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65E8E" w:rsidRPr="00065E8E" w:rsidTr="00746378">
        <w:tc>
          <w:tcPr>
            <w:tcW w:w="3190" w:type="dxa"/>
          </w:tcPr>
          <w:p w:rsidR="000B38E8" w:rsidRPr="00065E8E" w:rsidRDefault="000B38E8" w:rsidP="00FE6D58">
            <w:pPr>
              <w:rPr>
                <w:rFonts w:ascii="Times New Roman" w:hAnsi="Times New Roman" w:cs="Times New Roman"/>
                <w:b/>
              </w:rPr>
            </w:pPr>
            <w:r w:rsidRPr="00065E8E">
              <w:rPr>
                <w:rFonts w:ascii="Times New Roman" w:hAnsi="Times New Roman" w:cs="Times New Roman"/>
                <w:b/>
              </w:rPr>
              <w:t>Рассмотрен</w:t>
            </w:r>
          </w:p>
          <w:p w:rsidR="000B38E8" w:rsidRPr="00065E8E" w:rsidRDefault="000B38E8" w:rsidP="00FE6D58">
            <w:pPr>
              <w:rPr>
                <w:rFonts w:ascii="Times New Roman" w:hAnsi="Times New Roman" w:cs="Times New Roman"/>
              </w:rPr>
            </w:pPr>
            <w:r w:rsidRPr="00065E8E">
              <w:rPr>
                <w:rFonts w:ascii="Times New Roman" w:hAnsi="Times New Roman" w:cs="Times New Roman"/>
              </w:rPr>
              <w:t xml:space="preserve">на заседании педагогического совета МБОУ «НШ-ДС» </w:t>
            </w:r>
            <w:proofErr w:type="spellStart"/>
            <w:r w:rsidRPr="00065E8E">
              <w:rPr>
                <w:rFonts w:ascii="Times New Roman" w:hAnsi="Times New Roman" w:cs="Times New Roman"/>
              </w:rPr>
              <w:t>г</w:t>
            </w:r>
            <w:proofErr w:type="gramStart"/>
            <w:r w:rsidRPr="00065E8E">
              <w:rPr>
                <w:rFonts w:ascii="Times New Roman" w:hAnsi="Times New Roman" w:cs="Times New Roman"/>
              </w:rPr>
              <w:t>.Ч</w:t>
            </w:r>
            <w:proofErr w:type="gramEnd"/>
            <w:r w:rsidRPr="00065E8E">
              <w:rPr>
                <w:rFonts w:ascii="Times New Roman" w:hAnsi="Times New Roman" w:cs="Times New Roman"/>
              </w:rPr>
              <w:t>ебоксары</w:t>
            </w:r>
            <w:proofErr w:type="spellEnd"/>
          </w:p>
          <w:p w:rsidR="000B38E8" w:rsidRPr="00065E8E" w:rsidRDefault="00065E8E" w:rsidP="00FA7E89">
            <w:pPr>
              <w:rPr>
                <w:rFonts w:ascii="Times New Roman" w:hAnsi="Times New Roman" w:cs="Times New Roman"/>
              </w:rPr>
            </w:pPr>
            <w:r>
              <w:rPr>
                <w:rFonts w:ascii="Times New Roman" w:hAnsi="Times New Roman" w:cs="Times New Roman"/>
              </w:rPr>
              <w:t>Протокол № 3</w:t>
            </w:r>
            <w:r w:rsidR="000B38E8" w:rsidRPr="00065E8E">
              <w:rPr>
                <w:rFonts w:ascii="Times New Roman" w:hAnsi="Times New Roman" w:cs="Times New Roman"/>
              </w:rPr>
              <w:t xml:space="preserve"> от 11.01.201</w:t>
            </w:r>
            <w:r w:rsidR="00FA7E89" w:rsidRPr="00065E8E">
              <w:rPr>
                <w:rFonts w:ascii="Times New Roman" w:hAnsi="Times New Roman" w:cs="Times New Roman"/>
              </w:rPr>
              <w:t>9</w:t>
            </w:r>
          </w:p>
        </w:tc>
        <w:tc>
          <w:tcPr>
            <w:tcW w:w="3190" w:type="dxa"/>
          </w:tcPr>
          <w:p w:rsidR="000B38E8" w:rsidRPr="00065E8E" w:rsidRDefault="000B38E8" w:rsidP="00FE6D58">
            <w:pPr>
              <w:rPr>
                <w:rFonts w:ascii="Times New Roman" w:hAnsi="Times New Roman" w:cs="Times New Roman"/>
              </w:rPr>
            </w:pPr>
          </w:p>
        </w:tc>
        <w:tc>
          <w:tcPr>
            <w:tcW w:w="3191" w:type="dxa"/>
          </w:tcPr>
          <w:p w:rsidR="000B38E8" w:rsidRPr="00065E8E" w:rsidRDefault="000B38E8" w:rsidP="00FE6D58">
            <w:pPr>
              <w:rPr>
                <w:rFonts w:ascii="Times New Roman" w:hAnsi="Times New Roman" w:cs="Times New Roman"/>
                <w:b/>
              </w:rPr>
            </w:pPr>
            <w:r w:rsidRPr="00065E8E">
              <w:rPr>
                <w:rFonts w:ascii="Times New Roman" w:hAnsi="Times New Roman" w:cs="Times New Roman"/>
                <w:b/>
              </w:rPr>
              <w:t>Утвержден</w:t>
            </w:r>
          </w:p>
          <w:p w:rsidR="000B38E8" w:rsidRPr="00065E8E" w:rsidRDefault="000B38E8" w:rsidP="00FE6D58">
            <w:pPr>
              <w:rPr>
                <w:rFonts w:ascii="Times New Roman" w:hAnsi="Times New Roman" w:cs="Times New Roman"/>
              </w:rPr>
            </w:pPr>
            <w:r w:rsidRPr="00065E8E">
              <w:rPr>
                <w:rFonts w:ascii="Times New Roman" w:hAnsi="Times New Roman" w:cs="Times New Roman"/>
              </w:rPr>
              <w:t xml:space="preserve">приказом директора </w:t>
            </w:r>
          </w:p>
          <w:p w:rsidR="000B38E8" w:rsidRPr="00065E8E" w:rsidRDefault="000B38E8" w:rsidP="00FE6D58">
            <w:pPr>
              <w:rPr>
                <w:rFonts w:ascii="Times New Roman" w:hAnsi="Times New Roman" w:cs="Times New Roman"/>
              </w:rPr>
            </w:pPr>
            <w:r w:rsidRPr="00065E8E">
              <w:rPr>
                <w:rFonts w:ascii="Times New Roman" w:hAnsi="Times New Roman" w:cs="Times New Roman"/>
              </w:rPr>
              <w:t xml:space="preserve">МБОУ «НШ-ДС» </w:t>
            </w:r>
            <w:proofErr w:type="spellStart"/>
            <w:r w:rsidRPr="00065E8E">
              <w:rPr>
                <w:rFonts w:ascii="Times New Roman" w:hAnsi="Times New Roman" w:cs="Times New Roman"/>
              </w:rPr>
              <w:t>г</w:t>
            </w:r>
            <w:proofErr w:type="gramStart"/>
            <w:r w:rsidRPr="00065E8E">
              <w:rPr>
                <w:rFonts w:ascii="Times New Roman" w:hAnsi="Times New Roman" w:cs="Times New Roman"/>
              </w:rPr>
              <w:t>.Ч</w:t>
            </w:r>
            <w:proofErr w:type="gramEnd"/>
            <w:r w:rsidRPr="00065E8E">
              <w:rPr>
                <w:rFonts w:ascii="Times New Roman" w:hAnsi="Times New Roman" w:cs="Times New Roman"/>
              </w:rPr>
              <w:t>ебоксары</w:t>
            </w:r>
            <w:proofErr w:type="spellEnd"/>
            <w:r w:rsidRPr="00065E8E">
              <w:rPr>
                <w:rFonts w:ascii="Times New Roman" w:hAnsi="Times New Roman" w:cs="Times New Roman"/>
              </w:rPr>
              <w:t xml:space="preserve"> от 15.01.201</w:t>
            </w:r>
            <w:r w:rsidR="00065E8E" w:rsidRPr="00065E8E">
              <w:rPr>
                <w:rFonts w:ascii="Times New Roman" w:hAnsi="Times New Roman" w:cs="Times New Roman"/>
              </w:rPr>
              <w:t>9</w:t>
            </w:r>
            <w:r w:rsidRPr="00065E8E">
              <w:rPr>
                <w:rFonts w:ascii="Times New Roman" w:hAnsi="Times New Roman" w:cs="Times New Roman"/>
              </w:rPr>
              <w:t xml:space="preserve">  № </w:t>
            </w:r>
            <w:r w:rsidR="00065E8E" w:rsidRPr="00065E8E">
              <w:rPr>
                <w:rFonts w:ascii="Times New Roman" w:hAnsi="Times New Roman" w:cs="Times New Roman"/>
              </w:rPr>
              <w:t>28</w:t>
            </w:r>
            <w:r w:rsidRPr="00065E8E">
              <w:rPr>
                <w:rFonts w:ascii="Times New Roman" w:hAnsi="Times New Roman" w:cs="Times New Roman"/>
              </w:rPr>
              <w:t xml:space="preserve"> -о</w:t>
            </w:r>
          </w:p>
          <w:p w:rsidR="000B38E8" w:rsidRPr="00065E8E" w:rsidRDefault="000B38E8" w:rsidP="00FE6D58">
            <w:pPr>
              <w:rPr>
                <w:rFonts w:ascii="Times New Roman" w:hAnsi="Times New Roman" w:cs="Times New Roman"/>
              </w:rPr>
            </w:pPr>
          </w:p>
        </w:tc>
      </w:tr>
    </w:tbl>
    <w:p w:rsidR="007E3D75" w:rsidRDefault="007E3D75" w:rsidP="00FE6D58">
      <w:pPr>
        <w:spacing w:line="240" w:lineRule="auto"/>
      </w:pPr>
    </w:p>
    <w:p w:rsidR="007E3D75" w:rsidRPr="007E3D75" w:rsidRDefault="007E3D75" w:rsidP="00FE6D58">
      <w:pPr>
        <w:spacing w:line="240" w:lineRule="auto"/>
      </w:pPr>
    </w:p>
    <w:p w:rsidR="007E3D75" w:rsidRDefault="007E3D75" w:rsidP="00FE6D58">
      <w:pPr>
        <w:spacing w:after="0" w:line="240" w:lineRule="auto"/>
      </w:pPr>
    </w:p>
    <w:p w:rsidR="00D67096" w:rsidRDefault="00D67096" w:rsidP="00FE6D58">
      <w:pPr>
        <w:tabs>
          <w:tab w:val="left" w:pos="1335"/>
        </w:tabs>
        <w:spacing w:after="0" w:line="240" w:lineRule="auto"/>
        <w:jc w:val="center"/>
        <w:rPr>
          <w:rFonts w:ascii="Times New Roman" w:hAnsi="Times New Roman" w:cs="Times New Roman"/>
          <w:sz w:val="24"/>
          <w:szCs w:val="24"/>
        </w:rPr>
      </w:pPr>
    </w:p>
    <w:p w:rsidR="00D67096" w:rsidRDefault="00D67096" w:rsidP="00FE6D58">
      <w:pPr>
        <w:tabs>
          <w:tab w:val="left" w:pos="1335"/>
        </w:tabs>
        <w:spacing w:after="0" w:line="240" w:lineRule="auto"/>
        <w:jc w:val="center"/>
        <w:rPr>
          <w:rFonts w:ascii="Times New Roman" w:hAnsi="Times New Roman" w:cs="Times New Roman"/>
          <w:sz w:val="24"/>
          <w:szCs w:val="24"/>
        </w:rPr>
      </w:pPr>
    </w:p>
    <w:p w:rsidR="00D67096" w:rsidRDefault="00D67096" w:rsidP="00FE6D58">
      <w:pPr>
        <w:tabs>
          <w:tab w:val="left" w:pos="1335"/>
        </w:tabs>
        <w:spacing w:after="0" w:line="240" w:lineRule="auto"/>
        <w:jc w:val="center"/>
        <w:rPr>
          <w:rFonts w:ascii="Times New Roman" w:hAnsi="Times New Roman" w:cs="Times New Roman"/>
          <w:sz w:val="24"/>
          <w:szCs w:val="24"/>
        </w:rPr>
      </w:pPr>
    </w:p>
    <w:p w:rsidR="00D67096" w:rsidRDefault="00D67096" w:rsidP="00FE6D58">
      <w:pPr>
        <w:tabs>
          <w:tab w:val="left" w:pos="1335"/>
        </w:tabs>
        <w:spacing w:after="0" w:line="240" w:lineRule="auto"/>
        <w:jc w:val="center"/>
        <w:rPr>
          <w:rFonts w:ascii="Times New Roman" w:hAnsi="Times New Roman" w:cs="Times New Roman"/>
          <w:sz w:val="24"/>
          <w:szCs w:val="24"/>
        </w:rPr>
      </w:pPr>
    </w:p>
    <w:p w:rsidR="00D67096" w:rsidRDefault="00D67096" w:rsidP="00FE6D58">
      <w:pPr>
        <w:tabs>
          <w:tab w:val="left" w:pos="1335"/>
        </w:tabs>
        <w:spacing w:after="0" w:line="240" w:lineRule="auto"/>
        <w:jc w:val="center"/>
        <w:rPr>
          <w:rFonts w:ascii="Times New Roman" w:hAnsi="Times New Roman" w:cs="Times New Roman"/>
          <w:sz w:val="24"/>
          <w:szCs w:val="24"/>
        </w:rPr>
      </w:pPr>
    </w:p>
    <w:p w:rsidR="00D67096" w:rsidRDefault="00D67096" w:rsidP="00FE6D58">
      <w:pPr>
        <w:tabs>
          <w:tab w:val="left" w:pos="1335"/>
        </w:tabs>
        <w:spacing w:after="0" w:line="240" w:lineRule="auto"/>
        <w:jc w:val="center"/>
        <w:rPr>
          <w:rFonts w:ascii="Times New Roman" w:hAnsi="Times New Roman" w:cs="Times New Roman"/>
          <w:sz w:val="24"/>
          <w:szCs w:val="24"/>
        </w:rPr>
      </w:pPr>
    </w:p>
    <w:p w:rsidR="00D67096" w:rsidRDefault="00D67096" w:rsidP="00FE6D58">
      <w:pPr>
        <w:tabs>
          <w:tab w:val="left" w:pos="1335"/>
        </w:tabs>
        <w:spacing w:after="0" w:line="240" w:lineRule="auto"/>
        <w:jc w:val="center"/>
        <w:rPr>
          <w:rFonts w:ascii="Times New Roman" w:hAnsi="Times New Roman" w:cs="Times New Roman"/>
          <w:sz w:val="24"/>
          <w:szCs w:val="24"/>
        </w:rPr>
      </w:pPr>
    </w:p>
    <w:p w:rsidR="00D67096" w:rsidRDefault="00D67096" w:rsidP="00FE6D58">
      <w:pPr>
        <w:tabs>
          <w:tab w:val="left" w:pos="1335"/>
        </w:tabs>
        <w:spacing w:after="0" w:line="240" w:lineRule="auto"/>
        <w:jc w:val="center"/>
        <w:rPr>
          <w:rFonts w:ascii="Times New Roman" w:hAnsi="Times New Roman" w:cs="Times New Roman"/>
          <w:sz w:val="24"/>
          <w:szCs w:val="24"/>
        </w:rPr>
      </w:pPr>
    </w:p>
    <w:p w:rsidR="00D67096" w:rsidRDefault="00D67096" w:rsidP="00FE6D58">
      <w:pPr>
        <w:tabs>
          <w:tab w:val="left" w:pos="1335"/>
        </w:tabs>
        <w:spacing w:after="0" w:line="240" w:lineRule="auto"/>
        <w:jc w:val="center"/>
        <w:rPr>
          <w:rFonts w:ascii="Times New Roman" w:hAnsi="Times New Roman" w:cs="Times New Roman"/>
          <w:sz w:val="24"/>
          <w:szCs w:val="24"/>
        </w:rPr>
      </w:pPr>
    </w:p>
    <w:p w:rsidR="00D67096" w:rsidRDefault="00D67096" w:rsidP="00FE6D58">
      <w:pPr>
        <w:tabs>
          <w:tab w:val="left" w:pos="1335"/>
        </w:tabs>
        <w:spacing w:after="0" w:line="240" w:lineRule="auto"/>
        <w:jc w:val="center"/>
        <w:rPr>
          <w:rFonts w:ascii="Times New Roman" w:hAnsi="Times New Roman" w:cs="Times New Roman"/>
          <w:b/>
          <w:sz w:val="26"/>
          <w:szCs w:val="26"/>
        </w:rPr>
      </w:pPr>
      <w:r w:rsidRPr="002C4137">
        <w:rPr>
          <w:rFonts w:ascii="Times New Roman" w:hAnsi="Times New Roman" w:cs="Times New Roman"/>
          <w:b/>
          <w:sz w:val="26"/>
          <w:szCs w:val="26"/>
        </w:rPr>
        <w:t>ОТЧЕТ О РЕЗУЛЬТАТАХ САМООБСЛЕДОВАНИЯ</w:t>
      </w:r>
    </w:p>
    <w:p w:rsidR="002C4137" w:rsidRPr="002C4137" w:rsidRDefault="002C4137" w:rsidP="00FE6D58">
      <w:pPr>
        <w:tabs>
          <w:tab w:val="left" w:pos="1335"/>
        </w:tabs>
        <w:spacing w:after="0" w:line="240" w:lineRule="auto"/>
        <w:jc w:val="center"/>
        <w:rPr>
          <w:rFonts w:ascii="Times New Roman" w:hAnsi="Times New Roman" w:cs="Times New Roman"/>
          <w:b/>
          <w:sz w:val="26"/>
          <w:szCs w:val="26"/>
        </w:rPr>
      </w:pPr>
    </w:p>
    <w:p w:rsidR="002C4137" w:rsidRDefault="00D67096" w:rsidP="00FE6D58">
      <w:pPr>
        <w:tabs>
          <w:tab w:val="left" w:pos="1335"/>
        </w:tabs>
        <w:spacing w:after="0" w:line="240" w:lineRule="auto"/>
        <w:jc w:val="center"/>
        <w:rPr>
          <w:rFonts w:ascii="Times New Roman" w:hAnsi="Times New Roman" w:cs="Times New Roman"/>
          <w:b/>
          <w:sz w:val="26"/>
          <w:szCs w:val="26"/>
        </w:rPr>
      </w:pPr>
      <w:r w:rsidRPr="002C4137">
        <w:rPr>
          <w:rFonts w:ascii="Times New Roman" w:hAnsi="Times New Roman" w:cs="Times New Roman"/>
          <w:b/>
          <w:sz w:val="26"/>
          <w:szCs w:val="26"/>
        </w:rPr>
        <w:t xml:space="preserve">МУНИЦИПАЛЬНОГО БЮДЖЕТНОГО </w:t>
      </w:r>
    </w:p>
    <w:p w:rsidR="00D67096" w:rsidRPr="002C4137" w:rsidRDefault="00D67096" w:rsidP="00FE6D58">
      <w:pPr>
        <w:tabs>
          <w:tab w:val="left" w:pos="1335"/>
        </w:tabs>
        <w:spacing w:after="0" w:line="240" w:lineRule="auto"/>
        <w:jc w:val="center"/>
        <w:rPr>
          <w:rFonts w:ascii="Times New Roman" w:hAnsi="Times New Roman" w:cs="Times New Roman"/>
          <w:b/>
          <w:sz w:val="26"/>
          <w:szCs w:val="26"/>
        </w:rPr>
      </w:pPr>
      <w:r w:rsidRPr="002C4137">
        <w:rPr>
          <w:rFonts w:ascii="Times New Roman" w:hAnsi="Times New Roman" w:cs="Times New Roman"/>
          <w:b/>
          <w:sz w:val="26"/>
          <w:szCs w:val="26"/>
        </w:rPr>
        <w:t>ОБЩЕОБРАЗОВАТЕЛЬНОГО УЧРЕЖДЕНИЯ</w:t>
      </w:r>
    </w:p>
    <w:p w:rsidR="002C4137" w:rsidRPr="002C4137" w:rsidRDefault="002C4137" w:rsidP="00FE6D58">
      <w:pPr>
        <w:tabs>
          <w:tab w:val="left" w:pos="1335"/>
        </w:tabs>
        <w:spacing w:after="0" w:line="240" w:lineRule="auto"/>
        <w:jc w:val="center"/>
        <w:rPr>
          <w:rFonts w:ascii="Times New Roman" w:hAnsi="Times New Roman" w:cs="Times New Roman"/>
          <w:b/>
          <w:sz w:val="26"/>
          <w:szCs w:val="26"/>
        </w:rPr>
      </w:pPr>
      <w:r w:rsidRPr="002C4137">
        <w:rPr>
          <w:rFonts w:ascii="Times New Roman" w:hAnsi="Times New Roman" w:cs="Times New Roman"/>
          <w:b/>
          <w:sz w:val="26"/>
          <w:szCs w:val="26"/>
        </w:rPr>
        <w:t xml:space="preserve">«НАЧАЛЬНАЯ ШКОЛА - </w:t>
      </w:r>
      <w:r w:rsidR="00D67096" w:rsidRPr="002C4137">
        <w:rPr>
          <w:rFonts w:ascii="Times New Roman" w:hAnsi="Times New Roman" w:cs="Times New Roman"/>
          <w:b/>
          <w:sz w:val="26"/>
          <w:szCs w:val="26"/>
        </w:rPr>
        <w:t xml:space="preserve">ДЕТСКИЙ САД» </w:t>
      </w:r>
    </w:p>
    <w:p w:rsidR="00D67096" w:rsidRPr="002C4137" w:rsidRDefault="00D67096" w:rsidP="00FE6D58">
      <w:pPr>
        <w:tabs>
          <w:tab w:val="left" w:pos="1335"/>
        </w:tabs>
        <w:spacing w:after="0" w:line="240" w:lineRule="auto"/>
        <w:jc w:val="center"/>
        <w:rPr>
          <w:rFonts w:ascii="Times New Roman" w:hAnsi="Times New Roman" w:cs="Times New Roman"/>
          <w:b/>
          <w:sz w:val="26"/>
          <w:szCs w:val="26"/>
        </w:rPr>
      </w:pPr>
      <w:r w:rsidRPr="002C4137">
        <w:rPr>
          <w:rFonts w:ascii="Times New Roman" w:hAnsi="Times New Roman" w:cs="Times New Roman"/>
          <w:b/>
          <w:sz w:val="26"/>
          <w:szCs w:val="26"/>
        </w:rPr>
        <w:t xml:space="preserve">ГОРОДА ЧЕБОКСАРЫ </w:t>
      </w:r>
    </w:p>
    <w:p w:rsidR="002C4137" w:rsidRPr="002C4137" w:rsidRDefault="00D67096" w:rsidP="00FE6D58">
      <w:pPr>
        <w:tabs>
          <w:tab w:val="left" w:pos="1335"/>
        </w:tabs>
        <w:spacing w:after="0" w:line="240" w:lineRule="auto"/>
        <w:jc w:val="center"/>
        <w:rPr>
          <w:rFonts w:ascii="Times New Roman" w:hAnsi="Times New Roman" w:cs="Times New Roman"/>
          <w:b/>
          <w:sz w:val="26"/>
          <w:szCs w:val="26"/>
        </w:rPr>
      </w:pPr>
      <w:r w:rsidRPr="002C4137">
        <w:rPr>
          <w:rFonts w:ascii="Times New Roman" w:hAnsi="Times New Roman" w:cs="Times New Roman"/>
          <w:b/>
          <w:sz w:val="26"/>
          <w:szCs w:val="26"/>
        </w:rPr>
        <w:t xml:space="preserve">ЧУВАШСКОЙ РЕСПУБЛИКИ  </w:t>
      </w:r>
    </w:p>
    <w:p w:rsidR="00D67096" w:rsidRPr="002C4137" w:rsidRDefault="00D67096" w:rsidP="00FE6D58">
      <w:pPr>
        <w:tabs>
          <w:tab w:val="left" w:pos="1335"/>
        </w:tabs>
        <w:spacing w:after="0" w:line="240" w:lineRule="auto"/>
        <w:jc w:val="center"/>
        <w:rPr>
          <w:rFonts w:ascii="Times New Roman" w:hAnsi="Times New Roman" w:cs="Times New Roman"/>
          <w:b/>
          <w:sz w:val="26"/>
          <w:szCs w:val="26"/>
        </w:rPr>
      </w:pPr>
      <w:r w:rsidRPr="002C4137">
        <w:rPr>
          <w:rFonts w:ascii="Times New Roman" w:hAnsi="Times New Roman" w:cs="Times New Roman"/>
          <w:b/>
          <w:sz w:val="26"/>
          <w:szCs w:val="26"/>
        </w:rPr>
        <w:t>ЗА 201</w:t>
      </w:r>
      <w:r w:rsidR="00A82934">
        <w:rPr>
          <w:rFonts w:ascii="Times New Roman" w:hAnsi="Times New Roman" w:cs="Times New Roman"/>
          <w:b/>
          <w:sz w:val="26"/>
          <w:szCs w:val="26"/>
        </w:rPr>
        <w:t>8</w:t>
      </w:r>
      <w:r w:rsidRPr="002C4137">
        <w:rPr>
          <w:rFonts w:ascii="Times New Roman" w:hAnsi="Times New Roman" w:cs="Times New Roman"/>
          <w:b/>
          <w:sz w:val="26"/>
          <w:szCs w:val="26"/>
        </w:rPr>
        <w:t xml:space="preserve"> ГОД</w:t>
      </w:r>
    </w:p>
    <w:p w:rsidR="00D67096" w:rsidRDefault="00D67096"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0719A1" w:rsidRPr="000719A1" w:rsidRDefault="000719A1" w:rsidP="00FE6D58">
      <w:pPr>
        <w:tabs>
          <w:tab w:val="left" w:pos="1335"/>
        </w:tabs>
        <w:spacing w:after="0" w:line="240" w:lineRule="auto"/>
        <w:jc w:val="center"/>
        <w:rPr>
          <w:rFonts w:ascii="Times New Roman" w:hAnsi="Times New Roman" w:cs="Times New Roman"/>
          <w:noProof/>
          <w:sz w:val="24"/>
          <w:szCs w:val="24"/>
          <w:lang w:eastAsia="ru-RU"/>
        </w:rPr>
      </w:pPr>
      <w:r w:rsidRPr="000719A1">
        <w:rPr>
          <w:rFonts w:ascii="Times New Roman" w:hAnsi="Times New Roman" w:cs="Times New Roman"/>
          <w:sz w:val="24"/>
          <w:szCs w:val="24"/>
        </w:rPr>
        <w:t>Чебоксары, 201</w:t>
      </w:r>
      <w:r w:rsidR="00C52910">
        <w:rPr>
          <w:rFonts w:ascii="Times New Roman" w:hAnsi="Times New Roman" w:cs="Times New Roman"/>
          <w:sz w:val="24"/>
          <w:szCs w:val="24"/>
        </w:rPr>
        <w:t>9</w:t>
      </w:r>
      <w:r w:rsidRPr="000719A1">
        <w:rPr>
          <w:rFonts w:ascii="Times New Roman" w:hAnsi="Times New Roman" w:cs="Times New Roman"/>
          <w:sz w:val="24"/>
          <w:szCs w:val="24"/>
        </w:rPr>
        <w:t xml:space="preserve"> год</w:t>
      </w:r>
    </w:p>
    <w:p w:rsidR="00FC6C8C" w:rsidRDefault="00FC6C8C" w:rsidP="00FE6D58">
      <w:pPr>
        <w:pStyle w:val="Default"/>
        <w:jc w:val="center"/>
        <w:rPr>
          <w:b/>
          <w:bCs/>
          <w:sz w:val="26"/>
          <w:szCs w:val="26"/>
        </w:rPr>
      </w:pPr>
    </w:p>
    <w:p w:rsidR="00393D75" w:rsidRDefault="00393D75" w:rsidP="00FE6D58">
      <w:pPr>
        <w:pStyle w:val="Default"/>
        <w:jc w:val="center"/>
        <w:rPr>
          <w:b/>
          <w:bCs/>
          <w:sz w:val="26"/>
          <w:szCs w:val="26"/>
        </w:rPr>
      </w:pPr>
      <w:r w:rsidRPr="00D66A4C">
        <w:rPr>
          <w:b/>
          <w:bCs/>
          <w:sz w:val="26"/>
          <w:szCs w:val="26"/>
        </w:rPr>
        <w:lastRenderedPageBreak/>
        <w:t>СОДЕРЖАНИЕ</w:t>
      </w:r>
    </w:p>
    <w:p w:rsidR="00474D5E" w:rsidRDefault="00474D5E" w:rsidP="00FE6D58">
      <w:pPr>
        <w:tabs>
          <w:tab w:val="left" w:pos="1335"/>
        </w:tabs>
        <w:spacing w:after="0" w:line="240" w:lineRule="auto"/>
        <w:jc w:val="center"/>
        <w:rPr>
          <w:rFonts w:ascii="Times New Roman" w:hAnsi="Times New Roman" w:cs="Times New Roman"/>
          <w:b/>
          <w:noProof/>
          <w:sz w:val="26"/>
          <w:szCs w:val="26"/>
          <w:lang w:eastAsia="ru-RU"/>
        </w:rPr>
      </w:pPr>
    </w:p>
    <w:p w:rsidR="002C4137" w:rsidRDefault="002C4137" w:rsidP="00FE6D58">
      <w:pPr>
        <w:tabs>
          <w:tab w:val="left" w:pos="1335"/>
        </w:tabs>
        <w:spacing w:after="0" w:line="240" w:lineRule="auto"/>
        <w:jc w:val="center"/>
        <w:rPr>
          <w:rFonts w:ascii="Times New Roman" w:hAnsi="Times New Roman" w:cs="Times New Roman"/>
          <w:b/>
          <w:noProof/>
          <w:sz w:val="26"/>
          <w:szCs w:val="26"/>
          <w:lang w:eastAsia="ru-RU"/>
        </w:rPr>
      </w:pPr>
      <w:r w:rsidRPr="00D66A4C">
        <w:rPr>
          <w:rFonts w:ascii="Times New Roman" w:hAnsi="Times New Roman" w:cs="Times New Roman"/>
          <w:b/>
          <w:noProof/>
          <w:sz w:val="26"/>
          <w:szCs w:val="26"/>
          <w:lang w:eastAsia="ru-RU"/>
        </w:rPr>
        <w:t>Оглавление</w:t>
      </w:r>
    </w:p>
    <w:p w:rsidR="00474D5E" w:rsidRPr="00D66A4C" w:rsidRDefault="00474D5E" w:rsidP="00FE6D58">
      <w:pPr>
        <w:tabs>
          <w:tab w:val="left" w:pos="1335"/>
        </w:tabs>
        <w:spacing w:after="0" w:line="240" w:lineRule="auto"/>
        <w:jc w:val="center"/>
        <w:rPr>
          <w:rFonts w:ascii="Times New Roman" w:hAnsi="Times New Roman" w:cs="Times New Roman"/>
          <w:b/>
          <w:noProof/>
          <w:sz w:val="26"/>
          <w:szCs w:val="2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8093"/>
        <w:gridCol w:w="816"/>
      </w:tblGrid>
      <w:tr w:rsidR="002C4137" w:rsidTr="00A46476">
        <w:trPr>
          <w:trHeight w:val="357"/>
        </w:trPr>
        <w:tc>
          <w:tcPr>
            <w:tcW w:w="8755" w:type="dxa"/>
            <w:gridSpan w:val="2"/>
          </w:tcPr>
          <w:p w:rsidR="002C4137" w:rsidRPr="00A46476" w:rsidRDefault="002C4137" w:rsidP="00FE6D58">
            <w:pPr>
              <w:tabs>
                <w:tab w:val="left" w:pos="1335"/>
              </w:tabs>
              <w:rPr>
                <w:rFonts w:ascii="Times New Roman" w:hAnsi="Times New Roman" w:cs="Times New Roman"/>
                <w:b/>
                <w:noProof/>
                <w:sz w:val="26"/>
                <w:szCs w:val="26"/>
                <w:lang w:eastAsia="ru-RU"/>
              </w:rPr>
            </w:pPr>
            <w:r w:rsidRPr="00A46476">
              <w:rPr>
                <w:rFonts w:ascii="Times New Roman" w:hAnsi="Times New Roman" w:cs="Times New Roman"/>
                <w:b/>
                <w:noProof/>
                <w:sz w:val="26"/>
                <w:szCs w:val="26"/>
                <w:lang w:eastAsia="ru-RU"/>
              </w:rPr>
              <w:t>Раздел 1. Аналитическая часть</w:t>
            </w:r>
            <w:r w:rsidR="00A627AB" w:rsidRPr="00A46476">
              <w:rPr>
                <w:rFonts w:ascii="Times New Roman" w:hAnsi="Times New Roman" w:cs="Times New Roman"/>
                <w:b/>
                <w:noProof/>
                <w:sz w:val="26"/>
                <w:szCs w:val="26"/>
                <w:lang w:eastAsia="ru-RU"/>
              </w:rPr>
              <w:t>……………………………………………….</w:t>
            </w:r>
          </w:p>
        </w:tc>
        <w:tc>
          <w:tcPr>
            <w:tcW w:w="816" w:type="dxa"/>
          </w:tcPr>
          <w:p w:rsidR="002C4137" w:rsidRDefault="00471F92" w:rsidP="00FE6D58">
            <w:pPr>
              <w:pStyle w:val="Default"/>
              <w:jc w:val="center"/>
              <w:rPr>
                <w:sz w:val="26"/>
                <w:szCs w:val="26"/>
              </w:rPr>
            </w:pPr>
            <w:r>
              <w:rPr>
                <w:sz w:val="26"/>
                <w:szCs w:val="26"/>
              </w:rPr>
              <w:t>3</w:t>
            </w:r>
            <w:r w:rsidR="00D46A57">
              <w:rPr>
                <w:sz w:val="26"/>
                <w:szCs w:val="26"/>
              </w:rPr>
              <w:t>-</w:t>
            </w:r>
            <w:r w:rsidR="00FC6C8C">
              <w:rPr>
                <w:sz w:val="26"/>
                <w:szCs w:val="26"/>
              </w:rPr>
              <w:t>39</w:t>
            </w:r>
          </w:p>
        </w:tc>
      </w:tr>
      <w:tr w:rsidR="002C4137" w:rsidTr="00474D5E">
        <w:tc>
          <w:tcPr>
            <w:tcW w:w="662" w:type="dxa"/>
          </w:tcPr>
          <w:p w:rsidR="002C4137" w:rsidRDefault="002C4137" w:rsidP="00FE6D58">
            <w:pPr>
              <w:pStyle w:val="Default"/>
              <w:jc w:val="center"/>
              <w:rPr>
                <w:sz w:val="26"/>
                <w:szCs w:val="26"/>
              </w:rPr>
            </w:pPr>
            <w:r>
              <w:rPr>
                <w:sz w:val="26"/>
                <w:szCs w:val="26"/>
              </w:rPr>
              <w:t>1.1.</w:t>
            </w:r>
          </w:p>
        </w:tc>
        <w:tc>
          <w:tcPr>
            <w:tcW w:w="8093" w:type="dxa"/>
          </w:tcPr>
          <w:p w:rsidR="002C4137" w:rsidRDefault="002C4137" w:rsidP="00FE6D58">
            <w:pPr>
              <w:pStyle w:val="Default"/>
              <w:rPr>
                <w:sz w:val="26"/>
                <w:szCs w:val="26"/>
              </w:rPr>
            </w:pPr>
            <w:r w:rsidRPr="00D66A4C">
              <w:rPr>
                <w:noProof/>
                <w:sz w:val="26"/>
                <w:szCs w:val="26"/>
                <w:lang w:eastAsia="ru-RU"/>
              </w:rPr>
              <w:t>Оценка образовательной деятельности</w:t>
            </w:r>
            <w:r w:rsidR="00A627AB">
              <w:rPr>
                <w:noProof/>
                <w:sz w:val="26"/>
                <w:szCs w:val="26"/>
                <w:lang w:eastAsia="ru-RU"/>
              </w:rPr>
              <w:t>…………………………………</w:t>
            </w:r>
          </w:p>
        </w:tc>
        <w:tc>
          <w:tcPr>
            <w:tcW w:w="816" w:type="dxa"/>
          </w:tcPr>
          <w:p w:rsidR="002C4137" w:rsidRDefault="00D46A57" w:rsidP="00FE6D58">
            <w:pPr>
              <w:pStyle w:val="Default"/>
              <w:jc w:val="center"/>
              <w:rPr>
                <w:sz w:val="26"/>
                <w:szCs w:val="26"/>
              </w:rPr>
            </w:pPr>
            <w:r>
              <w:rPr>
                <w:sz w:val="26"/>
                <w:szCs w:val="26"/>
              </w:rPr>
              <w:t>3</w:t>
            </w:r>
          </w:p>
        </w:tc>
      </w:tr>
      <w:tr w:rsidR="002C4137" w:rsidTr="00474D5E">
        <w:tc>
          <w:tcPr>
            <w:tcW w:w="662" w:type="dxa"/>
          </w:tcPr>
          <w:p w:rsidR="002C4137" w:rsidRDefault="002C4137" w:rsidP="00FE6D58">
            <w:pPr>
              <w:pStyle w:val="Default"/>
              <w:jc w:val="center"/>
              <w:rPr>
                <w:sz w:val="26"/>
                <w:szCs w:val="26"/>
              </w:rPr>
            </w:pPr>
            <w:r>
              <w:rPr>
                <w:sz w:val="26"/>
                <w:szCs w:val="26"/>
              </w:rPr>
              <w:t>1.2.</w:t>
            </w:r>
          </w:p>
        </w:tc>
        <w:tc>
          <w:tcPr>
            <w:tcW w:w="8093" w:type="dxa"/>
          </w:tcPr>
          <w:p w:rsidR="002C4137" w:rsidRDefault="002C4137" w:rsidP="00D017B6">
            <w:pPr>
              <w:pStyle w:val="Default"/>
              <w:rPr>
                <w:sz w:val="26"/>
                <w:szCs w:val="26"/>
              </w:rPr>
            </w:pPr>
            <w:r w:rsidRPr="00D66A4C">
              <w:rPr>
                <w:noProof/>
                <w:sz w:val="26"/>
                <w:szCs w:val="26"/>
                <w:lang w:eastAsia="ru-RU"/>
              </w:rPr>
              <w:t xml:space="preserve">Оценка системы управления </w:t>
            </w:r>
            <w:r w:rsidR="00A627AB">
              <w:rPr>
                <w:noProof/>
                <w:sz w:val="26"/>
                <w:szCs w:val="26"/>
                <w:lang w:eastAsia="ru-RU"/>
              </w:rPr>
              <w:t>…………</w:t>
            </w:r>
            <w:r w:rsidR="00D017B6">
              <w:rPr>
                <w:noProof/>
                <w:sz w:val="26"/>
                <w:szCs w:val="26"/>
                <w:lang w:eastAsia="ru-RU"/>
              </w:rPr>
              <w:t>………………………………….</w:t>
            </w:r>
          </w:p>
        </w:tc>
        <w:tc>
          <w:tcPr>
            <w:tcW w:w="816" w:type="dxa"/>
          </w:tcPr>
          <w:p w:rsidR="002C4137" w:rsidRDefault="00471F92" w:rsidP="00FE6D58">
            <w:pPr>
              <w:pStyle w:val="Default"/>
              <w:jc w:val="center"/>
              <w:rPr>
                <w:sz w:val="26"/>
                <w:szCs w:val="26"/>
              </w:rPr>
            </w:pPr>
            <w:r>
              <w:rPr>
                <w:sz w:val="26"/>
                <w:szCs w:val="26"/>
              </w:rPr>
              <w:t>5</w:t>
            </w:r>
          </w:p>
        </w:tc>
      </w:tr>
      <w:tr w:rsidR="00895175" w:rsidTr="00474D5E">
        <w:tc>
          <w:tcPr>
            <w:tcW w:w="662" w:type="dxa"/>
          </w:tcPr>
          <w:p w:rsidR="00895175" w:rsidRDefault="00895175" w:rsidP="00FE6D58">
            <w:pPr>
              <w:pStyle w:val="Default"/>
              <w:jc w:val="center"/>
              <w:rPr>
                <w:sz w:val="26"/>
                <w:szCs w:val="26"/>
              </w:rPr>
            </w:pPr>
            <w:r>
              <w:rPr>
                <w:sz w:val="26"/>
                <w:szCs w:val="26"/>
              </w:rPr>
              <w:t>1.3.</w:t>
            </w:r>
          </w:p>
        </w:tc>
        <w:tc>
          <w:tcPr>
            <w:tcW w:w="8093" w:type="dxa"/>
          </w:tcPr>
          <w:p w:rsidR="00895175" w:rsidRPr="00A627AB" w:rsidRDefault="00895175" w:rsidP="001E030F">
            <w:pPr>
              <w:tabs>
                <w:tab w:val="left" w:pos="1335"/>
              </w:tabs>
              <w:rPr>
                <w:rFonts w:ascii="Times New Roman" w:hAnsi="Times New Roman" w:cs="Times New Roman"/>
                <w:noProof/>
                <w:sz w:val="26"/>
                <w:szCs w:val="26"/>
                <w:lang w:eastAsia="ru-RU"/>
              </w:rPr>
            </w:pPr>
            <w:r w:rsidRPr="002C4137">
              <w:rPr>
                <w:rFonts w:ascii="Times New Roman" w:hAnsi="Times New Roman" w:cs="Times New Roman"/>
                <w:noProof/>
                <w:sz w:val="26"/>
                <w:szCs w:val="26"/>
                <w:lang w:eastAsia="ru-RU"/>
              </w:rPr>
              <w:t>Оценка организации учебного процесса</w:t>
            </w:r>
            <w:r>
              <w:rPr>
                <w:rFonts w:ascii="Times New Roman" w:hAnsi="Times New Roman" w:cs="Times New Roman"/>
                <w:noProof/>
                <w:sz w:val="26"/>
                <w:szCs w:val="26"/>
                <w:lang w:eastAsia="ru-RU"/>
              </w:rPr>
              <w:t>………………………………..</w:t>
            </w:r>
          </w:p>
        </w:tc>
        <w:tc>
          <w:tcPr>
            <w:tcW w:w="816" w:type="dxa"/>
          </w:tcPr>
          <w:p w:rsidR="00895175" w:rsidRDefault="00D46A57" w:rsidP="001E030F">
            <w:pPr>
              <w:pStyle w:val="Default"/>
              <w:jc w:val="center"/>
              <w:rPr>
                <w:sz w:val="26"/>
                <w:szCs w:val="26"/>
              </w:rPr>
            </w:pPr>
            <w:r>
              <w:rPr>
                <w:sz w:val="26"/>
                <w:szCs w:val="26"/>
              </w:rPr>
              <w:t>7</w:t>
            </w:r>
          </w:p>
        </w:tc>
      </w:tr>
      <w:tr w:rsidR="00895175" w:rsidTr="00474D5E">
        <w:tc>
          <w:tcPr>
            <w:tcW w:w="662" w:type="dxa"/>
          </w:tcPr>
          <w:p w:rsidR="00895175" w:rsidRDefault="00895175" w:rsidP="00FE6D58">
            <w:pPr>
              <w:pStyle w:val="Default"/>
              <w:jc w:val="center"/>
              <w:rPr>
                <w:sz w:val="26"/>
                <w:szCs w:val="26"/>
              </w:rPr>
            </w:pPr>
            <w:r>
              <w:rPr>
                <w:sz w:val="26"/>
                <w:szCs w:val="26"/>
              </w:rPr>
              <w:t>1.4.</w:t>
            </w:r>
          </w:p>
        </w:tc>
        <w:tc>
          <w:tcPr>
            <w:tcW w:w="8093" w:type="dxa"/>
          </w:tcPr>
          <w:p w:rsidR="00895175" w:rsidRDefault="00895175" w:rsidP="001E030F">
            <w:pPr>
              <w:pStyle w:val="Default"/>
              <w:rPr>
                <w:noProof/>
                <w:sz w:val="26"/>
                <w:szCs w:val="26"/>
                <w:lang w:eastAsia="ru-RU"/>
              </w:rPr>
            </w:pPr>
            <w:r w:rsidRPr="00D66A4C">
              <w:rPr>
                <w:noProof/>
                <w:sz w:val="26"/>
                <w:szCs w:val="26"/>
                <w:lang w:eastAsia="ru-RU"/>
              </w:rPr>
              <w:t>Оценка содержания и качества под</w:t>
            </w:r>
            <w:r>
              <w:rPr>
                <w:noProof/>
                <w:sz w:val="26"/>
                <w:szCs w:val="26"/>
                <w:lang w:eastAsia="ru-RU"/>
              </w:rPr>
              <w:t>готовки обучающихся……………</w:t>
            </w:r>
          </w:p>
          <w:p w:rsidR="00895175" w:rsidRDefault="00895175" w:rsidP="001E030F">
            <w:pPr>
              <w:pStyle w:val="Default"/>
              <w:rPr>
                <w:sz w:val="26"/>
                <w:szCs w:val="26"/>
              </w:rPr>
            </w:pPr>
          </w:p>
        </w:tc>
        <w:tc>
          <w:tcPr>
            <w:tcW w:w="816" w:type="dxa"/>
          </w:tcPr>
          <w:p w:rsidR="00895175" w:rsidRDefault="00D46A57" w:rsidP="001E030F">
            <w:pPr>
              <w:pStyle w:val="Default"/>
              <w:jc w:val="center"/>
              <w:rPr>
                <w:sz w:val="26"/>
                <w:szCs w:val="26"/>
              </w:rPr>
            </w:pPr>
            <w:r>
              <w:rPr>
                <w:sz w:val="26"/>
                <w:szCs w:val="26"/>
              </w:rPr>
              <w:t>10</w:t>
            </w:r>
          </w:p>
        </w:tc>
      </w:tr>
      <w:tr w:rsidR="00895175" w:rsidTr="00474D5E">
        <w:tc>
          <w:tcPr>
            <w:tcW w:w="662" w:type="dxa"/>
          </w:tcPr>
          <w:p w:rsidR="00895175" w:rsidRDefault="00895175" w:rsidP="00FE6D58">
            <w:pPr>
              <w:pStyle w:val="Default"/>
              <w:jc w:val="center"/>
              <w:rPr>
                <w:sz w:val="26"/>
                <w:szCs w:val="26"/>
              </w:rPr>
            </w:pPr>
            <w:r>
              <w:rPr>
                <w:sz w:val="26"/>
                <w:szCs w:val="26"/>
              </w:rPr>
              <w:t>1.5.</w:t>
            </w:r>
          </w:p>
        </w:tc>
        <w:tc>
          <w:tcPr>
            <w:tcW w:w="8093" w:type="dxa"/>
          </w:tcPr>
          <w:p w:rsidR="00895175" w:rsidRPr="00A627AB" w:rsidRDefault="00895175" w:rsidP="00BC25A9">
            <w:pPr>
              <w:tabs>
                <w:tab w:val="left" w:pos="1335"/>
              </w:tabs>
              <w:rPr>
                <w:rFonts w:ascii="Times New Roman" w:hAnsi="Times New Roman" w:cs="Times New Roman"/>
                <w:noProof/>
                <w:sz w:val="26"/>
                <w:szCs w:val="26"/>
                <w:lang w:eastAsia="ru-RU"/>
              </w:rPr>
            </w:pPr>
            <w:r w:rsidRPr="002C4137">
              <w:rPr>
                <w:rFonts w:ascii="Times New Roman" w:hAnsi="Times New Roman" w:cs="Times New Roman"/>
                <w:noProof/>
                <w:sz w:val="26"/>
                <w:szCs w:val="26"/>
                <w:lang w:eastAsia="ru-RU"/>
              </w:rPr>
              <w:t xml:space="preserve">Оценка востребованности </w:t>
            </w:r>
            <w:r>
              <w:rPr>
                <w:rFonts w:ascii="Times New Roman" w:hAnsi="Times New Roman" w:cs="Times New Roman"/>
                <w:noProof/>
                <w:sz w:val="26"/>
                <w:szCs w:val="26"/>
                <w:lang w:eastAsia="ru-RU"/>
              </w:rPr>
              <w:t>выпускников школы.....…………………….</w:t>
            </w:r>
          </w:p>
        </w:tc>
        <w:tc>
          <w:tcPr>
            <w:tcW w:w="816" w:type="dxa"/>
          </w:tcPr>
          <w:p w:rsidR="00895175" w:rsidRDefault="00895175" w:rsidP="00746378">
            <w:pPr>
              <w:pStyle w:val="Default"/>
              <w:jc w:val="center"/>
              <w:rPr>
                <w:sz w:val="26"/>
                <w:szCs w:val="26"/>
              </w:rPr>
            </w:pPr>
            <w:r>
              <w:rPr>
                <w:sz w:val="26"/>
                <w:szCs w:val="26"/>
              </w:rPr>
              <w:t>2</w:t>
            </w:r>
            <w:r w:rsidR="00746378">
              <w:rPr>
                <w:sz w:val="26"/>
                <w:szCs w:val="26"/>
              </w:rPr>
              <w:t>6</w:t>
            </w:r>
          </w:p>
        </w:tc>
      </w:tr>
      <w:tr w:rsidR="00895175" w:rsidTr="00474D5E">
        <w:tc>
          <w:tcPr>
            <w:tcW w:w="662" w:type="dxa"/>
          </w:tcPr>
          <w:p w:rsidR="00895175" w:rsidRDefault="00895175" w:rsidP="00FE6D58">
            <w:pPr>
              <w:pStyle w:val="Default"/>
              <w:jc w:val="center"/>
              <w:rPr>
                <w:sz w:val="26"/>
                <w:szCs w:val="26"/>
              </w:rPr>
            </w:pPr>
            <w:r>
              <w:rPr>
                <w:sz w:val="26"/>
                <w:szCs w:val="26"/>
              </w:rPr>
              <w:t>1.6.</w:t>
            </w:r>
          </w:p>
        </w:tc>
        <w:tc>
          <w:tcPr>
            <w:tcW w:w="8093" w:type="dxa"/>
          </w:tcPr>
          <w:p w:rsidR="00895175" w:rsidRPr="00A627AB" w:rsidRDefault="00895175" w:rsidP="00FE6D58">
            <w:pPr>
              <w:tabs>
                <w:tab w:val="left" w:pos="1335"/>
              </w:tabs>
              <w:rPr>
                <w:rFonts w:ascii="Times New Roman" w:hAnsi="Times New Roman" w:cs="Times New Roman"/>
                <w:noProof/>
                <w:sz w:val="26"/>
                <w:szCs w:val="26"/>
                <w:lang w:eastAsia="ru-RU"/>
              </w:rPr>
            </w:pPr>
            <w:r w:rsidRPr="002C4137">
              <w:rPr>
                <w:rFonts w:ascii="Times New Roman" w:hAnsi="Times New Roman" w:cs="Times New Roman"/>
                <w:noProof/>
                <w:sz w:val="26"/>
                <w:szCs w:val="26"/>
                <w:lang w:eastAsia="ru-RU"/>
              </w:rPr>
              <w:t>Оценка качества кадрового обеспечения</w:t>
            </w:r>
            <w:r>
              <w:rPr>
                <w:rFonts w:ascii="Times New Roman" w:hAnsi="Times New Roman" w:cs="Times New Roman"/>
                <w:noProof/>
                <w:sz w:val="26"/>
                <w:szCs w:val="26"/>
                <w:lang w:eastAsia="ru-RU"/>
              </w:rPr>
              <w:t>……………………………….</w:t>
            </w:r>
          </w:p>
        </w:tc>
        <w:tc>
          <w:tcPr>
            <w:tcW w:w="816" w:type="dxa"/>
          </w:tcPr>
          <w:p w:rsidR="00895175" w:rsidRDefault="00895175" w:rsidP="00FC6C8C">
            <w:pPr>
              <w:pStyle w:val="Default"/>
              <w:jc w:val="center"/>
              <w:rPr>
                <w:sz w:val="26"/>
                <w:szCs w:val="26"/>
              </w:rPr>
            </w:pPr>
            <w:r>
              <w:rPr>
                <w:sz w:val="26"/>
                <w:szCs w:val="26"/>
              </w:rPr>
              <w:t>2</w:t>
            </w:r>
            <w:r w:rsidR="00FC6C8C">
              <w:rPr>
                <w:sz w:val="26"/>
                <w:szCs w:val="26"/>
              </w:rPr>
              <w:t>7</w:t>
            </w:r>
          </w:p>
        </w:tc>
      </w:tr>
      <w:tr w:rsidR="00895175" w:rsidTr="00474D5E">
        <w:tc>
          <w:tcPr>
            <w:tcW w:w="662" w:type="dxa"/>
          </w:tcPr>
          <w:p w:rsidR="00895175" w:rsidRDefault="00895175" w:rsidP="00FE6D58">
            <w:pPr>
              <w:pStyle w:val="Default"/>
              <w:jc w:val="center"/>
              <w:rPr>
                <w:sz w:val="26"/>
                <w:szCs w:val="26"/>
              </w:rPr>
            </w:pPr>
            <w:r>
              <w:rPr>
                <w:sz w:val="26"/>
                <w:szCs w:val="26"/>
              </w:rPr>
              <w:t>1.7.</w:t>
            </w:r>
          </w:p>
        </w:tc>
        <w:tc>
          <w:tcPr>
            <w:tcW w:w="8093" w:type="dxa"/>
          </w:tcPr>
          <w:p w:rsidR="00895175" w:rsidRPr="00A627AB" w:rsidRDefault="00895175" w:rsidP="00FE6D58">
            <w:pPr>
              <w:tabs>
                <w:tab w:val="left" w:pos="1335"/>
              </w:tabs>
              <w:rPr>
                <w:rFonts w:ascii="Times New Roman" w:hAnsi="Times New Roman" w:cs="Times New Roman"/>
                <w:noProof/>
                <w:sz w:val="26"/>
                <w:szCs w:val="26"/>
                <w:lang w:eastAsia="ru-RU"/>
              </w:rPr>
            </w:pPr>
            <w:r w:rsidRPr="002C4137">
              <w:rPr>
                <w:rFonts w:ascii="Times New Roman" w:hAnsi="Times New Roman" w:cs="Times New Roman"/>
                <w:color w:val="000000"/>
                <w:sz w:val="26"/>
                <w:szCs w:val="26"/>
              </w:rPr>
              <w:t>Оценка материально-технического, учебно-методического, библиотечно-информационного обеспечения образовательного процесса</w:t>
            </w:r>
            <w:r>
              <w:rPr>
                <w:rFonts w:ascii="Times New Roman" w:hAnsi="Times New Roman" w:cs="Times New Roman"/>
                <w:color w:val="000000"/>
                <w:sz w:val="26"/>
                <w:szCs w:val="26"/>
              </w:rPr>
              <w:t>……………………………………………………………………</w:t>
            </w:r>
          </w:p>
        </w:tc>
        <w:tc>
          <w:tcPr>
            <w:tcW w:w="816" w:type="dxa"/>
          </w:tcPr>
          <w:p w:rsidR="00895175" w:rsidRDefault="00895175" w:rsidP="00FE6D58">
            <w:pPr>
              <w:pStyle w:val="Default"/>
              <w:jc w:val="center"/>
              <w:rPr>
                <w:sz w:val="26"/>
                <w:szCs w:val="26"/>
              </w:rPr>
            </w:pPr>
          </w:p>
          <w:p w:rsidR="00895175" w:rsidRDefault="00895175" w:rsidP="00FE6D58">
            <w:pPr>
              <w:pStyle w:val="Default"/>
              <w:jc w:val="center"/>
              <w:rPr>
                <w:sz w:val="26"/>
                <w:szCs w:val="26"/>
              </w:rPr>
            </w:pPr>
          </w:p>
          <w:p w:rsidR="00895175" w:rsidRDefault="00FC6C8C" w:rsidP="00FC6C8C">
            <w:pPr>
              <w:pStyle w:val="Default"/>
              <w:jc w:val="center"/>
              <w:rPr>
                <w:sz w:val="26"/>
                <w:szCs w:val="26"/>
              </w:rPr>
            </w:pPr>
            <w:r>
              <w:rPr>
                <w:sz w:val="26"/>
                <w:szCs w:val="26"/>
              </w:rPr>
              <w:t>33</w:t>
            </w:r>
          </w:p>
        </w:tc>
      </w:tr>
      <w:tr w:rsidR="00895175" w:rsidTr="00BC25A9">
        <w:trPr>
          <w:trHeight w:val="664"/>
        </w:trPr>
        <w:tc>
          <w:tcPr>
            <w:tcW w:w="662" w:type="dxa"/>
          </w:tcPr>
          <w:p w:rsidR="00895175" w:rsidRDefault="00895175" w:rsidP="00FE6D58">
            <w:pPr>
              <w:pStyle w:val="Default"/>
              <w:jc w:val="center"/>
              <w:rPr>
                <w:sz w:val="26"/>
                <w:szCs w:val="26"/>
              </w:rPr>
            </w:pPr>
            <w:r>
              <w:rPr>
                <w:sz w:val="26"/>
                <w:szCs w:val="26"/>
              </w:rPr>
              <w:t>1.8.</w:t>
            </w:r>
          </w:p>
        </w:tc>
        <w:tc>
          <w:tcPr>
            <w:tcW w:w="8093" w:type="dxa"/>
          </w:tcPr>
          <w:p w:rsidR="00895175" w:rsidRPr="00A627AB" w:rsidRDefault="00895175" w:rsidP="00FE6D58">
            <w:pPr>
              <w:tabs>
                <w:tab w:val="left" w:pos="1335"/>
              </w:tabs>
              <w:rPr>
                <w:rFonts w:ascii="Times New Roman" w:hAnsi="Times New Roman" w:cs="Times New Roman"/>
                <w:noProof/>
                <w:sz w:val="26"/>
                <w:szCs w:val="26"/>
                <w:lang w:eastAsia="ru-RU"/>
              </w:rPr>
            </w:pPr>
            <w:r w:rsidRPr="002C4137">
              <w:rPr>
                <w:rFonts w:ascii="Times New Roman" w:hAnsi="Times New Roman" w:cs="Times New Roman"/>
                <w:noProof/>
                <w:sz w:val="26"/>
                <w:szCs w:val="26"/>
                <w:lang w:eastAsia="ru-RU"/>
              </w:rPr>
              <w:t>Оценка функционнирования  внутренней системы оценки качества образования</w:t>
            </w:r>
            <w:r>
              <w:rPr>
                <w:rFonts w:ascii="Times New Roman" w:hAnsi="Times New Roman" w:cs="Times New Roman"/>
                <w:noProof/>
                <w:sz w:val="26"/>
                <w:szCs w:val="26"/>
                <w:lang w:eastAsia="ru-RU"/>
              </w:rPr>
              <w:t>…………………………………………………………………</w:t>
            </w:r>
          </w:p>
        </w:tc>
        <w:tc>
          <w:tcPr>
            <w:tcW w:w="816" w:type="dxa"/>
          </w:tcPr>
          <w:p w:rsidR="00895175" w:rsidRDefault="00895175" w:rsidP="00FE6D58">
            <w:pPr>
              <w:pStyle w:val="Default"/>
              <w:jc w:val="center"/>
              <w:rPr>
                <w:sz w:val="26"/>
                <w:szCs w:val="26"/>
              </w:rPr>
            </w:pPr>
          </w:p>
          <w:p w:rsidR="00895175" w:rsidRDefault="00FC6C8C" w:rsidP="00FE6D58">
            <w:pPr>
              <w:pStyle w:val="Default"/>
              <w:jc w:val="center"/>
              <w:rPr>
                <w:sz w:val="26"/>
                <w:szCs w:val="26"/>
              </w:rPr>
            </w:pPr>
            <w:r>
              <w:rPr>
                <w:sz w:val="26"/>
                <w:szCs w:val="26"/>
              </w:rPr>
              <w:t>36</w:t>
            </w:r>
          </w:p>
        </w:tc>
      </w:tr>
      <w:tr w:rsidR="00895175" w:rsidTr="00BC25A9">
        <w:tc>
          <w:tcPr>
            <w:tcW w:w="8755" w:type="dxa"/>
            <w:gridSpan w:val="2"/>
          </w:tcPr>
          <w:p w:rsidR="00895175" w:rsidRDefault="00895175" w:rsidP="00FE6D58">
            <w:pPr>
              <w:tabs>
                <w:tab w:val="left" w:pos="1335"/>
              </w:tabs>
              <w:rPr>
                <w:rFonts w:ascii="Times New Roman" w:hAnsi="Times New Roman" w:cs="Times New Roman"/>
                <w:noProof/>
                <w:sz w:val="26"/>
                <w:szCs w:val="26"/>
                <w:lang w:eastAsia="ru-RU"/>
              </w:rPr>
            </w:pPr>
          </w:p>
          <w:p w:rsidR="00880C6B" w:rsidRPr="00880C6B" w:rsidRDefault="00880C6B" w:rsidP="00880C6B">
            <w:pPr>
              <w:pStyle w:val="Default"/>
              <w:rPr>
                <w:b/>
                <w:sz w:val="26"/>
                <w:szCs w:val="26"/>
              </w:rPr>
            </w:pPr>
            <w:r w:rsidRPr="00880C6B">
              <w:rPr>
                <w:b/>
                <w:sz w:val="26"/>
                <w:szCs w:val="26"/>
              </w:rPr>
              <w:t>Раздел 2. Анализ показателей деятельности учреждения</w:t>
            </w:r>
            <w:r w:rsidR="00FC6C8C">
              <w:rPr>
                <w:b/>
                <w:sz w:val="26"/>
                <w:szCs w:val="26"/>
              </w:rPr>
              <w:t xml:space="preserve">………………….                               </w:t>
            </w:r>
            <w:r w:rsidRPr="00880C6B">
              <w:rPr>
                <w:b/>
                <w:sz w:val="26"/>
                <w:szCs w:val="26"/>
              </w:rPr>
              <w:t xml:space="preserve"> </w:t>
            </w:r>
          </w:p>
          <w:p w:rsidR="00FC6C8C" w:rsidRDefault="00FC6C8C" w:rsidP="00880C6B">
            <w:pPr>
              <w:tabs>
                <w:tab w:val="left" w:pos="1335"/>
              </w:tabs>
              <w:rPr>
                <w:rFonts w:ascii="Times New Roman" w:hAnsi="Times New Roman" w:cs="Times New Roman"/>
                <w:b/>
                <w:sz w:val="26"/>
                <w:szCs w:val="26"/>
              </w:rPr>
            </w:pPr>
          </w:p>
          <w:p w:rsidR="00880C6B" w:rsidRPr="00FC6C8C" w:rsidRDefault="00880C6B" w:rsidP="00880C6B">
            <w:pPr>
              <w:tabs>
                <w:tab w:val="left" w:pos="1335"/>
              </w:tabs>
              <w:rPr>
                <w:rFonts w:ascii="Times New Roman" w:hAnsi="Times New Roman" w:cs="Times New Roman"/>
                <w:b/>
                <w:sz w:val="26"/>
                <w:szCs w:val="26"/>
              </w:rPr>
            </w:pPr>
            <w:r w:rsidRPr="00D46A57">
              <w:rPr>
                <w:rFonts w:ascii="Times New Roman" w:hAnsi="Times New Roman" w:cs="Times New Roman"/>
                <w:b/>
                <w:sz w:val="26"/>
                <w:szCs w:val="26"/>
              </w:rPr>
              <w:t>Раздел 3.Общие выводы и предложения</w:t>
            </w:r>
            <w:r w:rsidRPr="00FC6C8C">
              <w:rPr>
                <w:rFonts w:ascii="Times New Roman" w:hAnsi="Times New Roman" w:cs="Times New Roman"/>
                <w:b/>
                <w:sz w:val="26"/>
                <w:szCs w:val="26"/>
              </w:rPr>
              <w:t>…………………………………</w:t>
            </w:r>
            <w:r w:rsidR="00D46A57" w:rsidRPr="00FC6C8C">
              <w:rPr>
                <w:rFonts w:ascii="Times New Roman" w:hAnsi="Times New Roman" w:cs="Times New Roman"/>
                <w:b/>
                <w:sz w:val="26"/>
                <w:szCs w:val="26"/>
              </w:rPr>
              <w:t>…</w:t>
            </w:r>
            <w:r w:rsidR="00FC6C8C" w:rsidRPr="00FC6C8C">
              <w:rPr>
                <w:rFonts w:ascii="Times New Roman" w:hAnsi="Times New Roman" w:cs="Times New Roman"/>
                <w:b/>
                <w:sz w:val="26"/>
                <w:szCs w:val="26"/>
              </w:rPr>
              <w:t>..</w:t>
            </w:r>
          </w:p>
          <w:p w:rsidR="00FC6C8C" w:rsidRDefault="00FC6C8C" w:rsidP="00880C6B">
            <w:pPr>
              <w:tabs>
                <w:tab w:val="left" w:pos="1335"/>
              </w:tabs>
              <w:rPr>
                <w:rFonts w:ascii="Times New Roman" w:hAnsi="Times New Roman" w:cs="Times New Roman"/>
                <w:b/>
                <w:noProof/>
                <w:sz w:val="26"/>
                <w:szCs w:val="26"/>
                <w:lang w:eastAsia="ru-RU"/>
              </w:rPr>
            </w:pPr>
          </w:p>
          <w:p w:rsidR="00895175" w:rsidRPr="00A46476" w:rsidRDefault="00D46A57" w:rsidP="00746378">
            <w:pPr>
              <w:tabs>
                <w:tab w:val="left" w:pos="1335"/>
              </w:tabs>
              <w:rPr>
                <w:rFonts w:ascii="Times New Roman" w:hAnsi="Times New Roman" w:cs="Times New Roman"/>
                <w:b/>
                <w:noProof/>
                <w:sz w:val="26"/>
                <w:szCs w:val="26"/>
                <w:lang w:eastAsia="ru-RU"/>
              </w:rPr>
            </w:pPr>
            <w:r>
              <w:rPr>
                <w:rFonts w:ascii="Times New Roman" w:hAnsi="Times New Roman" w:cs="Times New Roman"/>
                <w:b/>
                <w:noProof/>
                <w:sz w:val="26"/>
                <w:szCs w:val="26"/>
                <w:lang w:eastAsia="ru-RU"/>
              </w:rPr>
              <w:t>Приложение к разделу 2.</w:t>
            </w:r>
            <w:r w:rsidR="00FC6C8C">
              <w:rPr>
                <w:rFonts w:ascii="Times New Roman" w:hAnsi="Times New Roman" w:cs="Times New Roman"/>
                <w:b/>
                <w:noProof/>
                <w:sz w:val="26"/>
                <w:szCs w:val="26"/>
                <w:lang w:eastAsia="ru-RU"/>
              </w:rPr>
              <w:t xml:space="preserve"> </w:t>
            </w:r>
            <w:r>
              <w:rPr>
                <w:rFonts w:ascii="Times New Roman" w:hAnsi="Times New Roman" w:cs="Times New Roman"/>
                <w:b/>
                <w:noProof/>
                <w:sz w:val="26"/>
                <w:szCs w:val="26"/>
                <w:lang w:eastAsia="ru-RU"/>
              </w:rPr>
              <w:t xml:space="preserve">Показатели деятельности </w:t>
            </w:r>
            <w:r w:rsidR="00FC6C8C">
              <w:rPr>
                <w:rFonts w:ascii="Times New Roman" w:hAnsi="Times New Roman" w:cs="Times New Roman"/>
                <w:b/>
                <w:noProof/>
                <w:sz w:val="26"/>
                <w:szCs w:val="26"/>
                <w:lang w:eastAsia="ru-RU"/>
              </w:rPr>
              <w:t>учреждения</w:t>
            </w:r>
            <w:r w:rsidR="00746378">
              <w:rPr>
                <w:rFonts w:ascii="Times New Roman" w:hAnsi="Times New Roman" w:cs="Times New Roman"/>
                <w:b/>
                <w:noProof/>
                <w:sz w:val="26"/>
                <w:szCs w:val="26"/>
                <w:lang w:eastAsia="ru-RU"/>
              </w:rPr>
              <w:t xml:space="preserve">  </w:t>
            </w:r>
          </w:p>
        </w:tc>
        <w:tc>
          <w:tcPr>
            <w:tcW w:w="816" w:type="dxa"/>
          </w:tcPr>
          <w:p w:rsidR="00895175" w:rsidRDefault="00895175" w:rsidP="00FE6D58">
            <w:pPr>
              <w:pStyle w:val="Default"/>
              <w:jc w:val="center"/>
              <w:rPr>
                <w:sz w:val="26"/>
                <w:szCs w:val="26"/>
              </w:rPr>
            </w:pPr>
          </w:p>
          <w:p w:rsidR="00FC6C8C" w:rsidRDefault="00FC6C8C" w:rsidP="00FE6D58">
            <w:pPr>
              <w:pStyle w:val="Default"/>
              <w:jc w:val="center"/>
              <w:rPr>
                <w:sz w:val="26"/>
                <w:szCs w:val="26"/>
              </w:rPr>
            </w:pPr>
            <w:r>
              <w:rPr>
                <w:sz w:val="26"/>
                <w:szCs w:val="26"/>
              </w:rPr>
              <w:t>40</w:t>
            </w:r>
          </w:p>
          <w:p w:rsidR="00FC6C8C" w:rsidRDefault="00FC6C8C" w:rsidP="00FC6C8C"/>
          <w:p w:rsidR="00895175" w:rsidRPr="00FC6C8C" w:rsidRDefault="00FC6C8C" w:rsidP="00FC6C8C">
            <w:pPr>
              <w:rPr>
                <w:rFonts w:ascii="Times New Roman" w:hAnsi="Times New Roman" w:cs="Times New Roman"/>
                <w:sz w:val="26"/>
                <w:szCs w:val="26"/>
              </w:rPr>
            </w:pPr>
            <w:r>
              <w:rPr>
                <w:rFonts w:ascii="Times New Roman" w:hAnsi="Times New Roman" w:cs="Times New Roman"/>
                <w:sz w:val="26"/>
                <w:szCs w:val="26"/>
              </w:rPr>
              <w:t xml:space="preserve"> </w:t>
            </w:r>
            <w:r w:rsidR="0074637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C6C8C">
              <w:rPr>
                <w:rFonts w:ascii="Times New Roman" w:hAnsi="Times New Roman" w:cs="Times New Roman"/>
                <w:sz w:val="26"/>
                <w:szCs w:val="26"/>
              </w:rPr>
              <w:t>41</w:t>
            </w:r>
          </w:p>
        </w:tc>
      </w:tr>
      <w:tr w:rsidR="00895175" w:rsidTr="00BC25A9">
        <w:tc>
          <w:tcPr>
            <w:tcW w:w="662" w:type="dxa"/>
          </w:tcPr>
          <w:p w:rsidR="00895175" w:rsidRDefault="00895175" w:rsidP="00FE6D58">
            <w:pPr>
              <w:pStyle w:val="Default"/>
              <w:jc w:val="center"/>
              <w:rPr>
                <w:sz w:val="26"/>
                <w:szCs w:val="26"/>
              </w:rPr>
            </w:pPr>
          </w:p>
        </w:tc>
        <w:tc>
          <w:tcPr>
            <w:tcW w:w="8093" w:type="dxa"/>
          </w:tcPr>
          <w:p w:rsidR="00895175" w:rsidRDefault="00895175" w:rsidP="00FC6C8C">
            <w:pPr>
              <w:pStyle w:val="Default"/>
              <w:rPr>
                <w:sz w:val="26"/>
                <w:szCs w:val="26"/>
              </w:rPr>
            </w:pPr>
          </w:p>
        </w:tc>
        <w:tc>
          <w:tcPr>
            <w:tcW w:w="816" w:type="dxa"/>
          </w:tcPr>
          <w:p w:rsidR="00895175" w:rsidRDefault="00895175" w:rsidP="008A4B46">
            <w:pPr>
              <w:pStyle w:val="Default"/>
              <w:rPr>
                <w:sz w:val="26"/>
                <w:szCs w:val="26"/>
              </w:rPr>
            </w:pPr>
          </w:p>
        </w:tc>
      </w:tr>
      <w:tr w:rsidR="00895175" w:rsidTr="00BC25A9">
        <w:tc>
          <w:tcPr>
            <w:tcW w:w="662" w:type="dxa"/>
          </w:tcPr>
          <w:p w:rsidR="00895175" w:rsidRDefault="00895175" w:rsidP="00FE6D58">
            <w:pPr>
              <w:pStyle w:val="Default"/>
              <w:jc w:val="center"/>
              <w:rPr>
                <w:sz w:val="26"/>
                <w:szCs w:val="26"/>
              </w:rPr>
            </w:pPr>
          </w:p>
        </w:tc>
        <w:tc>
          <w:tcPr>
            <w:tcW w:w="8093" w:type="dxa"/>
          </w:tcPr>
          <w:p w:rsidR="00895175" w:rsidRPr="00D66A4C" w:rsidRDefault="00895175" w:rsidP="00BC25A9">
            <w:pPr>
              <w:pStyle w:val="Default"/>
              <w:tabs>
                <w:tab w:val="left" w:pos="690"/>
              </w:tabs>
              <w:rPr>
                <w:sz w:val="26"/>
                <w:szCs w:val="26"/>
              </w:rPr>
            </w:pPr>
            <w:r>
              <w:rPr>
                <w:sz w:val="26"/>
                <w:szCs w:val="26"/>
              </w:rPr>
              <w:t>Приложение №1…………………………………………………………..</w:t>
            </w:r>
          </w:p>
        </w:tc>
        <w:tc>
          <w:tcPr>
            <w:tcW w:w="816" w:type="dxa"/>
          </w:tcPr>
          <w:p w:rsidR="00895175" w:rsidRDefault="00FC6C8C" w:rsidP="00FE6D58">
            <w:pPr>
              <w:pStyle w:val="Default"/>
              <w:jc w:val="center"/>
              <w:rPr>
                <w:sz w:val="26"/>
                <w:szCs w:val="26"/>
              </w:rPr>
            </w:pPr>
            <w:r>
              <w:rPr>
                <w:sz w:val="26"/>
                <w:szCs w:val="26"/>
              </w:rPr>
              <w:t>4</w:t>
            </w:r>
            <w:r w:rsidR="00895175">
              <w:rPr>
                <w:sz w:val="26"/>
                <w:szCs w:val="26"/>
              </w:rPr>
              <w:t>2</w:t>
            </w:r>
          </w:p>
        </w:tc>
      </w:tr>
      <w:tr w:rsidR="00895175" w:rsidTr="00BC25A9">
        <w:tc>
          <w:tcPr>
            <w:tcW w:w="662" w:type="dxa"/>
          </w:tcPr>
          <w:p w:rsidR="00895175" w:rsidRDefault="00895175" w:rsidP="00FE6D58">
            <w:pPr>
              <w:pStyle w:val="Default"/>
              <w:jc w:val="center"/>
              <w:rPr>
                <w:sz w:val="26"/>
                <w:szCs w:val="26"/>
              </w:rPr>
            </w:pPr>
          </w:p>
        </w:tc>
        <w:tc>
          <w:tcPr>
            <w:tcW w:w="8093" w:type="dxa"/>
          </w:tcPr>
          <w:p w:rsidR="00895175" w:rsidRDefault="00895175" w:rsidP="00BC25A9">
            <w:pPr>
              <w:pStyle w:val="Default"/>
              <w:tabs>
                <w:tab w:val="left" w:pos="690"/>
              </w:tabs>
              <w:rPr>
                <w:sz w:val="26"/>
                <w:szCs w:val="26"/>
              </w:rPr>
            </w:pPr>
            <w:r>
              <w:rPr>
                <w:sz w:val="26"/>
                <w:szCs w:val="26"/>
              </w:rPr>
              <w:t>Приложение №2…………………………………………………………..</w:t>
            </w:r>
          </w:p>
        </w:tc>
        <w:tc>
          <w:tcPr>
            <w:tcW w:w="816" w:type="dxa"/>
          </w:tcPr>
          <w:p w:rsidR="00895175" w:rsidRDefault="00FC6C8C" w:rsidP="00746378">
            <w:pPr>
              <w:pStyle w:val="Default"/>
              <w:jc w:val="center"/>
              <w:rPr>
                <w:sz w:val="26"/>
                <w:szCs w:val="26"/>
              </w:rPr>
            </w:pPr>
            <w:r>
              <w:rPr>
                <w:sz w:val="26"/>
                <w:szCs w:val="26"/>
              </w:rPr>
              <w:t>4</w:t>
            </w:r>
            <w:r w:rsidR="00746378">
              <w:rPr>
                <w:sz w:val="26"/>
                <w:szCs w:val="26"/>
              </w:rPr>
              <w:t>6</w:t>
            </w:r>
          </w:p>
        </w:tc>
      </w:tr>
    </w:tbl>
    <w:p w:rsidR="00393D75" w:rsidRDefault="00BC25A9" w:rsidP="00BC25A9">
      <w:pPr>
        <w:pStyle w:val="Default"/>
        <w:tabs>
          <w:tab w:val="left" w:pos="690"/>
        </w:tabs>
        <w:rPr>
          <w:b/>
          <w:noProof/>
          <w:lang w:eastAsia="ru-RU"/>
        </w:rPr>
      </w:pPr>
      <w:r>
        <w:rPr>
          <w:sz w:val="26"/>
          <w:szCs w:val="26"/>
        </w:rPr>
        <w:tab/>
      </w:r>
    </w:p>
    <w:p w:rsidR="00393D75" w:rsidRPr="00AA13F2" w:rsidRDefault="00393D75" w:rsidP="00FE6D58">
      <w:pPr>
        <w:tabs>
          <w:tab w:val="left" w:pos="1335"/>
        </w:tabs>
        <w:spacing w:after="0" w:line="240" w:lineRule="auto"/>
        <w:jc w:val="center"/>
        <w:rPr>
          <w:rFonts w:ascii="Times New Roman" w:hAnsi="Times New Roman" w:cs="Times New Roman"/>
          <w:b/>
          <w:noProof/>
          <w:sz w:val="24"/>
          <w:szCs w:val="24"/>
          <w:lang w:eastAsia="ru-RU"/>
        </w:rPr>
      </w:pPr>
    </w:p>
    <w:p w:rsidR="00393D75" w:rsidRDefault="00393D75" w:rsidP="00FE6D58">
      <w:pPr>
        <w:pStyle w:val="Default"/>
        <w:jc w:val="center"/>
        <w:rPr>
          <w:sz w:val="28"/>
          <w:szCs w:val="28"/>
        </w:rPr>
      </w:pPr>
      <w:r w:rsidRPr="00D66A4C">
        <w:rPr>
          <w:noProof/>
          <w:sz w:val="26"/>
          <w:szCs w:val="26"/>
          <w:lang w:eastAsia="ru-RU"/>
        </w:rPr>
        <w:t xml:space="preserve">    </w:t>
      </w:r>
    </w:p>
    <w:p w:rsidR="00393D75" w:rsidRDefault="00393D75" w:rsidP="00FE6D58">
      <w:pPr>
        <w:pStyle w:val="Default"/>
        <w:jc w:val="center"/>
        <w:rPr>
          <w:sz w:val="28"/>
          <w:szCs w:val="28"/>
        </w:rPr>
      </w:pPr>
    </w:p>
    <w:p w:rsidR="00393D75" w:rsidRDefault="00393D75" w:rsidP="00FE6D58">
      <w:pPr>
        <w:pStyle w:val="Default"/>
        <w:jc w:val="center"/>
        <w:rPr>
          <w:sz w:val="28"/>
          <w:szCs w:val="28"/>
        </w:rPr>
      </w:pPr>
    </w:p>
    <w:p w:rsidR="00393D75" w:rsidRDefault="00393D75" w:rsidP="00FE6D58">
      <w:pPr>
        <w:pStyle w:val="Default"/>
        <w:jc w:val="center"/>
        <w:rPr>
          <w:sz w:val="28"/>
          <w:szCs w:val="28"/>
        </w:rPr>
      </w:pPr>
    </w:p>
    <w:p w:rsidR="00393D75" w:rsidRDefault="00393D75" w:rsidP="00FE6D58">
      <w:pPr>
        <w:pStyle w:val="Default"/>
        <w:jc w:val="center"/>
        <w:rPr>
          <w:sz w:val="28"/>
          <w:szCs w:val="28"/>
        </w:rPr>
      </w:pPr>
    </w:p>
    <w:p w:rsidR="00393D75" w:rsidRDefault="00393D75" w:rsidP="00FE6D58">
      <w:pPr>
        <w:pStyle w:val="Default"/>
        <w:jc w:val="center"/>
        <w:rPr>
          <w:sz w:val="28"/>
          <w:szCs w:val="28"/>
        </w:rPr>
      </w:pPr>
    </w:p>
    <w:p w:rsidR="00393D75" w:rsidRDefault="00393D75" w:rsidP="00FE6D58">
      <w:pPr>
        <w:pStyle w:val="Default"/>
        <w:jc w:val="center"/>
        <w:rPr>
          <w:sz w:val="28"/>
          <w:szCs w:val="28"/>
        </w:rPr>
      </w:pPr>
    </w:p>
    <w:p w:rsidR="00393D75" w:rsidRDefault="00393D75" w:rsidP="00FE6D58">
      <w:pPr>
        <w:pStyle w:val="Default"/>
        <w:jc w:val="center"/>
        <w:rPr>
          <w:sz w:val="28"/>
          <w:szCs w:val="28"/>
        </w:rPr>
      </w:pPr>
    </w:p>
    <w:p w:rsidR="00393D75" w:rsidRDefault="00393D75" w:rsidP="00FE6D58">
      <w:pPr>
        <w:pStyle w:val="Default"/>
        <w:jc w:val="center"/>
        <w:rPr>
          <w:sz w:val="28"/>
          <w:szCs w:val="28"/>
        </w:rPr>
      </w:pPr>
    </w:p>
    <w:p w:rsidR="00393D75" w:rsidRDefault="00393D75" w:rsidP="00FE6D58">
      <w:pPr>
        <w:pStyle w:val="Default"/>
        <w:jc w:val="center"/>
        <w:rPr>
          <w:sz w:val="28"/>
          <w:szCs w:val="28"/>
        </w:rPr>
      </w:pPr>
    </w:p>
    <w:p w:rsidR="00D67096" w:rsidRDefault="00D67096"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1125F4" w:rsidRDefault="001125F4" w:rsidP="00FE6D58">
      <w:pPr>
        <w:tabs>
          <w:tab w:val="left" w:pos="1335"/>
        </w:tabs>
        <w:spacing w:after="0" w:line="240" w:lineRule="auto"/>
        <w:jc w:val="center"/>
        <w:rPr>
          <w:noProof/>
          <w:lang w:eastAsia="ru-RU"/>
        </w:rPr>
      </w:pPr>
    </w:p>
    <w:p w:rsidR="001125F4" w:rsidRDefault="001125F4" w:rsidP="00FE6D58">
      <w:pPr>
        <w:tabs>
          <w:tab w:val="left" w:pos="1335"/>
        </w:tabs>
        <w:spacing w:after="0" w:line="240" w:lineRule="auto"/>
        <w:jc w:val="center"/>
        <w:rPr>
          <w:noProof/>
          <w:lang w:eastAsia="ru-RU"/>
        </w:rPr>
      </w:pPr>
    </w:p>
    <w:p w:rsidR="00D67096" w:rsidRDefault="00D67096" w:rsidP="00FE6D58">
      <w:pPr>
        <w:tabs>
          <w:tab w:val="left" w:pos="1335"/>
        </w:tabs>
        <w:spacing w:after="0" w:line="240" w:lineRule="auto"/>
        <w:jc w:val="center"/>
        <w:rPr>
          <w:noProof/>
          <w:lang w:eastAsia="ru-RU"/>
        </w:rPr>
      </w:pPr>
    </w:p>
    <w:p w:rsidR="0037319C" w:rsidRDefault="00921E5C" w:rsidP="00FE6D58">
      <w:pPr>
        <w:spacing w:line="240" w:lineRule="auto"/>
      </w:pPr>
      <w:r>
        <w:t xml:space="preserve">   </w:t>
      </w:r>
    </w:p>
    <w:p w:rsidR="00393D75" w:rsidRDefault="00393D75" w:rsidP="00FE6D58">
      <w:pPr>
        <w:spacing w:line="240" w:lineRule="auto"/>
      </w:pPr>
    </w:p>
    <w:p w:rsidR="00393D75" w:rsidRDefault="00393D75" w:rsidP="00FE6D58">
      <w:pPr>
        <w:spacing w:line="240" w:lineRule="auto"/>
        <w:rPr>
          <w:b/>
          <w:color w:val="FF0000"/>
          <w:sz w:val="28"/>
          <w:szCs w:val="28"/>
        </w:rPr>
      </w:pPr>
    </w:p>
    <w:p w:rsidR="00393D75" w:rsidRDefault="00393D75" w:rsidP="00FE6D58">
      <w:pPr>
        <w:tabs>
          <w:tab w:val="left" w:pos="1335"/>
        </w:tabs>
        <w:spacing w:after="0" w:line="240" w:lineRule="auto"/>
        <w:jc w:val="center"/>
        <w:rPr>
          <w:rFonts w:ascii="Times New Roman" w:hAnsi="Times New Roman" w:cs="Times New Roman"/>
          <w:b/>
          <w:sz w:val="24"/>
          <w:szCs w:val="24"/>
        </w:rPr>
      </w:pPr>
      <w:r w:rsidRPr="004D3459">
        <w:rPr>
          <w:rFonts w:ascii="Times New Roman" w:hAnsi="Times New Roman" w:cs="Times New Roman"/>
          <w:b/>
          <w:sz w:val="24"/>
          <w:szCs w:val="24"/>
        </w:rPr>
        <w:lastRenderedPageBreak/>
        <w:t>Раздел 1.  АНАЛИТИЧЕСКАЯ ЧАСТЬ</w:t>
      </w:r>
    </w:p>
    <w:p w:rsidR="00393D75" w:rsidRDefault="00393D75" w:rsidP="00FE6D58">
      <w:pPr>
        <w:tabs>
          <w:tab w:val="left" w:pos="1335"/>
        </w:tabs>
        <w:spacing w:after="0" w:line="240" w:lineRule="auto"/>
        <w:jc w:val="center"/>
        <w:rPr>
          <w:rFonts w:ascii="Times New Roman" w:hAnsi="Times New Roman" w:cs="Times New Roman"/>
          <w:b/>
          <w:sz w:val="24"/>
          <w:szCs w:val="24"/>
        </w:rPr>
      </w:pPr>
    </w:p>
    <w:p w:rsidR="00393D75" w:rsidRPr="006A23E7" w:rsidRDefault="00393D75" w:rsidP="00FE6D58">
      <w:pPr>
        <w:pStyle w:val="a6"/>
        <w:numPr>
          <w:ilvl w:val="1"/>
          <w:numId w:val="11"/>
        </w:numPr>
        <w:tabs>
          <w:tab w:val="left" w:pos="1335"/>
        </w:tabs>
        <w:spacing w:after="0" w:line="240" w:lineRule="auto"/>
        <w:rPr>
          <w:rFonts w:ascii="Times New Roman" w:hAnsi="Times New Roman" w:cs="Times New Roman"/>
          <w:b/>
          <w:bCs/>
          <w:sz w:val="26"/>
          <w:szCs w:val="26"/>
        </w:rPr>
      </w:pPr>
      <w:r w:rsidRPr="006A23E7">
        <w:rPr>
          <w:rFonts w:ascii="Times New Roman" w:hAnsi="Times New Roman" w:cs="Times New Roman"/>
          <w:b/>
          <w:bCs/>
          <w:sz w:val="26"/>
          <w:szCs w:val="26"/>
        </w:rPr>
        <w:t>ОЦЕНКА ОБРАЗОВАТЕЛЬНОЙ ДЕЯТЕЛЬНОСТИ</w:t>
      </w:r>
    </w:p>
    <w:p w:rsidR="00393D75" w:rsidRPr="006A23E7" w:rsidRDefault="00393D75" w:rsidP="00FE6D58">
      <w:pPr>
        <w:pStyle w:val="a6"/>
        <w:tabs>
          <w:tab w:val="left" w:pos="1335"/>
        </w:tabs>
        <w:spacing w:after="0" w:line="240" w:lineRule="auto"/>
        <w:ind w:left="420"/>
        <w:rPr>
          <w:rFonts w:ascii="Times New Roman" w:hAnsi="Times New Roman" w:cs="Times New Roman"/>
          <w:b/>
          <w:sz w:val="26"/>
          <w:szCs w:val="26"/>
        </w:rPr>
      </w:pPr>
    </w:p>
    <w:p w:rsidR="00393D75" w:rsidRDefault="00393D75" w:rsidP="00FE6D58">
      <w:pPr>
        <w:autoSpaceDE w:val="0"/>
        <w:autoSpaceDN w:val="0"/>
        <w:adjustRightInd w:val="0"/>
        <w:spacing w:after="0" w:line="240" w:lineRule="auto"/>
        <w:jc w:val="both"/>
        <w:rPr>
          <w:rFonts w:ascii="Times New Roman" w:hAnsi="Times New Roman" w:cs="Times New Roman"/>
          <w:color w:val="000000"/>
          <w:sz w:val="26"/>
          <w:szCs w:val="26"/>
        </w:rPr>
      </w:pPr>
      <w:r w:rsidRPr="006A23E7">
        <w:rPr>
          <w:rFonts w:ascii="Times New Roman" w:hAnsi="Times New Roman" w:cs="Times New Roman"/>
          <w:color w:val="000000"/>
          <w:sz w:val="26"/>
          <w:szCs w:val="26"/>
        </w:rPr>
        <w:t xml:space="preserve">       Муниципальное бюджетное общеобразовательное учреждение «Начальная школа – детский сад» города Чебоксары Чувашской Республики создано в соответствии с постановлением а</w:t>
      </w:r>
      <w:r w:rsidR="0086767E">
        <w:rPr>
          <w:rFonts w:ascii="Times New Roman" w:hAnsi="Times New Roman" w:cs="Times New Roman"/>
          <w:color w:val="000000"/>
          <w:sz w:val="26"/>
          <w:szCs w:val="26"/>
        </w:rPr>
        <w:t>дминистрации города Чебоксары №</w:t>
      </w:r>
      <w:r w:rsidRPr="006A23E7">
        <w:rPr>
          <w:rFonts w:ascii="Times New Roman" w:hAnsi="Times New Roman" w:cs="Times New Roman"/>
          <w:color w:val="000000"/>
          <w:sz w:val="26"/>
          <w:szCs w:val="26"/>
        </w:rPr>
        <w:t>176 от 03.07.2003</w:t>
      </w:r>
      <w:r w:rsidR="00E365F7">
        <w:rPr>
          <w:rFonts w:ascii="Times New Roman" w:hAnsi="Times New Roman" w:cs="Times New Roman"/>
          <w:color w:val="000000"/>
          <w:sz w:val="26"/>
          <w:szCs w:val="26"/>
        </w:rPr>
        <w:t xml:space="preserve"> </w:t>
      </w:r>
      <w:r w:rsidRPr="006A23E7">
        <w:rPr>
          <w:rFonts w:ascii="Times New Roman" w:hAnsi="Times New Roman" w:cs="Times New Roman"/>
          <w:color w:val="000000"/>
          <w:sz w:val="26"/>
          <w:szCs w:val="26"/>
        </w:rPr>
        <w:t>года.</w:t>
      </w:r>
    </w:p>
    <w:p w:rsidR="005D58A8" w:rsidRPr="006A23E7" w:rsidRDefault="005D58A8" w:rsidP="00FE6D58">
      <w:pPr>
        <w:autoSpaceDE w:val="0"/>
        <w:autoSpaceDN w:val="0"/>
        <w:adjustRightInd w:val="0"/>
        <w:spacing w:after="0" w:line="240" w:lineRule="auto"/>
        <w:jc w:val="both"/>
        <w:rPr>
          <w:rFonts w:ascii="Times New Roman" w:hAnsi="Times New Roman" w:cs="Times New Roman"/>
          <w:color w:val="000000"/>
          <w:sz w:val="26"/>
          <w:szCs w:val="26"/>
        </w:rPr>
      </w:pPr>
    </w:p>
    <w:p w:rsidR="00393D75" w:rsidRPr="006A23E7" w:rsidRDefault="00393D75" w:rsidP="00FE6D58">
      <w:pPr>
        <w:autoSpaceDE w:val="0"/>
        <w:autoSpaceDN w:val="0"/>
        <w:adjustRightInd w:val="0"/>
        <w:spacing w:after="0" w:line="240" w:lineRule="auto"/>
        <w:jc w:val="both"/>
        <w:rPr>
          <w:rFonts w:ascii="Times New Roman" w:hAnsi="Times New Roman" w:cs="Times New Roman"/>
          <w:color w:val="000000"/>
          <w:sz w:val="26"/>
          <w:szCs w:val="26"/>
          <w:u w:val="single"/>
        </w:rPr>
      </w:pPr>
      <w:r w:rsidRPr="006A23E7">
        <w:rPr>
          <w:rFonts w:ascii="Times New Roman" w:hAnsi="Times New Roman" w:cs="Times New Roman"/>
          <w:color w:val="000000"/>
          <w:sz w:val="26"/>
          <w:szCs w:val="26"/>
        </w:rPr>
        <w:t xml:space="preserve">     </w:t>
      </w:r>
      <w:r w:rsidRPr="006A23E7">
        <w:rPr>
          <w:rFonts w:ascii="Times New Roman" w:hAnsi="Times New Roman" w:cs="Times New Roman"/>
          <w:color w:val="000000"/>
          <w:sz w:val="26"/>
          <w:szCs w:val="26"/>
          <w:u w:val="single"/>
        </w:rPr>
        <w:t>Официальное наименование Учреждения:</w:t>
      </w:r>
    </w:p>
    <w:p w:rsidR="00393D75" w:rsidRDefault="00393D75" w:rsidP="00FE6D58">
      <w:pPr>
        <w:autoSpaceDE w:val="0"/>
        <w:autoSpaceDN w:val="0"/>
        <w:adjustRightInd w:val="0"/>
        <w:spacing w:after="0" w:line="240" w:lineRule="auto"/>
        <w:jc w:val="both"/>
        <w:rPr>
          <w:rFonts w:ascii="Times New Roman" w:hAnsi="Times New Roman" w:cs="Times New Roman"/>
          <w:color w:val="000000"/>
          <w:sz w:val="26"/>
          <w:szCs w:val="26"/>
        </w:rPr>
      </w:pPr>
      <w:r w:rsidRPr="006A23E7">
        <w:rPr>
          <w:rFonts w:ascii="Times New Roman" w:hAnsi="Times New Roman" w:cs="Times New Roman"/>
          <w:color w:val="000000"/>
          <w:sz w:val="26"/>
          <w:szCs w:val="26"/>
        </w:rPr>
        <w:t>полное - Муниципальное бюджетное общеобразовательное учреждение</w:t>
      </w:r>
      <w:r w:rsidR="005D27E8">
        <w:rPr>
          <w:rFonts w:ascii="Times New Roman" w:hAnsi="Times New Roman" w:cs="Times New Roman"/>
          <w:color w:val="000000"/>
          <w:sz w:val="26"/>
          <w:szCs w:val="26"/>
        </w:rPr>
        <w:t xml:space="preserve"> </w:t>
      </w:r>
      <w:r w:rsidRPr="006A23E7">
        <w:rPr>
          <w:rFonts w:ascii="Times New Roman" w:hAnsi="Times New Roman" w:cs="Times New Roman"/>
          <w:color w:val="000000"/>
          <w:sz w:val="26"/>
          <w:szCs w:val="26"/>
        </w:rPr>
        <w:t xml:space="preserve">«Начальная школа – детский </w:t>
      </w:r>
      <w:r w:rsidR="005D27E8">
        <w:rPr>
          <w:rFonts w:ascii="Times New Roman" w:hAnsi="Times New Roman" w:cs="Times New Roman"/>
          <w:color w:val="000000"/>
          <w:sz w:val="26"/>
          <w:szCs w:val="26"/>
        </w:rPr>
        <w:t xml:space="preserve">сад» города Чебоксары Чувашской </w:t>
      </w:r>
      <w:r w:rsidRPr="006A23E7">
        <w:rPr>
          <w:rFonts w:ascii="Times New Roman" w:hAnsi="Times New Roman" w:cs="Times New Roman"/>
          <w:color w:val="000000"/>
          <w:sz w:val="26"/>
          <w:szCs w:val="26"/>
        </w:rPr>
        <w:t>Республики сокращенное – МБОУ «Н</w:t>
      </w:r>
      <w:r w:rsidR="005D27E8">
        <w:rPr>
          <w:rFonts w:ascii="Times New Roman" w:hAnsi="Times New Roman" w:cs="Times New Roman"/>
          <w:color w:val="000000"/>
          <w:sz w:val="26"/>
          <w:szCs w:val="26"/>
        </w:rPr>
        <w:t>Ш-ДС</w:t>
      </w:r>
      <w:r w:rsidRPr="006A23E7">
        <w:rPr>
          <w:rFonts w:ascii="Times New Roman" w:hAnsi="Times New Roman" w:cs="Times New Roman"/>
          <w:color w:val="000000"/>
          <w:sz w:val="26"/>
          <w:szCs w:val="26"/>
        </w:rPr>
        <w:t>» г. Чебоксары</w:t>
      </w:r>
    </w:p>
    <w:p w:rsidR="005D58A8" w:rsidRPr="006A23E7" w:rsidRDefault="005D58A8" w:rsidP="00FE6D58">
      <w:pPr>
        <w:autoSpaceDE w:val="0"/>
        <w:autoSpaceDN w:val="0"/>
        <w:adjustRightInd w:val="0"/>
        <w:spacing w:after="0" w:line="240" w:lineRule="auto"/>
        <w:jc w:val="both"/>
        <w:rPr>
          <w:rFonts w:ascii="Times New Roman" w:hAnsi="Times New Roman" w:cs="Times New Roman"/>
          <w:color w:val="000000"/>
          <w:sz w:val="26"/>
          <w:szCs w:val="26"/>
        </w:rPr>
      </w:pPr>
    </w:p>
    <w:p w:rsidR="00393D75" w:rsidRDefault="00393D75" w:rsidP="00FE6D58">
      <w:pPr>
        <w:spacing w:after="0" w:line="240" w:lineRule="auto"/>
        <w:jc w:val="both"/>
        <w:rPr>
          <w:rFonts w:ascii="Times New Roman" w:hAnsi="Times New Roman" w:cs="Times New Roman"/>
          <w:sz w:val="26"/>
          <w:szCs w:val="26"/>
        </w:rPr>
      </w:pPr>
      <w:r w:rsidRPr="006A23E7">
        <w:rPr>
          <w:rFonts w:ascii="Times New Roman" w:hAnsi="Times New Roman" w:cs="Times New Roman"/>
          <w:sz w:val="26"/>
          <w:szCs w:val="26"/>
          <w:u w:val="single"/>
        </w:rPr>
        <w:t>Юридический адрес:</w:t>
      </w:r>
      <w:r w:rsidRPr="006A23E7">
        <w:rPr>
          <w:rFonts w:ascii="Times New Roman" w:hAnsi="Times New Roman" w:cs="Times New Roman"/>
          <w:sz w:val="26"/>
          <w:szCs w:val="26"/>
        </w:rPr>
        <w:t xml:space="preserve"> 428903</w:t>
      </w:r>
      <w:r w:rsidR="00FE6D58">
        <w:rPr>
          <w:rFonts w:ascii="Times New Roman" w:hAnsi="Times New Roman" w:cs="Times New Roman"/>
          <w:sz w:val="26"/>
          <w:szCs w:val="26"/>
        </w:rPr>
        <w:t>,</w:t>
      </w:r>
      <w:r w:rsidRPr="006A23E7">
        <w:rPr>
          <w:rFonts w:ascii="Times New Roman" w:hAnsi="Times New Roman" w:cs="Times New Roman"/>
          <w:sz w:val="26"/>
          <w:szCs w:val="26"/>
        </w:rPr>
        <w:t xml:space="preserve"> Чувашская Республика,</w:t>
      </w:r>
      <w:r w:rsidR="00FE6D58">
        <w:rPr>
          <w:rFonts w:ascii="Times New Roman" w:hAnsi="Times New Roman" w:cs="Times New Roman"/>
          <w:sz w:val="26"/>
          <w:szCs w:val="26"/>
        </w:rPr>
        <w:t xml:space="preserve"> </w:t>
      </w:r>
      <w:proofErr w:type="spellStart"/>
      <w:r w:rsidR="00FE6D58">
        <w:rPr>
          <w:rFonts w:ascii="Times New Roman" w:hAnsi="Times New Roman" w:cs="Times New Roman"/>
          <w:sz w:val="26"/>
          <w:szCs w:val="26"/>
        </w:rPr>
        <w:t>г</w:t>
      </w:r>
      <w:proofErr w:type="gramStart"/>
      <w:r w:rsidR="00FE6D58">
        <w:rPr>
          <w:rFonts w:ascii="Times New Roman" w:hAnsi="Times New Roman" w:cs="Times New Roman"/>
          <w:sz w:val="26"/>
          <w:szCs w:val="26"/>
        </w:rPr>
        <w:t>.</w:t>
      </w:r>
      <w:r>
        <w:rPr>
          <w:rFonts w:ascii="Times New Roman" w:hAnsi="Times New Roman" w:cs="Times New Roman"/>
          <w:sz w:val="26"/>
          <w:szCs w:val="26"/>
        </w:rPr>
        <w:t>Ч</w:t>
      </w:r>
      <w:proofErr w:type="gramEnd"/>
      <w:r>
        <w:rPr>
          <w:rFonts w:ascii="Times New Roman" w:hAnsi="Times New Roman" w:cs="Times New Roman"/>
          <w:sz w:val="26"/>
          <w:szCs w:val="26"/>
        </w:rPr>
        <w:t>ебоксары</w:t>
      </w:r>
      <w:proofErr w:type="spellEnd"/>
      <w:r>
        <w:rPr>
          <w:rFonts w:ascii="Times New Roman" w:hAnsi="Times New Roman" w:cs="Times New Roman"/>
          <w:sz w:val="26"/>
          <w:szCs w:val="26"/>
        </w:rPr>
        <w:t>, ул. Совхозная, 9</w:t>
      </w:r>
    </w:p>
    <w:p w:rsidR="005D58A8" w:rsidRDefault="005D58A8" w:rsidP="00FE6D58">
      <w:pPr>
        <w:spacing w:after="0" w:line="240" w:lineRule="auto"/>
        <w:jc w:val="both"/>
        <w:rPr>
          <w:rFonts w:ascii="Times New Roman" w:hAnsi="Times New Roman" w:cs="Times New Roman"/>
          <w:sz w:val="26"/>
          <w:szCs w:val="26"/>
        </w:rPr>
      </w:pPr>
    </w:p>
    <w:p w:rsidR="00393D75" w:rsidRPr="006A23E7" w:rsidRDefault="00393D75" w:rsidP="00FE6D58">
      <w:pPr>
        <w:spacing w:after="0" w:line="240" w:lineRule="auto"/>
        <w:jc w:val="both"/>
        <w:rPr>
          <w:rFonts w:ascii="Times New Roman" w:hAnsi="Times New Roman" w:cs="Times New Roman"/>
          <w:sz w:val="26"/>
          <w:szCs w:val="26"/>
        </w:rPr>
      </w:pPr>
      <w:r w:rsidRPr="006A23E7">
        <w:rPr>
          <w:rFonts w:ascii="Times New Roman" w:hAnsi="Times New Roman" w:cs="Times New Roman"/>
          <w:sz w:val="26"/>
          <w:szCs w:val="26"/>
          <w:u w:val="single"/>
        </w:rPr>
        <w:t>Фактический адрес:</w:t>
      </w:r>
      <w:r w:rsidRPr="006A23E7">
        <w:rPr>
          <w:rFonts w:ascii="Times New Roman" w:hAnsi="Times New Roman" w:cs="Times New Roman"/>
          <w:sz w:val="26"/>
          <w:szCs w:val="26"/>
        </w:rPr>
        <w:t xml:space="preserve"> 428903</w:t>
      </w:r>
      <w:r w:rsidR="00FE6D58">
        <w:rPr>
          <w:rFonts w:ascii="Times New Roman" w:hAnsi="Times New Roman" w:cs="Times New Roman"/>
          <w:sz w:val="26"/>
          <w:szCs w:val="26"/>
        </w:rPr>
        <w:t>,</w:t>
      </w:r>
      <w:r w:rsidR="0086767E">
        <w:rPr>
          <w:rFonts w:ascii="Times New Roman" w:hAnsi="Times New Roman" w:cs="Times New Roman"/>
          <w:sz w:val="26"/>
          <w:szCs w:val="26"/>
        </w:rPr>
        <w:t xml:space="preserve"> Чувашская Республика, </w:t>
      </w:r>
      <w:proofErr w:type="spellStart"/>
      <w:r w:rsidR="0086767E">
        <w:rPr>
          <w:rFonts w:ascii="Times New Roman" w:hAnsi="Times New Roman" w:cs="Times New Roman"/>
          <w:sz w:val="26"/>
          <w:szCs w:val="26"/>
        </w:rPr>
        <w:t>г</w:t>
      </w:r>
      <w:proofErr w:type="gramStart"/>
      <w:r w:rsidR="0086767E">
        <w:rPr>
          <w:rFonts w:ascii="Times New Roman" w:hAnsi="Times New Roman" w:cs="Times New Roman"/>
          <w:sz w:val="26"/>
          <w:szCs w:val="26"/>
        </w:rPr>
        <w:t>.</w:t>
      </w:r>
      <w:r w:rsidRPr="006A23E7">
        <w:rPr>
          <w:rFonts w:ascii="Times New Roman" w:hAnsi="Times New Roman" w:cs="Times New Roman"/>
          <w:sz w:val="26"/>
          <w:szCs w:val="26"/>
        </w:rPr>
        <w:t>Ч</w:t>
      </w:r>
      <w:proofErr w:type="gramEnd"/>
      <w:r w:rsidRPr="006A23E7">
        <w:rPr>
          <w:rFonts w:ascii="Times New Roman" w:hAnsi="Times New Roman" w:cs="Times New Roman"/>
          <w:sz w:val="26"/>
          <w:szCs w:val="26"/>
        </w:rPr>
        <w:t>ебоксары</w:t>
      </w:r>
      <w:proofErr w:type="spellEnd"/>
      <w:r w:rsidRPr="006A23E7">
        <w:rPr>
          <w:rFonts w:ascii="Times New Roman" w:hAnsi="Times New Roman" w:cs="Times New Roman"/>
          <w:sz w:val="26"/>
          <w:szCs w:val="26"/>
        </w:rPr>
        <w:t>, ул. Совхозная, 9.           Телефон/Факс: 8(8352) 50-64-26, 8(8352) 50-63-96</w:t>
      </w:r>
    </w:p>
    <w:p w:rsidR="00393D75" w:rsidRPr="00E34907" w:rsidRDefault="00393D75" w:rsidP="00FE6D58">
      <w:pPr>
        <w:spacing w:line="240" w:lineRule="auto"/>
        <w:jc w:val="both"/>
        <w:rPr>
          <w:rFonts w:ascii="Times New Roman" w:hAnsi="Times New Roman" w:cs="Times New Roman"/>
          <w:sz w:val="26"/>
          <w:szCs w:val="26"/>
          <w:lang w:val="en-US"/>
        </w:rPr>
      </w:pPr>
      <w:proofErr w:type="gramStart"/>
      <w:r w:rsidRPr="006A23E7">
        <w:rPr>
          <w:rFonts w:ascii="Times New Roman" w:hAnsi="Times New Roman" w:cs="Times New Roman"/>
          <w:sz w:val="26"/>
          <w:szCs w:val="26"/>
          <w:lang w:val="en-US"/>
        </w:rPr>
        <w:t>e</w:t>
      </w:r>
      <w:r w:rsidRPr="00E34907">
        <w:rPr>
          <w:rFonts w:ascii="Times New Roman" w:hAnsi="Times New Roman" w:cs="Times New Roman"/>
          <w:sz w:val="26"/>
          <w:szCs w:val="26"/>
          <w:lang w:val="en-US"/>
        </w:rPr>
        <w:t>-</w:t>
      </w:r>
      <w:r w:rsidRPr="006A23E7">
        <w:rPr>
          <w:rFonts w:ascii="Times New Roman" w:hAnsi="Times New Roman" w:cs="Times New Roman"/>
          <w:sz w:val="26"/>
          <w:szCs w:val="26"/>
          <w:lang w:val="en-US"/>
        </w:rPr>
        <w:t>mail</w:t>
      </w:r>
      <w:proofErr w:type="gramEnd"/>
      <w:r w:rsidRPr="00E34907">
        <w:rPr>
          <w:rFonts w:ascii="Times New Roman" w:hAnsi="Times New Roman" w:cs="Times New Roman"/>
          <w:sz w:val="26"/>
          <w:szCs w:val="26"/>
          <w:lang w:val="en-US"/>
        </w:rPr>
        <w:t xml:space="preserve">: </w:t>
      </w:r>
      <w:hyperlink r:id="rId9" w:history="1">
        <w:r w:rsidRPr="006A23E7">
          <w:rPr>
            <w:rStyle w:val="a7"/>
            <w:rFonts w:ascii="Times New Roman" w:hAnsi="Times New Roman" w:cs="Times New Roman"/>
            <w:sz w:val="26"/>
            <w:szCs w:val="26"/>
            <w:lang w:val="en-US"/>
          </w:rPr>
          <w:t>cheb</w:t>
        </w:r>
        <w:r w:rsidRPr="00E34907">
          <w:rPr>
            <w:rStyle w:val="a7"/>
            <w:rFonts w:ascii="Times New Roman" w:hAnsi="Times New Roman" w:cs="Times New Roman"/>
            <w:sz w:val="26"/>
            <w:szCs w:val="26"/>
            <w:lang w:val="en-US"/>
          </w:rPr>
          <w:t>_</w:t>
        </w:r>
        <w:r w:rsidRPr="006A23E7">
          <w:rPr>
            <w:rStyle w:val="a7"/>
            <w:rFonts w:ascii="Times New Roman" w:hAnsi="Times New Roman" w:cs="Times New Roman"/>
            <w:sz w:val="26"/>
            <w:szCs w:val="26"/>
            <w:lang w:val="en-US"/>
          </w:rPr>
          <w:t>nach</w:t>
        </w:r>
        <w:r w:rsidRPr="00E34907">
          <w:rPr>
            <w:rStyle w:val="a7"/>
            <w:rFonts w:ascii="Times New Roman" w:hAnsi="Times New Roman" w:cs="Times New Roman"/>
            <w:sz w:val="26"/>
            <w:szCs w:val="26"/>
            <w:lang w:val="en-US"/>
          </w:rPr>
          <w:t>1@</w:t>
        </w:r>
        <w:r w:rsidRPr="006A23E7">
          <w:rPr>
            <w:rStyle w:val="a7"/>
            <w:rFonts w:ascii="Times New Roman" w:hAnsi="Times New Roman" w:cs="Times New Roman"/>
            <w:sz w:val="26"/>
            <w:szCs w:val="26"/>
            <w:lang w:val="en-US"/>
          </w:rPr>
          <w:t>mail</w:t>
        </w:r>
        <w:r w:rsidRPr="00E34907">
          <w:rPr>
            <w:rStyle w:val="a7"/>
            <w:rFonts w:ascii="Times New Roman" w:hAnsi="Times New Roman" w:cs="Times New Roman"/>
            <w:sz w:val="26"/>
            <w:szCs w:val="26"/>
            <w:lang w:val="en-US"/>
          </w:rPr>
          <w:t>.</w:t>
        </w:r>
        <w:r w:rsidRPr="006A23E7">
          <w:rPr>
            <w:rStyle w:val="a7"/>
            <w:rFonts w:ascii="Times New Roman" w:hAnsi="Times New Roman" w:cs="Times New Roman"/>
            <w:sz w:val="26"/>
            <w:szCs w:val="26"/>
            <w:lang w:val="en-US"/>
          </w:rPr>
          <w:t>ru</w:t>
        </w:r>
      </w:hyperlink>
    </w:p>
    <w:p w:rsidR="005D58A8" w:rsidRPr="00730484" w:rsidRDefault="00393D75" w:rsidP="00730484">
      <w:pPr>
        <w:autoSpaceDE w:val="0"/>
        <w:autoSpaceDN w:val="0"/>
        <w:adjustRightInd w:val="0"/>
        <w:spacing w:after="0" w:line="240" w:lineRule="auto"/>
        <w:jc w:val="both"/>
        <w:rPr>
          <w:rFonts w:ascii="Times New Roman" w:hAnsi="Times New Roman" w:cs="Times New Roman"/>
          <w:b/>
          <w:sz w:val="26"/>
          <w:szCs w:val="26"/>
        </w:rPr>
      </w:pPr>
      <w:r w:rsidRPr="006A23E7">
        <w:rPr>
          <w:rFonts w:ascii="Times New Roman" w:hAnsi="Times New Roman" w:cs="Times New Roman"/>
          <w:color w:val="000000"/>
          <w:sz w:val="26"/>
          <w:szCs w:val="26"/>
          <w:u w:val="single"/>
        </w:rPr>
        <w:t>Учредитель</w:t>
      </w:r>
      <w:r w:rsidR="00B91B26">
        <w:rPr>
          <w:rFonts w:ascii="Times New Roman" w:hAnsi="Times New Roman" w:cs="Times New Roman"/>
          <w:color w:val="000000"/>
          <w:sz w:val="26"/>
          <w:szCs w:val="26"/>
          <w:u w:val="single"/>
        </w:rPr>
        <w:t>:</w:t>
      </w:r>
      <w:r w:rsidR="00B91B26" w:rsidRPr="00B91B26">
        <w:rPr>
          <w:rFonts w:ascii="Times New Roman" w:hAnsi="Times New Roman" w:cs="Times New Roman"/>
          <w:color w:val="000000"/>
          <w:sz w:val="26"/>
          <w:szCs w:val="26"/>
        </w:rPr>
        <w:t xml:space="preserve"> </w:t>
      </w:r>
      <w:r w:rsidR="00730484" w:rsidRPr="00730484">
        <w:rPr>
          <w:rFonts w:ascii="Times New Roman" w:hAnsi="Times New Roman" w:cs="Times New Roman"/>
          <w:sz w:val="26"/>
          <w:szCs w:val="26"/>
        </w:rPr>
        <w:t>муниципальное образование город Чебоксары – столицы Чувашской Республики</w:t>
      </w:r>
    </w:p>
    <w:p w:rsidR="00393D75" w:rsidRPr="006A23E7" w:rsidRDefault="00393D75" w:rsidP="005D58A8">
      <w:pPr>
        <w:spacing w:after="0" w:line="240" w:lineRule="auto"/>
        <w:ind w:firstLine="709"/>
        <w:jc w:val="center"/>
        <w:rPr>
          <w:rFonts w:ascii="Times New Roman" w:hAnsi="Times New Roman" w:cs="Times New Roman"/>
          <w:b/>
          <w:sz w:val="26"/>
          <w:szCs w:val="26"/>
        </w:rPr>
      </w:pPr>
      <w:r w:rsidRPr="006A23E7">
        <w:rPr>
          <w:rFonts w:ascii="Times New Roman" w:hAnsi="Times New Roman" w:cs="Times New Roman"/>
          <w:b/>
          <w:sz w:val="26"/>
          <w:szCs w:val="26"/>
        </w:rPr>
        <w:t>Правоустанавливающие документы:</w:t>
      </w:r>
    </w:p>
    <w:p w:rsidR="00393D75" w:rsidRPr="006A23E7" w:rsidRDefault="00393D75" w:rsidP="005D58A8">
      <w:pPr>
        <w:widowControl w:val="0"/>
        <w:autoSpaceDE w:val="0"/>
        <w:autoSpaceDN w:val="0"/>
        <w:adjustRightInd w:val="0"/>
        <w:spacing w:after="0" w:line="240" w:lineRule="auto"/>
        <w:jc w:val="both"/>
        <w:rPr>
          <w:rFonts w:ascii="Times New Roman" w:hAnsi="Times New Roman" w:cs="Times New Roman"/>
          <w:sz w:val="26"/>
          <w:szCs w:val="26"/>
        </w:rPr>
      </w:pPr>
      <w:r w:rsidRPr="006A23E7">
        <w:rPr>
          <w:rFonts w:ascii="Times New Roman" w:hAnsi="Times New Roman" w:cs="Times New Roman"/>
          <w:sz w:val="26"/>
          <w:szCs w:val="26"/>
          <w:u w:val="single"/>
        </w:rPr>
        <w:t xml:space="preserve">Лицензия </w:t>
      </w:r>
      <w:r w:rsidRPr="006A23E7">
        <w:rPr>
          <w:rFonts w:ascii="Times New Roman" w:hAnsi="Times New Roman" w:cs="Times New Roman"/>
          <w:sz w:val="26"/>
          <w:szCs w:val="26"/>
        </w:rPr>
        <w:t xml:space="preserve">на осуществление образовательной деятельности </w:t>
      </w:r>
      <w:proofErr w:type="gramStart"/>
      <w:r w:rsidRPr="006A23E7">
        <w:rPr>
          <w:rFonts w:ascii="Times New Roman" w:hAnsi="Times New Roman" w:cs="Times New Roman"/>
          <w:sz w:val="26"/>
          <w:szCs w:val="26"/>
        </w:rPr>
        <w:t>регистрационный</w:t>
      </w:r>
      <w:proofErr w:type="gramEnd"/>
      <w:r w:rsidRPr="006A23E7">
        <w:rPr>
          <w:rFonts w:ascii="Times New Roman" w:hAnsi="Times New Roman" w:cs="Times New Roman"/>
          <w:sz w:val="26"/>
          <w:szCs w:val="26"/>
        </w:rPr>
        <w:t xml:space="preserve"> </w:t>
      </w:r>
    </w:p>
    <w:p w:rsidR="00393D75" w:rsidRPr="006A23E7" w:rsidRDefault="00393D75" w:rsidP="005D58A8">
      <w:pPr>
        <w:spacing w:after="0" w:line="240" w:lineRule="auto"/>
        <w:jc w:val="both"/>
        <w:rPr>
          <w:rFonts w:ascii="Times New Roman" w:hAnsi="Times New Roman" w:cs="Times New Roman"/>
          <w:sz w:val="26"/>
          <w:szCs w:val="26"/>
        </w:rPr>
      </w:pPr>
      <w:r w:rsidRPr="006A23E7">
        <w:rPr>
          <w:rFonts w:ascii="Times New Roman" w:hAnsi="Times New Roman" w:cs="Times New Roman"/>
          <w:sz w:val="26"/>
          <w:szCs w:val="26"/>
        </w:rPr>
        <w:t xml:space="preserve">№ 1062 от 24.03.2016г., серия 21Л01 № 0000565 выдана Министерством образования и молодежной политики Чувашской Республики. </w:t>
      </w:r>
    </w:p>
    <w:p w:rsidR="005D58A8" w:rsidRPr="006A23E7" w:rsidRDefault="005D58A8" w:rsidP="005D58A8">
      <w:pPr>
        <w:spacing w:after="0" w:line="240" w:lineRule="auto"/>
        <w:ind w:firstLine="709"/>
        <w:jc w:val="both"/>
        <w:rPr>
          <w:rFonts w:ascii="Times New Roman" w:hAnsi="Times New Roman" w:cs="Times New Roman"/>
          <w:sz w:val="26"/>
          <w:szCs w:val="26"/>
        </w:rPr>
      </w:pPr>
    </w:p>
    <w:p w:rsidR="00393D75" w:rsidRDefault="00393D75" w:rsidP="003B5417">
      <w:pPr>
        <w:autoSpaceDE w:val="0"/>
        <w:autoSpaceDN w:val="0"/>
        <w:adjustRightInd w:val="0"/>
        <w:spacing w:after="0" w:line="240" w:lineRule="auto"/>
        <w:jc w:val="both"/>
        <w:rPr>
          <w:rFonts w:ascii="Times New Roman" w:hAnsi="Times New Roman" w:cs="Times New Roman"/>
          <w:sz w:val="26"/>
          <w:szCs w:val="26"/>
        </w:rPr>
      </w:pPr>
      <w:r w:rsidRPr="006A23E7">
        <w:rPr>
          <w:rFonts w:ascii="Times New Roman" w:hAnsi="Times New Roman" w:cs="Times New Roman"/>
          <w:sz w:val="26"/>
          <w:szCs w:val="26"/>
          <w:u w:val="single"/>
        </w:rPr>
        <w:t>Свидетельство о государственной аккредитации:</w:t>
      </w:r>
      <w:r w:rsidRPr="003B5417">
        <w:rPr>
          <w:rFonts w:ascii="Times New Roman" w:hAnsi="Times New Roman" w:cs="Times New Roman"/>
          <w:sz w:val="26"/>
          <w:szCs w:val="26"/>
        </w:rPr>
        <w:t xml:space="preserve">  </w:t>
      </w:r>
      <w:r w:rsidRPr="006A23E7">
        <w:rPr>
          <w:rFonts w:ascii="Times New Roman" w:hAnsi="Times New Roman" w:cs="Times New Roman"/>
          <w:sz w:val="26"/>
          <w:szCs w:val="26"/>
        </w:rPr>
        <w:t>21А01 №0000726, выдано 27.04.2016 г., Министерством образования и молодежной политики Чувашской Республик</w:t>
      </w:r>
      <w:r w:rsidR="005D58A8">
        <w:rPr>
          <w:rFonts w:ascii="Times New Roman" w:hAnsi="Times New Roman" w:cs="Times New Roman"/>
          <w:sz w:val="26"/>
          <w:szCs w:val="26"/>
        </w:rPr>
        <w:t>и. Срок действия  до 22.05.2027г.</w:t>
      </w:r>
    </w:p>
    <w:p w:rsidR="005D58A8" w:rsidRPr="006A23E7" w:rsidRDefault="005D58A8" w:rsidP="003B5417">
      <w:pPr>
        <w:autoSpaceDE w:val="0"/>
        <w:autoSpaceDN w:val="0"/>
        <w:adjustRightInd w:val="0"/>
        <w:spacing w:after="0" w:line="240" w:lineRule="auto"/>
        <w:jc w:val="both"/>
        <w:rPr>
          <w:rFonts w:ascii="Times New Roman" w:hAnsi="Times New Roman" w:cs="Times New Roman"/>
          <w:sz w:val="26"/>
          <w:szCs w:val="26"/>
          <w:u w:val="single"/>
        </w:rPr>
      </w:pPr>
    </w:p>
    <w:p w:rsidR="00393D75" w:rsidRPr="006A23E7" w:rsidRDefault="00393D75" w:rsidP="003B5417">
      <w:pPr>
        <w:widowControl w:val="0"/>
        <w:autoSpaceDE w:val="0"/>
        <w:autoSpaceDN w:val="0"/>
        <w:adjustRightInd w:val="0"/>
        <w:spacing w:after="0" w:line="240" w:lineRule="auto"/>
        <w:jc w:val="both"/>
        <w:rPr>
          <w:rFonts w:ascii="Times New Roman" w:hAnsi="Times New Roman" w:cs="Times New Roman"/>
          <w:sz w:val="26"/>
          <w:szCs w:val="26"/>
        </w:rPr>
      </w:pPr>
      <w:r w:rsidRPr="006A23E7">
        <w:rPr>
          <w:rFonts w:ascii="Times New Roman" w:hAnsi="Times New Roman" w:cs="Times New Roman"/>
          <w:sz w:val="26"/>
          <w:szCs w:val="26"/>
          <w:u w:val="single"/>
        </w:rPr>
        <w:t>Устав МБОУ «НШ-ДС» г. Чебоксары</w:t>
      </w:r>
      <w:r w:rsidRPr="006A23E7">
        <w:rPr>
          <w:rFonts w:ascii="Times New Roman" w:hAnsi="Times New Roman" w:cs="Times New Roman"/>
          <w:sz w:val="26"/>
          <w:szCs w:val="26"/>
        </w:rPr>
        <w:t xml:space="preserve"> утвержден приказом управления</w:t>
      </w:r>
    </w:p>
    <w:p w:rsidR="00393D75" w:rsidRPr="006A23E7" w:rsidRDefault="00393D75" w:rsidP="003B5417">
      <w:pPr>
        <w:spacing w:line="240" w:lineRule="auto"/>
        <w:jc w:val="both"/>
        <w:rPr>
          <w:rFonts w:ascii="Times New Roman" w:hAnsi="Times New Roman" w:cs="Times New Roman"/>
          <w:sz w:val="26"/>
          <w:szCs w:val="26"/>
        </w:rPr>
      </w:pPr>
      <w:r w:rsidRPr="006A23E7">
        <w:rPr>
          <w:rFonts w:ascii="Times New Roman" w:hAnsi="Times New Roman" w:cs="Times New Roman"/>
          <w:sz w:val="26"/>
          <w:szCs w:val="26"/>
        </w:rPr>
        <w:t>образования администрации города Чебоксары от 02.12.2015г. № 855.</w:t>
      </w:r>
    </w:p>
    <w:p w:rsidR="00393D75" w:rsidRDefault="00393D75" w:rsidP="003B5417">
      <w:pPr>
        <w:autoSpaceDE w:val="0"/>
        <w:autoSpaceDN w:val="0"/>
        <w:adjustRightInd w:val="0"/>
        <w:spacing w:after="0" w:line="240" w:lineRule="auto"/>
        <w:jc w:val="both"/>
        <w:rPr>
          <w:rFonts w:ascii="Times New Roman" w:hAnsi="Times New Roman" w:cs="Times New Roman"/>
          <w:color w:val="000000"/>
          <w:sz w:val="26"/>
          <w:szCs w:val="26"/>
        </w:rPr>
      </w:pPr>
      <w:r w:rsidRPr="006A23E7">
        <w:rPr>
          <w:rFonts w:ascii="Times New Roman" w:hAnsi="Times New Roman" w:cs="Times New Roman"/>
          <w:color w:val="000000"/>
          <w:sz w:val="26"/>
          <w:szCs w:val="26"/>
          <w:u w:val="single"/>
        </w:rPr>
        <w:t>Директор школы:</w:t>
      </w:r>
      <w:r w:rsidRPr="006A23E7">
        <w:rPr>
          <w:rFonts w:ascii="Times New Roman" w:hAnsi="Times New Roman" w:cs="Times New Roman"/>
          <w:color w:val="000000"/>
          <w:sz w:val="26"/>
          <w:szCs w:val="26"/>
        </w:rPr>
        <w:t xml:space="preserve"> Елисеева Надежда Николаевна, Почетный работник общего образования Российской Федерации.</w:t>
      </w:r>
    </w:p>
    <w:p w:rsidR="00331AE7" w:rsidRDefault="00331AE7" w:rsidP="00331AE7">
      <w:pPr>
        <w:autoSpaceDE w:val="0"/>
        <w:autoSpaceDN w:val="0"/>
        <w:adjustRightInd w:val="0"/>
        <w:spacing w:after="0" w:line="240" w:lineRule="auto"/>
        <w:jc w:val="both"/>
        <w:rPr>
          <w:rFonts w:ascii="Times New Roman" w:hAnsi="Times New Roman" w:cs="Times New Roman"/>
          <w:sz w:val="26"/>
          <w:szCs w:val="26"/>
          <w:u w:val="single"/>
        </w:rPr>
      </w:pPr>
    </w:p>
    <w:p w:rsidR="00730484" w:rsidRPr="00331AE7" w:rsidRDefault="00331AE7" w:rsidP="00331AE7">
      <w:pPr>
        <w:autoSpaceDE w:val="0"/>
        <w:autoSpaceDN w:val="0"/>
        <w:adjustRightInd w:val="0"/>
        <w:spacing w:after="0" w:line="240" w:lineRule="auto"/>
        <w:jc w:val="both"/>
        <w:rPr>
          <w:rFonts w:ascii="Times New Roman" w:hAnsi="Times New Roman" w:cs="Times New Roman"/>
          <w:sz w:val="26"/>
          <w:szCs w:val="26"/>
          <w:u w:val="single"/>
        </w:rPr>
      </w:pPr>
      <w:r w:rsidRPr="00331AE7">
        <w:rPr>
          <w:rFonts w:ascii="Times New Roman" w:hAnsi="Times New Roman" w:cs="Times New Roman"/>
          <w:sz w:val="26"/>
          <w:szCs w:val="26"/>
          <w:u w:val="single"/>
        </w:rPr>
        <w:t xml:space="preserve">Основными </w:t>
      </w:r>
      <w:r w:rsidR="00730484" w:rsidRPr="00331AE7">
        <w:rPr>
          <w:rFonts w:ascii="Times New Roman" w:hAnsi="Times New Roman" w:cs="Times New Roman"/>
          <w:sz w:val="26"/>
          <w:szCs w:val="26"/>
          <w:u w:val="single"/>
        </w:rPr>
        <w:t>вид</w:t>
      </w:r>
      <w:r w:rsidRPr="00331AE7">
        <w:rPr>
          <w:rFonts w:ascii="Times New Roman" w:hAnsi="Times New Roman" w:cs="Times New Roman"/>
          <w:sz w:val="26"/>
          <w:szCs w:val="26"/>
          <w:u w:val="single"/>
        </w:rPr>
        <w:t xml:space="preserve">ами деятельности Учреждения является реализация </w:t>
      </w:r>
      <w:r w:rsidR="00730484" w:rsidRPr="00331AE7">
        <w:rPr>
          <w:rFonts w:ascii="Times New Roman" w:hAnsi="Times New Roman" w:cs="Times New Roman"/>
          <w:sz w:val="26"/>
          <w:szCs w:val="26"/>
          <w:u w:val="single"/>
        </w:rPr>
        <w:t xml:space="preserve">образовательных программ: </w:t>
      </w:r>
    </w:p>
    <w:p w:rsidR="00730484" w:rsidRPr="00331AE7" w:rsidRDefault="00730484" w:rsidP="00331AE7">
      <w:pPr>
        <w:autoSpaceDE w:val="0"/>
        <w:autoSpaceDN w:val="0"/>
        <w:adjustRightInd w:val="0"/>
        <w:spacing w:after="0" w:line="240" w:lineRule="auto"/>
        <w:jc w:val="both"/>
        <w:rPr>
          <w:rFonts w:ascii="Times New Roman" w:hAnsi="Times New Roman" w:cs="Times New Roman"/>
          <w:sz w:val="26"/>
          <w:szCs w:val="26"/>
        </w:rPr>
      </w:pPr>
      <w:r w:rsidRPr="00331AE7">
        <w:rPr>
          <w:rFonts w:ascii="Times New Roman" w:hAnsi="Times New Roman" w:cs="Times New Roman"/>
          <w:sz w:val="26"/>
          <w:szCs w:val="26"/>
        </w:rPr>
        <w:t xml:space="preserve">- </w:t>
      </w:r>
      <w:r w:rsidR="005941AF" w:rsidRPr="00331AE7">
        <w:rPr>
          <w:rFonts w:ascii="Times New Roman" w:hAnsi="Times New Roman" w:cs="Times New Roman"/>
          <w:sz w:val="26"/>
          <w:szCs w:val="26"/>
        </w:rPr>
        <w:t>основн</w:t>
      </w:r>
      <w:r w:rsidR="00331AE7" w:rsidRPr="00331AE7">
        <w:rPr>
          <w:rFonts w:ascii="Times New Roman" w:hAnsi="Times New Roman" w:cs="Times New Roman"/>
          <w:sz w:val="26"/>
          <w:szCs w:val="26"/>
        </w:rPr>
        <w:t>ой</w:t>
      </w:r>
      <w:r w:rsidR="005941AF" w:rsidRPr="00331AE7">
        <w:rPr>
          <w:rFonts w:ascii="Times New Roman" w:hAnsi="Times New Roman" w:cs="Times New Roman"/>
          <w:sz w:val="26"/>
          <w:szCs w:val="26"/>
        </w:rPr>
        <w:t xml:space="preserve"> </w:t>
      </w:r>
      <w:r w:rsidRPr="00331AE7">
        <w:rPr>
          <w:rFonts w:ascii="Times New Roman" w:hAnsi="Times New Roman" w:cs="Times New Roman"/>
          <w:sz w:val="26"/>
          <w:szCs w:val="26"/>
        </w:rPr>
        <w:t>общеобразовательн</w:t>
      </w:r>
      <w:r w:rsidR="00331AE7" w:rsidRPr="00331AE7">
        <w:rPr>
          <w:rFonts w:ascii="Times New Roman" w:hAnsi="Times New Roman" w:cs="Times New Roman"/>
          <w:sz w:val="26"/>
          <w:szCs w:val="26"/>
        </w:rPr>
        <w:t>ой</w:t>
      </w:r>
      <w:r w:rsidRPr="00331AE7">
        <w:rPr>
          <w:rFonts w:ascii="Times New Roman" w:hAnsi="Times New Roman" w:cs="Times New Roman"/>
          <w:sz w:val="26"/>
          <w:szCs w:val="26"/>
        </w:rPr>
        <w:t xml:space="preserve"> программ</w:t>
      </w:r>
      <w:r w:rsidR="00331AE7" w:rsidRPr="00331AE7">
        <w:rPr>
          <w:rFonts w:ascii="Times New Roman" w:hAnsi="Times New Roman" w:cs="Times New Roman"/>
          <w:sz w:val="26"/>
          <w:szCs w:val="26"/>
        </w:rPr>
        <w:t>ы</w:t>
      </w:r>
      <w:r w:rsidRPr="00331AE7">
        <w:rPr>
          <w:rFonts w:ascii="Times New Roman" w:hAnsi="Times New Roman" w:cs="Times New Roman"/>
          <w:sz w:val="26"/>
          <w:szCs w:val="26"/>
        </w:rPr>
        <w:t xml:space="preserve"> дошкольного образования;</w:t>
      </w:r>
    </w:p>
    <w:p w:rsidR="00730484" w:rsidRPr="00331AE7" w:rsidRDefault="00730484" w:rsidP="00331AE7">
      <w:pPr>
        <w:autoSpaceDE w:val="0"/>
        <w:autoSpaceDN w:val="0"/>
        <w:adjustRightInd w:val="0"/>
        <w:spacing w:after="0" w:line="240" w:lineRule="auto"/>
        <w:jc w:val="both"/>
        <w:rPr>
          <w:rFonts w:ascii="Times New Roman" w:hAnsi="Times New Roman" w:cs="Times New Roman"/>
          <w:sz w:val="26"/>
          <w:szCs w:val="26"/>
        </w:rPr>
      </w:pPr>
      <w:r w:rsidRPr="00331AE7">
        <w:rPr>
          <w:rFonts w:ascii="Times New Roman" w:hAnsi="Times New Roman" w:cs="Times New Roman"/>
          <w:sz w:val="26"/>
          <w:szCs w:val="26"/>
        </w:rPr>
        <w:t>- основн</w:t>
      </w:r>
      <w:r w:rsidR="00331AE7" w:rsidRPr="00331AE7">
        <w:rPr>
          <w:rFonts w:ascii="Times New Roman" w:hAnsi="Times New Roman" w:cs="Times New Roman"/>
          <w:sz w:val="26"/>
          <w:szCs w:val="26"/>
        </w:rPr>
        <w:t>ых</w:t>
      </w:r>
      <w:r w:rsidRPr="00331AE7">
        <w:rPr>
          <w:rFonts w:ascii="Times New Roman" w:hAnsi="Times New Roman" w:cs="Times New Roman"/>
          <w:sz w:val="26"/>
          <w:szCs w:val="26"/>
        </w:rPr>
        <w:t xml:space="preserve"> общеобразовательн</w:t>
      </w:r>
      <w:r w:rsidR="00331AE7" w:rsidRPr="00331AE7">
        <w:rPr>
          <w:rFonts w:ascii="Times New Roman" w:hAnsi="Times New Roman" w:cs="Times New Roman"/>
          <w:sz w:val="26"/>
          <w:szCs w:val="26"/>
        </w:rPr>
        <w:t>ых</w:t>
      </w:r>
      <w:r w:rsidRPr="00331AE7">
        <w:rPr>
          <w:rFonts w:ascii="Times New Roman" w:hAnsi="Times New Roman" w:cs="Times New Roman"/>
          <w:sz w:val="26"/>
          <w:szCs w:val="26"/>
        </w:rPr>
        <w:t xml:space="preserve"> программ начального общего образования; </w:t>
      </w:r>
    </w:p>
    <w:p w:rsidR="00730484" w:rsidRPr="00331AE7" w:rsidRDefault="00730484" w:rsidP="00331AE7">
      <w:pPr>
        <w:autoSpaceDE w:val="0"/>
        <w:autoSpaceDN w:val="0"/>
        <w:adjustRightInd w:val="0"/>
        <w:spacing w:after="0" w:line="240" w:lineRule="auto"/>
        <w:jc w:val="both"/>
        <w:rPr>
          <w:rFonts w:ascii="Times New Roman" w:hAnsi="Times New Roman" w:cs="Times New Roman"/>
          <w:sz w:val="26"/>
          <w:szCs w:val="26"/>
        </w:rPr>
      </w:pPr>
      <w:r w:rsidRPr="00331AE7">
        <w:rPr>
          <w:rFonts w:ascii="Times New Roman" w:hAnsi="Times New Roman" w:cs="Times New Roman"/>
          <w:sz w:val="26"/>
          <w:szCs w:val="26"/>
        </w:rPr>
        <w:t>- дополнительн</w:t>
      </w:r>
      <w:r w:rsidR="00331AE7" w:rsidRPr="00331AE7">
        <w:rPr>
          <w:rFonts w:ascii="Times New Roman" w:hAnsi="Times New Roman" w:cs="Times New Roman"/>
          <w:sz w:val="26"/>
          <w:szCs w:val="26"/>
        </w:rPr>
        <w:t>ых общеобразовательных программ.</w:t>
      </w:r>
    </w:p>
    <w:p w:rsidR="005D58A8" w:rsidRPr="00586B27" w:rsidRDefault="005D58A8" w:rsidP="003B5417">
      <w:pPr>
        <w:autoSpaceDE w:val="0"/>
        <w:autoSpaceDN w:val="0"/>
        <w:adjustRightInd w:val="0"/>
        <w:spacing w:after="0" w:line="240" w:lineRule="auto"/>
        <w:jc w:val="both"/>
        <w:rPr>
          <w:rFonts w:ascii="Times New Roman" w:hAnsi="Times New Roman" w:cs="Times New Roman"/>
          <w:color w:val="FF0000"/>
          <w:sz w:val="26"/>
          <w:szCs w:val="26"/>
        </w:rPr>
      </w:pPr>
    </w:p>
    <w:p w:rsidR="00393D75" w:rsidRPr="006A23E7" w:rsidRDefault="00FE6D58" w:rsidP="00FE6D58">
      <w:pPr>
        <w:spacing w:after="0" w:line="240" w:lineRule="auto"/>
        <w:rPr>
          <w:rFonts w:ascii="Times New Roman" w:hAnsi="Times New Roman" w:cs="Times New Roman"/>
          <w:sz w:val="26"/>
          <w:szCs w:val="26"/>
        </w:rPr>
      </w:pPr>
      <w:r>
        <w:rPr>
          <w:rFonts w:ascii="Times New Roman" w:hAnsi="Times New Roman" w:cs="Times New Roman"/>
          <w:color w:val="000000"/>
          <w:sz w:val="26"/>
          <w:szCs w:val="26"/>
        </w:rPr>
        <w:t xml:space="preserve">МБОУ «НШ-ДС » </w:t>
      </w:r>
      <w:proofErr w:type="spellStart"/>
      <w:r>
        <w:rPr>
          <w:rFonts w:ascii="Times New Roman" w:hAnsi="Times New Roman" w:cs="Times New Roman"/>
          <w:color w:val="000000"/>
          <w:sz w:val="26"/>
          <w:szCs w:val="26"/>
        </w:rPr>
        <w:t>г</w:t>
      </w:r>
      <w:proofErr w:type="gramStart"/>
      <w:r>
        <w:rPr>
          <w:rFonts w:ascii="Times New Roman" w:hAnsi="Times New Roman" w:cs="Times New Roman"/>
          <w:color w:val="000000"/>
          <w:sz w:val="26"/>
          <w:szCs w:val="26"/>
        </w:rPr>
        <w:t>.</w:t>
      </w:r>
      <w:r w:rsidR="00393D75" w:rsidRPr="006A23E7">
        <w:rPr>
          <w:rFonts w:ascii="Times New Roman" w:hAnsi="Times New Roman" w:cs="Times New Roman"/>
          <w:color w:val="000000"/>
          <w:sz w:val="26"/>
          <w:szCs w:val="26"/>
        </w:rPr>
        <w:t>Ч</w:t>
      </w:r>
      <w:proofErr w:type="gramEnd"/>
      <w:r w:rsidR="00393D75" w:rsidRPr="006A23E7">
        <w:rPr>
          <w:rFonts w:ascii="Times New Roman" w:hAnsi="Times New Roman" w:cs="Times New Roman"/>
          <w:color w:val="000000"/>
          <w:sz w:val="26"/>
          <w:szCs w:val="26"/>
        </w:rPr>
        <w:t>ебоксары</w:t>
      </w:r>
      <w:proofErr w:type="spellEnd"/>
      <w:r w:rsidR="00393D75" w:rsidRPr="006A23E7">
        <w:rPr>
          <w:rFonts w:ascii="Times New Roman" w:hAnsi="Times New Roman" w:cs="Times New Roman"/>
          <w:color w:val="000000"/>
          <w:sz w:val="26"/>
          <w:szCs w:val="26"/>
        </w:rPr>
        <w:t xml:space="preserve"> имеет официальный</w:t>
      </w:r>
      <w:r>
        <w:rPr>
          <w:rFonts w:ascii="Times New Roman" w:hAnsi="Times New Roman" w:cs="Times New Roman"/>
          <w:color w:val="000000"/>
          <w:sz w:val="26"/>
          <w:szCs w:val="26"/>
        </w:rPr>
        <w:t xml:space="preserve"> сайт: </w:t>
      </w:r>
      <w:hyperlink r:id="rId10" w:history="1">
        <w:r w:rsidR="00393D75" w:rsidRPr="006A23E7">
          <w:rPr>
            <w:rStyle w:val="a7"/>
            <w:rFonts w:ascii="Times New Roman" w:hAnsi="Times New Roman" w:cs="Times New Roman"/>
            <w:sz w:val="26"/>
            <w:szCs w:val="26"/>
          </w:rPr>
          <w:t>http://nachschool.ucoz.com</w:t>
        </w:r>
      </w:hyperlink>
    </w:p>
    <w:p w:rsidR="00730484" w:rsidRPr="00A63944" w:rsidRDefault="00730484" w:rsidP="00FE6D58">
      <w:pPr>
        <w:spacing w:after="0" w:line="240" w:lineRule="auto"/>
        <w:ind w:firstLine="709"/>
        <w:jc w:val="both"/>
        <w:rPr>
          <w:rFonts w:ascii="Times New Roman" w:hAnsi="Times New Roman" w:cs="Times New Roman"/>
          <w:sz w:val="26"/>
          <w:szCs w:val="26"/>
        </w:rPr>
      </w:pPr>
    </w:p>
    <w:p w:rsidR="00730484" w:rsidRPr="00A63944" w:rsidRDefault="00A63944" w:rsidP="00FE6D58">
      <w:pPr>
        <w:spacing w:after="0" w:line="240" w:lineRule="auto"/>
        <w:ind w:firstLine="709"/>
        <w:jc w:val="both"/>
        <w:rPr>
          <w:rFonts w:ascii="Times New Roman" w:hAnsi="Times New Roman" w:cs="Times New Roman"/>
          <w:bCs/>
          <w:iCs/>
          <w:sz w:val="26"/>
          <w:szCs w:val="26"/>
        </w:rPr>
      </w:pPr>
      <w:r w:rsidRPr="00A63944">
        <w:rPr>
          <w:rFonts w:ascii="Times New Roman" w:hAnsi="Times New Roman" w:cs="Times New Roman"/>
          <w:bCs/>
          <w:iCs/>
          <w:sz w:val="26"/>
          <w:szCs w:val="26"/>
        </w:rPr>
        <w:t>Учреждение осуществляет свою д</w:t>
      </w:r>
      <w:r w:rsidR="00730484" w:rsidRPr="00A63944">
        <w:rPr>
          <w:rFonts w:ascii="Times New Roman" w:hAnsi="Times New Roman" w:cs="Times New Roman"/>
          <w:bCs/>
          <w:iCs/>
          <w:sz w:val="26"/>
          <w:szCs w:val="26"/>
        </w:rPr>
        <w:t>еятельность в соответствии с</w:t>
      </w:r>
      <w:r w:rsidRPr="00A63944">
        <w:rPr>
          <w:rFonts w:ascii="Times New Roman" w:hAnsi="Times New Roman" w:cs="Times New Roman"/>
          <w:bCs/>
          <w:iCs/>
          <w:sz w:val="26"/>
          <w:szCs w:val="26"/>
        </w:rPr>
        <w:t xml:space="preserve"> предметом и целями деятельности, определёнными ф</w:t>
      </w:r>
      <w:r w:rsidR="00730484" w:rsidRPr="00A63944">
        <w:rPr>
          <w:rFonts w:ascii="Times New Roman" w:hAnsi="Times New Roman" w:cs="Times New Roman"/>
          <w:bCs/>
          <w:iCs/>
          <w:sz w:val="26"/>
          <w:szCs w:val="26"/>
        </w:rPr>
        <w:t>едеральным</w:t>
      </w:r>
      <w:r w:rsidRPr="00A63944">
        <w:rPr>
          <w:rFonts w:ascii="Times New Roman" w:hAnsi="Times New Roman" w:cs="Times New Roman"/>
          <w:bCs/>
          <w:iCs/>
          <w:sz w:val="26"/>
          <w:szCs w:val="26"/>
        </w:rPr>
        <w:t>и</w:t>
      </w:r>
      <w:r w:rsidR="00730484" w:rsidRPr="00A63944">
        <w:rPr>
          <w:rFonts w:ascii="Times New Roman" w:hAnsi="Times New Roman" w:cs="Times New Roman"/>
          <w:bCs/>
          <w:iCs/>
          <w:sz w:val="26"/>
          <w:szCs w:val="26"/>
        </w:rPr>
        <w:t xml:space="preserve"> закон</w:t>
      </w:r>
      <w:r w:rsidRPr="00A63944">
        <w:rPr>
          <w:rFonts w:ascii="Times New Roman" w:hAnsi="Times New Roman" w:cs="Times New Roman"/>
          <w:bCs/>
          <w:iCs/>
          <w:sz w:val="26"/>
          <w:szCs w:val="26"/>
        </w:rPr>
        <w:t>ами, иными нормативными правовыми актами и Уставом</w:t>
      </w:r>
      <w:r w:rsidR="00730484" w:rsidRPr="00A63944">
        <w:rPr>
          <w:rFonts w:ascii="Times New Roman" w:hAnsi="Times New Roman" w:cs="Times New Roman"/>
          <w:bCs/>
          <w:iCs/>
          <w:sz w:val="26"/>
          <w:szCs w:val="26"/>
        </w:rPr>
        <w:t>.</w:t>
      </w:r>
    </w:p>
    <w:p w:rsidR="00730484" w:rsidRDefault="00730484" w:rsidP="00FE6D58">
      <w:pPr>
        <w:spacing w:after="0" w:line="240" w:lineRule="auto"/>
        <w:ind w:firstLine="709"/>
        <w:jc w:val="both"/>
        <w:rPr>
          <w:rFonts w:ascii="Times New Roman" w:hAnsi="Times New Roman" w:cs="Times New Roman"/>
          <w:bCs/>
          <w:iCs/>
          <w:sz w:val="26"/>
          <w:szCs w:val="26"/>
        </w:rPr>
      </w:pPr>
      <w:r w:rsidRPr="00730484">
        <w:rPr>
          <w:rFonts w:ascii="Times New Roman" w:hAnsi="Times New Roman" w:cs="Times New Roman"/>
          <w:bCs/>
          <w:iCs/>
          <w:sz w:val="26"/>
          <w:szCs w:val="26"/>
        </w:rPr>
        <w:t xml:space="preserve"> Основная образовательная программа начального общего образования </w:t>
      </w:r>
      <w:r w:rsidRPr="00EC4E36">
        <w:rPr>
          <w:rFonts w:ascii="Times New Roman" w:hAnsi="Times New Roman" w:cs="Times New Roman"/>
          <w:bCs/>
          <w:iCs/>
          <w:sz w:val="26"/>
          <w:szCs w:val="26"/>
        </w:rPr>
        <w:t>школы,</w:t>
      </w:r>
      <w:r w:rsidR="00EC4E36" w:rsidRPr="00EC4E36">
        <w:rPr>
          <w:rFonts w:ascii="Times New Roman" w:hAnsi="Times New Roman" w:cs="Times New Roman"/>
          <w:bCs/>
          <w:iCs/>
          <w:sz w:val="26"/>
          <w:szCs w:val="26"/>
        </w:rPr>
        <w:t xml:space="preserve"> Основная образовательная программа дошкольного образования,</w:t>
      </w:r>
      <w:r w:rsidRPr="00EC4E36">
        <w:rPr>
          <w:rFonts w:ascii="Times New Roman" w:hAnsi="Times New Roman" w:cs="Times New Roman"/>
          <w:bCs/>
          <w:iCs/>
          <w:sz w:val="26"/>
          <w:szCs w:val="26"/>
        </w:rPr>
        <w:t xml:space="preserve"> </w:t>
      </w:r>
      <w:r w:rsidRPr="00730484">
        <w:rPr>
          <w:rFonts w:ascii="Times New Roman" w:hAnsi="Times New Roman" w:cs="Times New Roman"/>
          <w:bCs/>
          <w:iCs/>
          <w:sz w:val="26"/>
          <w:szCs w:val="26"/>
        </w:rPr>
        <w:t>Учебны</w:t>
      </w:r>
      <w:r w:rsidR="00EC4E36">
        <w:rPr>
          <w:rFonts w:ascii="Times New Roman" w:hAnsi="Times New Roman" w:cs="Times New Roman"/>
          <w:bCs/>
          <w:iCs/>
          <w:sz w:val="26"/>
          <w:szCs w:val="26"/>
        </w:rPr>
        <w:t>е</w:t>
      </w:r>
      <w:r w:rsidRPr="00730484">
        <w:rPr>
          <w:rFonts w:ascii="Times New Roman" w:hAnsi="Times New Roman" w:cs="Times New Roman"/>
          <w:bCs/>
          <w:iCs/>
          <w:sz w:val="26"/>
          <w:szCs w:val="26"/>
        </w:rPr>
        <w:t xml:space="preserve"> </w:t>
      </w:r>
      <w:r w:rsidRPr="00730484">
        <w:rPr>
          <w:rFonts w:ascii="Times New Roman" w:hAnsi="Times New Roman" w:cs="Times New Roman"/>
          <w:bCs/>
          <w:iCs/>
          <w:sz w:val="26"/>
          <w:szCs w:val="26"/>
        </w:rPr>
        <w:lastRenderedPageBreak/>
        <w:t>план</w:t>
      </w:r>
      <w:r w:rsidR="00EC4E36">
        <w:rPr>
          <w:rFonts w:ascii="Times New Roman" w:hAnsi="Times New Roman" w:cs="Times New Roman"/>
          <w:bCs/>
          <w:iCs/>
          <w:sz w:val="26"/>
          <w:szCs w:val="26"/>
        </w:rPr>
        <w:t>ы</w:t>
      </w:r>
      <w:r w:rsidRPr="00730484">
        <w:rPr>
          <w:rFonts w:ascii="Times New Roman" w:hAnsi="Times New Roman" w:cs="Times New Roman"/>
          <w:bCs/>
          <w:iCs/>
          <w:sz w:val="26"/>
          <w:szCs w:val="26"/>
        </w:rPr>
        <w:t xml:space="preserve"> соответствуют ФГОС</w:t>
      </w:r>
      <w:r w:rsidR="00E12886">
        <w:rPr>
          <w:rFonts w:ascii="Times New Roman" w:hAnsi="Times New Roman" w:cs="Times New Roman"/>
          <w:bCs/>
          <w:iCs/>
          <w:sz w:val="26"/>
          <w:szCs w:val="26"/>
        </w:rPr>
        <w:t xml:space="preserve"> ДОО и</w:t>
      </w:r>
      <w:r w:rsidRPr="00730484">
        <w:rPr>
          <w:rFonts w:ascii="Times New Roman" w:hAnsi="Times New Roman" w:cs="Times New Roman"/>
          <w:bCs/>
          <w:iCs/>
          <w:sz w:val="26"/>
          <w:szCs w:val="26"/>
        </w:rPr>
        <w:t xml:space="preserve"> НОО. Расписание учебных занятий соответствует требованиям </w:t>
      </w:r>
      <w:proofErr w:type="spellStart"/>
      <w:r w:rsidRPr="00730484">
        <w:rPr>
          <w:rFonts w:ascii="Times New Roman" w:hAnsi="Times New Roman" w:cs="Times New Roman"/>
          <w:bCs/>
          <w:iCs/>
          <w:sz w:val="26"/>
          <w:szCs w:val="26"/>
        </w:rPr>
        <w:t>СанПин</w:t>
      </w:r>
      <w:r w:rsidR="00E12886">
        <w:rPr>
          <w:rFonts w:ascii="Times New Roman" w:hAnsi="Times New Roman" w:cs="Times New Roman"/>
          <w:bCs/>
          <w:iCs/>
          <w:sz w:val="26"/>
          <w:szCs w:val="26"/>
        </w:rPr>
        <w:t>а</w:t>
      </w:r>
      <w:proofErr w:type="spellEnd"/>
      <w:r w:rsidRPr="00730484">
        <w:rPr>
          <w:rFonts w:ascii="Times New Roman" w:hAnsi="Times New Roman" w:cs="Times New Roman"/>
          <w:bCs/>
          <w:iCs/>
          <w:sz w:val="26"/>
          <w:szCs w:val="26"/>
        </w:rPr>
        <w:t>.</w:t>
      </w:r>
    </w:p>
    <w:p w:rsidR="006A07BD" w:rsidRPr="00393D75" w:rsidRDefault="006A07BD" w:rsidP="006A07BD">
      <w:pPr>
        <w:spacing w:after="0" w:line="240" w:lineRule="auto"/>
        <w:ind w:firstLine="708"/>
        <w:jc w:val="both"/>
        <w:rPr>
          <w:rFonts w:ascii="Times New Roman" w:hAnsi="Times New Roman" w:cs="Times New Roman"/>
          <w:sz w:val="26"/>
          <w:szCs w:val="26"/>
        </w:rPr>
      </w:pPr>
      <w:r w:rsidRPr="00393D75">
        <w:rPr>
          <w:rFonts w:ascii="Times New Roman" w:hAnsi="Times New Roman" w:cs="Times New Roman"/>
          <w:color w:val="000000"/>
          <w:sz w:val="26"/>
          <w:szCs w:val="26"/>
        </w:rPr>
        <w:t>Учреждение осуществляло свою деятельность в соответствии со стратегией национальной образовательной инициативы «Наша новая школа» в условиях реализации федеральных государственных образовательных стандартов начального общего образования (ФГОС НОО)</w:t>
      </w:r>
    </w:p>
    <w:p w:rsidR="006A07BD" w:rsidRPr="005D58A8" w:rsidRDefault="006A07BD" w:rsidP="006A07BD">
      <w:pPr>
        <w:autoSpaceDE w:val="0"/>
        <w:autoSpaceDN w:val="0"/>
        <w:adjustRightInd w:val="0"/>
        <w:spacing w:after="0" w:line="240" w:lineRule="auto"/>
        <w:ind w:firstLine="708"/>
        <w:jc w:val="both"/>
        <w:rPr>
          <w:rFonts w:ascii="Times New Roman" w:hAnsi="Times New Roman" w:cs="Times New Roman"/>
          <w:sz w:val="26"/>
          <w:szCs w:val="26"/>
        </w:rPr>
      </w:pPr>
      <w:r w:rsidRPr="005D58A8">
        <w:rPr>
          <w:rFonts w:ascii="Times New Roman" w:hAnsi="Times New Roman" w:cs="Times New Roman"/>
          <w:sz w:val="26"/>
          <w:szCs w:val="26"/>
        </w:rPr>
        <w:t xml:space="preserve">В соответствии с Федеральным законом Российской Федерации от 29 декабря 2012 года № 273-ФЗ «Об образовании в Российской Федерации» для реализации прав всех участников образовательных отношений в 2018 году были дополнены и разработаны новые нормативно-правовые локальные акты, регламентирующие деятельность школы: </w:t>
      </w:r>
    </w:p>
    <w:p w:rsidR="006A07BD" w:rsidRPr="005D58A8" w:rsidRDefault="006A07BD" w:rsidP="00421897">
      <w:pPr>
        <w:pStyle w:val="a6"/>
        <w:numPr>
          <w:ilvl w:val="0"/>
          <w:numId w:val="42"/>
        </w:numPr>
        <w:spacing w:after="0" w:line="240" w:lineRule="auto"/>
        <w:jc w:val="both"/>
        <w:rPr>
          <w:rFonts w:ascii="Times New Roman" w:hAnsi="Times New Roman" w:cs="Times New Roman"/>
          <w:sz w:val="26"/>
          <w:szCs w:val="26"/>
        </w:rPr>
      </w:pPr>
      <w:r w:rsidRPr="005D58A8">
        <w:rPr>
          <w:rFonts w:ascii="Times New Roman" w:hAnsi="Times New Roman" w:cs="Times New Roman"/>
          <w:sz w:val="26"/>
          <w:szCs w:val="26"/>
        </w:rPr>
        <w:t>Правила приема детей в первый класс</w:t>
      </w:r>
      <w:r>
        <w:rPr>
          <w:rFonts w:ascii="Times New Roman" w:hAnsi="Times New Roman" w:cs="Times New Roman"/>
          <w:sz w:val="26"/>
          <w:szCs w:val="26"/>
        </w:rPr>
        <w:t>.</w:t>
      </w:r>
    </w:p>
    <w:p w:rsidR="006A07BD" w:rsidRPr="005D58A8" w:rsidRDefault="006A07BD" w:rsidP="00421897">
      <w:pPr>
        <w:pStyle w:val="a6"/>
        <w:numPr>
          <w:ilvl w:val="0"/>
          <w:numId w:val="42"/>
        </w:numPr>
        <w:spacing w:after="0" w:line="240" w:lineRule="auto"/>
        <w:jc w:val="both"/>
        <w:rPr>
          <w:rFonts w:ascii="Times New Roman" w:hAnsi="Times New Roman" w:cs="Times New Roman"/>
          <w:sz w:val="26"/>
          <w:szCs w:val="26"/>
        </w:rPr>
      </w:pPr>
      <w:r w:rsidRPr="005D58A8">
        <w:rPr>
          <w:rFonts w:ascii="Times New Roman" w:hAnsi="Times New Roman" w:cs="Times New Roman"/>
          <w:sz w:val="26"/>
          <w:szCs w:val="26"/>
        </w:rPr>
        <w:t>Правила внутреннего трудового распорядка</w:t>
      </w:r>
      <w:r>
        <w:rPr>
          <w:rFonts w:ascii="Times New Roman" w:hAnsi="Times New Roman" w:cs="Times New Roman"/>
          <w:sz w:val="26"/>
          <w:szCs w:val="26"/>
        </w:rPr>
        <w:t>.</w:t>
      </w:r>
    </w:p>
    <w:p w:rsidR="006A07BD" w:rsidRPr="005D58A8" w:rsidRDefault="006A07BD" w:rsidP="00421897">
      <w:pPr>
        <w:pStyle w:val="a6"/>
        <w:numPr>
          <w:ilvl w:val="0"/>
          <w:numId w:val="42"/>
        </w:numPr>
        <w:spacing w:after="0" w:line="240" w:lineRule="auto"/>
        <w:jc w:val="both"/>
        <w:rPr>
          <w:rFonts w:ascii="Times New Roman" w:hAnsi="Times New Roman" w:cs="Times New Roman"/>
          <w:sz w:val="26"/>
          <w:szCs w:val="26"/>
        </w:rPr>
      </w:pPr>
      <w:r w:rsidRPr="005D58A8">
        <w:rPr>
          <w:rFonts w:ascii="Times New Roman" w:hAnsi="Times New Roman" w:cs="Times New Roman"/>
          <w:sz w:val="26"/>
          <w:szCs w:val="26"/>
        </w:rPr>
        <w:t>Правила организованной перевозки группы детей автобусами</w:t>
      </w:r>
      <w:r>
        <w:rPr>
          <w:rFonts w:ascii="Times New Roman" w:hAnsi="Times New Roman" w:cs="Times New Roman"/>
          <w:sz w:val="26"/>
          <w:szCs w:val="26"/>
        </w:rPr>
        <w:t>.</w:t>
      </w:r>
    </w:p>
    <w:p w:rsidR="006A07BD" w:rsidRPr="005D58A8" w:rsidRDefault="006A07BD" w:rsidP="00421897">
      <w:pPr>
        <w:pStyle w:val="a6"/>
        <w:numPr>
          <w:ilvl w:val="0"/>
          <w:numId w:val="42"/>
        </w:numPr>
        <w:spacing w:after="0" w:line="240" w:lineRule="auto"/>
        <w:jc w:val="both"/>
        <w:rPr>
          <w:rFonts w:ascii="Times New Roman" w:hAnsi="Times New Roman" w:cs="Times New Roman"/>
          <w:sz w:val="26"/>
          <w:szCs w:val="26"/>
        </w:rPr>
      </w:pPr>
      <w:r w:rsidRPr="005D58A8">
        <w:rPr>
          <w:rFonts w:ascii="Times New Roman" w:hAnsi="Times New Roman" w:cs="Times New Roman"/>
          <w:sz w:val="26"/>
          <w:szCs w:val="26"/>
        </w:rPr>
        <w:t>Положение о постановке на учет обучающихся и семей, находящихся в социально-опасном положении</w:t>
      </w:r>
      <w:r>
        <w:rPr>
          <w:rFonts w:ascii="Times New Roman" w:hAnsi="Times New Roman" w:cs="Times New Roman"/>
          <w:sz w:val="26"/>
          <w:szCs w:val="26"/>
        </w:rPr>
        <w:t>.</w:t>
      </w:r>
    </w:p>
    <w:p w:rsidR="006A07BD" w:rsidRPr="005D58A8" w:rsidRDefault="006A07BD" w:rsidP="00421897">
      <w:pPr>
        <w:pStyle w:val="a6"/>
        <w:numPr>
          <w:ilvl w:val="0"/>
          <w:numId w:val="42"/>
        </w:numPr>
        <w:spacing w:after="0" w:line="240" w:lineRule="auto"/>
        <w:jc w:val="both"/>
        <w:rPr>
          <w:rFonts w:ascii="Times New Roman" w:hAnsi="Times New Roman" w:cs="Times New Roman"/>
          <w:sz w:val="26"/>
          <w:szCs w:val="26"/>
        </w:rPr>
      </w:pPr>
      <w:r w:rsidRPr="005D58A8">
        <w:rPr>
          <w:rFonts w:ascii="Times New Roman" w:hAnsi="Times New Roman" w:cs="Times New Roman"/>
          <w:sz w:val="26"/>
          <w:szCs w:val="26"/>
        </w:rPr>
        <w:t>Положение о комиссии по противодействию коррупции</w:t>
      </w:r>
      <w:r>
        <w:rPr>
          <w:rFonts w:ascii="Times New Roman" w:hAnsi="Times New Roman" w:cs="Times New Roman"/>
          <w:sz w:val="26"/>
          <w:szCs w:val="26"/>
        </w:rPr>
        <w:t>.</w:t>
      </w:r>
    </w:p>
    <w:p w:rsidR="006A07BD" w:rsidRPr="005D58A8" w:rsidRDefault="006A07BD" w:rsidP="00421897">
      <w:pPr>
        <w:pStyle w:val="a6"/>
        <w:numPr>
          <w:ilvl w:val="0"/>
          <w:numId w:val="42"/>
        </w:numPr>
        <w:spacing w:after="0" w:line="240" w:lineRule="auto"/>
        <w:jc w:val="both"/>
        <w:rPr>
          <w:rFonts w:ascii="Times New Roman" w:hAnsi="Times New Roman" w:cs="Times New Roman"/>
          <w:sz w:val="26"/>
          <w:szCs w:val="26"/>
        </w:rPr>
      </w:pPr>
      <w:r w:rsidRPr="005D58A8">
        <w:rPr>
          <w:rFonts w:ascii="Times New Roman" w:hAnsi="Times New Roman" w:cs="Times New Roman"/>
          <w:sz w:val="26"/>
          <w:szCs w:val="26"/>
        </w:rPr>
        <w:t>Положение о выявлении и урегулировании конфликта интересов</w:t>
      </w:r>
      <w:r>
        <w:rPr>
          <w:rFonts w:ascii="Times New Roman" w:hAnsi="Times New Roman" w:cs="Times New Roman"/>
          <w:sz w:val="26"/>
          <w:szCs w:val="26"/>
        </w:rPr>
        <w:t>.</w:t>
      </w:r>
    </w:p>
    <w:p w:rsidR="006A07BD" w:rsidRPr="005D58A8" w:rsidRDefault="006A07BD" w:rsidP="00421897">
      <w:pPr>
        <w:pStyle w:val="a6"/>
        <w:numPr>
          <w:ilvl w:val="0"/>
          <w:numId w:val="42"/>
        </w:numPr>
        <w:spacing w:after="0" w:line="240" w:lineRule="auto"/>
        <w:jc w:val="both"/>
        <w:rPr>
          <w:rFonts w:ascii="Times New Roman" w:hAnsi="Times New Roman" w:cs="Times New Roman"/>
          <w:sz w:val="26"/>
          <w:szCs w:val="26"/>
        </w:rPr>
      </w:pPr>
      <w:r w:rsidRPr="005D58A8">
        <w:rPr>
          <w:rFonts w:ascii="Times New Roman" w:hAnsi="Times New Roman" w:cs="Times New Roman"/>
          <w:sz w:val="26"/>
          <w:szCs w:val="26"/>
        </w:rPr>
        <w:t>Порядок уведомления работниками работодателя о фактах обращения в целях склонения к совершению коррупционных правонарушений</w:t>
      </w:r>
      <w:r>
        <w:rPr>
          <w:rFonts w:ascii="Times New Roman" w:hAnsi="Times New Roman" w:cs="Times New Roman"/>
          <w:sz w:val="26"/>
          <w:szCs w:val="26"/>
        </w:rPr>
        <w:t>.</w:t>
      </w:r>
    </w:p>
    <w:p w:rsidR="006A07BD" w:rsidRPr="005D58A8" w:rsidRDefault="006A07BD" w:rsidP="00421897">
      <w:pPr>
        <w:pStyle w:val="a6"/>
        <w:numPr>
          <w:ilvl w:val="0"/>
          <w:numId w:val="42"/>
        </w:numPr>
        <w:spacing w:after="0" w:line="240" w:lineRule="auto"/>
        <w:jc w:val="both"/>
        <w:rPr>
          <w:rFonts w:ascii="Times New Roman" w:hAnsi="Times New Roman" w:cs="Times New Roman"/>
          <w:sz w:val="26"/>
          <w:szCs w:val="26"/>
        </w:rPr>
      </w:pPr>
      <w:r w:rsidRPr="005D58A8">
        <w:rPr>
          <w:rFonts w:ascii="Times New Roman" w:hAnsi="Times New Roman" w:cs="Times New Roman"/>
          <w:sz w:val="26"/>
          <w:szCs w:val="26"/>
        </w:rPr>
        <w:t>Положение о пропускном режиме</w:t>
      </w:r>
      <w:r>
        <w:rPr>
          <w:rFonts w:ascii="Times New Roman" w:hAnsi="Times New Roman" w:cs="Times New Roman"/>
          <w:sz w:val="26"/>
          <w:szCs w:val="26"/>
        </w:rPr>
        <w:t>.</w:t>
      </w:r>
    </w:p>
    <w:p w:rsidR="006A07BD" w:rsidRPr="005D58A8" w:rsidRDefault="006A07BD" w:rsidP="00421897">
      <w:pPr>
        <w:pStyle w:val="a6"/>
        <w:numPr>
          <w:ilvl w:val="0"/>
          <w:numId w:val="42"/>
        </w:numPr>
        <w:spacing w:after="0" w:line="240" w:lineRule="auto"/>
        <w:jc w:val="both"/>
        <w:rPr>
          <w:rFonts w:ascii="Times New Roman" w:hAnsi="Times New Roman" w:cs="Times New Roman"/>
          <w:sz w:val="26"/>
          <w:szCs w:val="26"/>
        </w:rPr>
      </w:pPr>
      <w:r w:rsidRPr="005D58A8">
        <w:rPr>
          <w:rFonts w:ascii="Times New Roman" w:hAnsi="Times New Roman" w:cs="Times New Roman"/>
          <w:sz w:val="26"/>
          <w:szCs w:val="26"/>
        </w:rPr>
        <w:t xml:space="preserve">Положение о расследовании и учете несчастных случаев с </w:t>
      </w:r>
      <w:proofErr w:type="gramStart"/>
      <w:r w:rsidRPr="005D58A8">
        <w:rPr>
          <w:rFonts w:ascii="Times New Roman" w:hAnsi="Times New Roman" w:cs="Times New Roman"/>
          <w:sz w:val="26"/>
          <w:szCs w:val="26"/>
        </w:rPr>
        <w:t>обучающимися</w:t>
      </w:r>
      <w:proofErr w:type="gramEnd"/>
      <w:r w:rsidRPr="005D58A8">
        <w:rPr>
          <w:rFonts w:ascii="Times New Roman" w:hAnsi="Times New Roman" w:cs="Times New Roman"/>
          <w:sz w:val="26"/>
          <w:szCs w:val="26"/>
        </w:rPr>
        <w:t xml:space="preserve"> во время пребывания в учреждении</w:t>
      </w:r>
      <w:r>
        <w:rPr>
          <w:rFonts w:ascii="Times New Roman" w:hAnsi="Times New Roman" w:cs="Times New Roman"/>
          <w:sz w:val="26"/>
          <w:szCs w:val="26"/>
        </w:rPr>
        <w:t>.</w:t>
      </w:r>
    </w:p>
    <w:p w:rsidR="006A07BD" w:rsidRPr="005D58A8" w:rsidRDefault="006A07BD" w:rsidP="00421897">
      <w:pPr>
        <w:pStyle w:val="a6"/>
        <w:numPr>
          <w:ilvl w:val="0"/>
          <w:numId w:val="4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D58A8">
        <w:rPr>
          <w:rFonts w:ascii="Times New Roman" w:hAnsi="Times New Roman" w:cs="Times New Roman"/>
          <w:sz w:val="26"/>
          <w:szCs w:val="26"/>
        </w:rPr>
        <w:t>Положение об обработке персональных данных</w:t>
      </w:r>
      <w:r>
        <w:rPr>
          <w:rFonts w:ascii="Times New Roman" w:hAnsi="Times New Roman" w:cs="Times New Roman"/>
          <w:sz w:val="26"/>
          <w:szCs w:val="26"/>
        </w:rPr>
        <w:t>.</w:t>
      </w:r>
    </w:p>
    <w:p w:rsidR="006A07BD" w:rsidRPr="005D58A8" w:rsidRDefault="006A07BD" w:rsidP="00421897">
      <w:pPr>
        <w:pStyle w:val="a6"/>
        <w:numPr>
          <w:ilvl w:val="0"/>
          <w:numId w:val="4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D58A8">
        <w:rPr>
          <w:rFonts w:ascii="Times New Roman" w:hAnsi="Times New Roman" w:cs="Times New Roman"/>
          <w:sz w:val="26"/>
          <w:szCs w:val="26"/>
        </w:rPr>
        <w:t>Положение о формах, периодичности и порядке текущего контроля успеваемости и промежуточной аттестации обучающихся</w:t>
      </w:r>
      <w:r>
        <w:rPr>
          <w:rFonts w:ascii="Times New Roman" w:hAnsi="Times New Roman" w:cs="Times New Roman"/>
          <w:sz w:val="26"/>
          <w:szCs w:val="26"/>
        </w:rPr>
        <w:t>.</w:t>
      </w:r>
    </w:p>
    <w:p w:rsidR="006A07BD" w:rsidRPr="006A07BD" w:rsidRDefault="006A07BD" w:rsidP="006A07BD">
      <w:pPr>
        <w:autoSpaceDE w:val="0"/>
        <w:autoSpaceDN w:val="0"/>
        <w:adjustRightInd w:val="0"/>
        <w:spacing w:after="0" w:line="240" w:lineRule="auto"/>
        <w:jc w:val="both"/>
        <w:rPr>
          <w:rFonts w:ascii="Times New Roman" w:hAnsi="Times New Roman" w:cs="Times New Roman"/>
          <w:sz w:val="26"/>
          <w:szCs w:val="26"/>
        </w:rPr>
      </w:pPr>
      <w:r w:rsidRPr="00247122">
        <w:rPr>
          <w:rFonts w:ascii="Times New Roman" w:hAnsi="Times New Roman" w:cs="Times New Roman"/>
          <w:color w:val="1F497D" w:themeColor="text2"/>
          <w:sz w:val="26"/>
          <w:szCs w:val="26"/>
        </w:rPr>
        <w:t xml:space="preserve">    </w:t>
      </w:r>
      <w:r w:rsidRPr="00247122">
        <w:rPr>
          <w:rFonts w:ascii="Times New Roman" w:hAnsi="Times New Roman" w:cs="Times New Roman"/>
          <w:color w:val="000000"/>
          <w:sz w:val="26"/>
          <w:szCs w:val="26"/>
        </w:rPr>
        <w:t xml:space="preserve">      Анализ документации учреждения показал ее соответствие организационно-правовым нормам действующего законодательства. Коллегиальная деятельность фиксируется в протоколах педагогического совета, общего собрания сотрудников, управляющего совета. Анализ протоколов свидетельствует, </w:t>
      </w:r>
      <w:r w:rsidRPr="00247122">
        <w:rPr>
          <w:rFonts w:ascii="Times New Roman" w:hAnsi="Times New Roman" w:cs="Times New Roman"/>
          <w:sz w:val="26"/>
          <w:szCs w:val="26"/>
        </w:rPr>
        <w:t>что тематика заседаний соо</w:t>
      </w:r>
      <w:r>
        <w:rPr>
          <w:rFonts w:ascii="Times New Roman" w:hAnsi="Times New Roman" w:cs="Times New Roman"/>
          <w:sz w:val="26"/>
          <w:szCs w:val="26"/>
        </w:rPr>
        <w:t>тветствует планам работы школы.</w:t>
      </w:r>
    </w:p>
    <w:p w:rsidR="00E12886" w:rsidRDefault="00E12886" w:rsidP="00E12886">
      <w:pPr>
        <w:autoSpaceDE w:val="0"/>
        <w:autoSpaceDN w:val="0"/>
        <w:adjustRightInd w:val="0"/>
        <w:spacing w:after="0" w:line="240" w:lineRule="auto"/>
        <w:ind w:firstLine="708"/>
        <w:jc w:val="both"/>
        <w:rPr>
          <w:rFonts w:ascii="Times New Roman" w:hAnsi="Times New Roman" w:cs="Times New Roman"/>
          <w:b/>
          <w:bCs/>
          <w:iCs/>
          <w:sz w:val="26"/>
          <w:szCs w:val="26"/>
        </w:rPr>
      </w:pPr>
      <w:r w:rsidRPr="00E12886">
        <w:rPr>
          <w:rFonts w:ascii="Times New Roman" w:hAnsi="Times New Roman" w:cs="Times New Roman"/>
          <w:b/>
          <w:bCs/>
          <w:iCs/>
          <w:sz w:val="26"/>
          <w:szCs w:val="26"/>
        </w:rPr>
        <w:t xml:space="preserve">Деятельность </w:t>
      </w:r>
      <w:r>
        <w:rPr>
          <w:rFonts w:ascii="Times New Roman" w:hAnsi="Times New Roman" w:cs="Times New Roman"/>
          <w:b/>
          <w:bCs/>
          <w:iCs/>
          <w:sz w:val="26"/>
          <w:szCs w:val="26"/>
        </w:rPr>
        <w:t>учреждения</w:t>
      </w:r>
      <w:r w:rsidRPr="00E12886">
        <w:rPr>
          <w:rFonts w:ascii="Times New Roman" w:hAnsi="Times New Roman" w:cs="Times New Roman"/>
          <w:b/>
          <w:bCs/>
          <w:iCs/>
          <w:sz w:val="26"/>
          <w:szCs w:val="26"/>
        </w:rPr>
        <w:t xml:space="preserve"> строится в соответствии с Федеральным законом РФ</w:t>
      </w:r>
      <w:r>
        <w:rPr>
          <w:rFonts w:ascii="Times New Roman" w:hAnsi="Times New Roman" w:cs="Times New Roman"/>
          <w:b/>
          <w:bCs/>
          <w:iCs/>
          <w:sz w:val="26"/>
          <w:szCs w:val="26"/>
        </w:rPr>
        <w:t xml:space="preserve"> </w:t>
      </w:r>
      <w:r w:rsidRPr="00E12886">
        <w:rPr>
          <w:rFonts w:ascii="Times New Roman" w:hAnsi="Times New Roman" w:cs="Times New Roman"/>
          <w:b/>
          <w:bCs/>
          <w:iCs/>
          <w:sz w:val="26"/>
          <w:szCs w:val="26"/>
        </w:rPr>
        <w:t>«Об образовании в Российской Федерации», нормативно-правовой базой, программно</w:t>
      </w:r>
      <w:r>
        <w:rPr>
          <w:rFonts w:ascii="Times New Roman" w:hAnsi="Times New Roman" w:cs="Times New Roman"/>
          <w:b/>
          <w:bCs/>
          <w:iCs/>
          <w:sz w:val="26"/>
          <w:szCs w:val="26"/>
        </w:rPr>
        <w:t>-</w:t>
      </w:r>
      <w:r w:rsidRPr="00E12886">
        <w:rPr>
          <w:rFonts w:ascii="Times New Roman" w:hAnsi="Times New Roman" w:cs="Times New Roman"/>
          <w:b/>
          <w:bCs/>
          <w:iCs/>
          <w:sz w:val="26"/>
          <w:szCs w:val="26"/>
        </w:rPr>
        <w:t>целевыми установками Министерства образ</w:t>
      </w:r>
      <w:r>
        <w:rPr>
          <w:rFonts w:ascii="Times New Roman" w:hAnsi="Times New Roman" w:cs="Times New Roman"/>
          <w:b/>
          <w:bCs/>
          <w:iCs/>
          <w:sz w:val="26"/>
          <w:szCs w:val="26"/>
        </w:rPr>
        <w:t xml:space="preserve">ования и науки РФ, Министерства </w:t>
      </w:r>
      <w:r w:rsidRPr="00E12886">
        <w:rPr>
          <w:rFonts w:ascii="Times New Roman" w:hAnsi="Times New Roman" w:cs="Times New Roman"/>
          <w:b/>
          <w:bCs/>
          <w:iCs/>
          <w:sz w:val="26"/>
          <w:szCs w:val="26"/>
        </w:rPr>
        <w:t>образо</w:t>
      </w:r>
      <w:r>
        <w:rPr>
          <w:rFonts w:ascii="Times New Roman" w:hAnsi="Times New Roman" w:cs="Times New Roman"/>
          <w:b/>
          <w:bCs/>
          <w:iCs/>
          <w:sz w:val="26"/>
          <w:szCs w:val="26"/>
        </w:rPr>
        <w:t xml:space="preserve">вания и молодежной политики ЧР. </w:t>
      </w:r>
    </w:p>
    <w:p w:rsidR="00E12886" w:rsidRPr="00E12886" w:rsidRDefault="00E12886" w:rsidP="00E12886">
      <w:pPr>
        <w:autoSpaceDE w:val="0"/>
        <w:autoSpaceDN w:val="0"/>
        <w:adjustRightInd w:val="0"/>
        <w:spacing w:after="0" w:line="240" w:lineRule="auto"/>
        <w:ind w:firstLine="708"/>
        <w:jc w:val="both"/>
        <w:rPr>
          <w:rFonts w:ascii="Times New Roman" w:hAnsi="Times New Roman" w:cs="Times New Roman"/>
          <w:b/>
          <w:bCs/>
          <w:iCs/>
          <w:sz w:val="26"/>
          <w:szCs w:val="26"/>
        </w:rPr>
      </w:pPr>
      <w:r>
        <w:rPr>
          <w:rFonts w:ascii="Times New Roman" w:hAnsi="Times New Roman" w:cs="Times New Roman"/>
          <w:b/>
          <w:bCs/>
          <w:iCs/>
          <w:sz w:val="26"/>
          <w:szCs w:val="26"/>
        </w:rPr>
        <w:t>Учреждение</w:t>
      </w:r>
      <w:r w:rsidRPr="00E12886">
        <w:rPr>
          <w:rFonts w:ascii="Times New Roman" w:hAnsi="Times New Roman" w:cs="Times New Roman"/>
          <w:b/>
          <w:bCs/>
          <w:iCs/>
          <w:sz w:val="26"/>
          <w:szCs w:val="26"/>
        </w:rPr>
        <w:t xml:space="preserve"> для организационно - правов</w:t>
      </w:r>
      <w:r>
        <w:rPr>
          <w:rFonts w:ascii="Times New Roman" w:hAnsi="Times New Roman" w:cs="Times New Roman"/>
          <w:b/>
          <w:bCs/>
          <w:iCs/>
          <w:sz w:val="26"/>
          <w:szCs w:val="26"/>
        </w:rPr>
        <w:t xml:space="preserve">ого обеспечения образовательной </w:t>
      </w:r>
      <w:r w:rsidRPr="00E12886">
        <w:rPr>
          <w:rFonts w:ascii="Times New Roman" w:hAnsi="Times New Roman" w:cs="Times New Roman"/>
          <w:b/>
          <w:bCs/>
          <w:iCs/>
          <w:sz w:val="26"/>
          <w:szCs w:val="26"/>
        </w:rPr>
        <w:t>деятельности располагает основным комплектом учредительной, нормативно</w:t>
      </w:r>
      <w:r>
        <w:rPr>
          <w:rFonts w:ascii="Times New Roman" w:hAnsi="Times New Roman" w:cs="Times New Roman"/>
          <w:b/>
          <w:bCs/>
          <w:iCs/>
          <w:sz w:val="26"/>
          <w:szCs w:val="26"/>
        </w:rPr>
        <w:t>-</w:t>
      </w:r>
      <w:r w:rsidRPr="00E12886">
        <w:rPr>
          <w:rFonts w:ascii="Times New Roman" w:hAnsi="Times New Roman" w:cs="Times New Roman"/>
          <w:b/>
          <w:bCs/>
          <w:iCs/>
          <w:sz w:val="26"/>
          <w:szCs w:val="26"/>
        </w:rPr>
        <w:t>правовой и организационно-распорядительной доку</w:t>
      </w:r>
      <w:r>
        <w:rPr>
          <w:rFonts w:ascii="Times New Roman" w:hAnsi="Times New Roman" w:cs="Times New Roman"/>
          <w:b/>
          <w:bCs/>
          <w:iCs/>
          <w:sz w:val="26"/>
          <w:szCs w:val="26"/>
        </w:rPr>
        <w:t xml:space="preserve">ментации, которая </w:t>
      </w:r>
      <w:r w:rsidRPr="00E12886">
        <w:rPr>
          <w:rFonts w:ascii="Times New Roman" w:hAnsi="Times New Roman" w:cs="Times New Roman"/>
          <w:b/>
          <w:bCs/>
          <w:iCs/>
          <w:sz w:val="26"/>
          <w:szCs w:val="26"/>
        </w:rPr>
        <w:t>соответствует предъявляемым требованиям.</w:t>
      </w:r>
    </w:p>
    <w:p w:rsidR="00E12886" w:rsidRPr="00E12886" w:rsidRDefault="00E12886" w:rsidP="00E12886">
      <w:pPr>
        <w:spacing w:after="0" w:line="240" w:lineRule="auto"/>
        <w:ind w:firstLine="709"/>
        <w:jc w:val="both"/>
        <w:rPr>
          <w:rFonts w:ascii="Times New Roman" w:hAnsi="Times New Roman" w:cs="Times New Roman"/>
          <w:b/>
          <w:sz w:val="26"/>
          <w:szCs w:val="26"/>
        </w:rPr>
      </w:pPr>
      <w:r w:rsidRPr="00E12886">
        <w:rPr>
          <w:rFonts w:ascii="Times New Roman" w:hAnsi="Times New Roman" w:cs="Times New Roman"/>
          <w:b/>
          <w:bCs/>
          <w:iCs/>
          <w:sz w:val="26"/>
          <w:szCs w:val="26"/>
        </w:rPr>
        <w:t>Лицензионные требования и нормативы соблюдаются.</w:t>
      </w:r>
    </w:p>
    <w:p w:rsidR="00730484" w:rsidRDefault="00730484" w:rsidP="00FE6D58">
      <w:pPr>
        <w:spacing w:after="0" w:line="240" w:lineRule="auto"/>
        <w:ind w:firstLine="709"/>
        <w:jc w:val="both"/>
        <w:rPr>
          <w:rFonts w:ascii="Times New Roman" w:hAnsi="Times New Roman" w:cs="Times New Roman"/>
          <w:sz w:val="26"/>
          <w:szCs w:val="26"/>
        </w:rPr>
      </w:pPr>
    </w:p>
    <w:p w:rsidR="006A07BD" w:rsidRDefault="006A07BD" w:rsidP="00FE6D58">
      <w:pPr>
        <w:spacing w:after="0" w:line="240" w:lineRule="auto"/>
        <w:ind w:firstLine="709"/>
        <w:jc w:val="both"/>
        <w:rPr>
          <w:rFonts w:ascii="Times New Roman" w:hAnsi="Times New Roman" w:cs="Times New Roman"/>
          <w:color w:val="FF0000"/>
          <w:sz w:val="26"/>
          <w:szCs w:val="26"/>
        </w:rPr>
      </w:pPr>
    </w:p>
    <w:p w:rsidR="006A07BD" w:rsidRDefault="006A07BD" w:rsidP="00FE6D58">
      <w:pPr>
        <w:spacing w:after="0" w:line="240" w:lineRule="auto"/>
        <w:ind w:firstLine="709"/>
        <w:jc w:val="both"/>
        <w:rPr>
          <w:rFonts w:ascii="Times New Roman" w:hAnsi="Times New Roman" w:cs="Times New Roman"/>
          <w:color w:val="FF0000"/>
          <w:sz w:val="26"/>
          <w:szCs w:val="26"/>
        </w:rPr>
      </w:pPr>
    </w:p>
    <w:p w:rsidR="00A2677C" w:rsidRDefault="00A2677C" w:rsidP="00FE6D58">
      <w:pPr>
        <w:spacing w:after="0" w:line="240" w:lineRule="auto"/>
        <w:ind w:firstLine="709"/>
        <w:jc w:val="both"/>
        <w:rPr>
          <w:rFonts w:ascii="Times New Roman" w:hAnsi="Times New Roman" w:cs="Times New Roman"/>
          <w:color w:val="FF0000"/>
          <w:sz w:val="26"/>
          <w:szCs w:val="26"/>
        </w:rPr>
      </w:pPr>
    </w:p>
    <w:p w:rsidR="00A2677C" w:rsidRDefault="00A2677C" w:rsidP="00FE6D58">
      <w:pPr>
        <w:spacing w:after="0" w:line="240" w:lineRule="auto"/>
        <w:ind w:firstLine="709"/>
        <w:jc w:val="both"/>
        <w:rPr>
          <w:rFonts w:ascii="Times New Roman" w:hAnsi="Times New Roman" w:cs="Times New Roman"/>
          <w:color w:val="FF0000"/>
          <w:sz w:val="26"/>
          <w:szCs w:val="26"/>
        </w:rPr>
      </w:pPr>
    </w:p>
    <w:p w:rsidR="00FC6C8C" w:rsidRDefault="00FC6C8C" w:rsidP="00FE6D58">
      <w:pPr>
        <w:spacing w:after="0" w:line="240" w:lineRule="auto"/>
        <w:ind w:firstLine="709"/>
        <w:jc w:val="both"/>
        <w:rPr>
          <w:rFonts w:ascii="Times New Roman" w:hAnsi="Times New Roman" w:cs="Times New Roman"/>
          <w:color w:val="FF0000"/>
          <w:sz w:val="26"/>
          <w:szCs w:val="26"/>
        </w:rPr>
      </w:pPr>
    </w:p>
    <w:p w:rsidR="00A2677C" w:rsidRDefault="00A2677C" w:rsidP="00FE6D58">
      <w:pPr>
        <w:spacing w:after="0" w:line="240" w:lineRule="auto"/>
        <w:ind w:firstLine="709"/>
        <w:jc w:val="both"/>
        <w:rPr>
          <w:rFonts w:ascii="Times New Roman" w:hAnsi="Times New Roman" w:cs="Times New Roman"/>
          <w:color w:val="FF0000"/>
          <w:sz w:val="26"/>
          <w:szCs w:val="26"/>
        </w:rPr>
      </w:pPr>
    </w:p>
    <w:p w:rsidR="006A07BD" w:rsidRDefault="006A07BD" w:rsidP="00FE6D58">
      <w:pPr>
        <w:autoSpaceDE w:val="0"/>
        <w:autoSpaceDN w:val="0"/>
        <w:adjustRightInd w:val="0"/>
        <w:spacing w:after="0" w:line="240" w:lineRule="auto"/>
        <w:jc w:val="both"/>
        <w:rPr>
          <w:rFonts w:ascii="Times New Roman" w:hAnsi="Times New Roman" w:cs="Times New Roman"/>
          <w:color w:val="FF0000"/>
          <w:sz w:val="24"/>
          <w:szCs w:val="24"/>
        </w:rPr>
      </w:pPr>
    </w:p>
    <w:p w:rsidR="00393D75" w:rsidRPr="00F2032D" w:rsidRDefault="00393D75" w:rsidP="00FE6D58">
      <w:pPr>
        <w:pStyle w:val="a6"/>
        <w:numPr>
          <w:ilvl w:val="1"/>
          <w:numId w:val="11"/>
        </w:numPr>
        <w:spacing w:line="240" w:lineRule="auto"/>
        <w:jc w:val="both"/>
        <w:rPr>
          <w:rFonts w:ascii="Times New Roman" w:hAnsi="Times New Roman" w:cs="Times New Roman"/>
          <w:b/>
          <w:bCs/>
          <w:sz w:val="26"/>
          <w:szCs w:val="26"/>
        </w:rPr>
      </w:pPr>
      <w:r w:rsidRPr="00F2032D">
        <w:rPr>
          <w:rFonts w:ascii="Times New Roman" w:hAnsi="Times New Roman" w:cs="Times New Roman"/>
          <w:b/>
          <w:bCs/>
          <w:sz w:val="26"/>
          <w:szCs w:val="26"/>
        </w:rPr>
        <w:lastRenderedPageBreak/>
        <w:t>ОЦЕНКА СИСТЕМЫ УПРАВЛЕНИЯ УЧРЕЖДЕНИЕМ</w:t>
      </w:r>
    </w:p>
    <w:p w:rsidR="00730484" w:rsidRPr="00326425" w:rsidRDefault="00730484" w:rsidP="00B76905">
      <w:pPr>
        <w:pStyle w:val="a6"/>
        <w:autoSpaceDE w:val="0"/>
        <w:autoSpaceDN w:val="0"/>
        <w:adjustRightInd w:val="0"/>
        <w:spacing w:after="0" w:line="240" w:lineRule="auto"/>
        <w:ind w:left="0"/>
        <w:jc w:val="both"/>
        <w:rPr>
          <w:rFonts w:ascii="Times New Roman" w:hAnsi="Times New Roman" w:cs="Times New Roman"/>
          <w:color w:val="000000" w:themeColor="text1"/>
          <w:sz w:val="26"/>
          <w:szCs w:val="26"/>
        </w:rPr>
      </w:pPr>
      <w:r>
        <w:rPr>
          <w:rFonts w:ascii="Times New Roman" w:hAnsi="Times New Roman" w:cs="Times New Roman"/>
          <w:color w:val="00B050"/>
          <w:sz w:val="26"/>
          <w:szCs w:val="26"/>
        </w:rPr>
        <w:t xml:space="preserve">     </w:t>
      </w:r>
      <w:r w:rsidRPr="00326425">
        <w:rPr>
          <w:rFonts w:ascii="Times New Roman" w:hAnsi="Times New Roman" w:cs="Times New Roman"/>
          <w:color w:val="000000" w:themeColor="text1"/>
          <w:sz w:val="26"/>
          <w:szCs w:val="26"/>
        </w:rPr>
        <w:t xml:space="preserve">Управление учреждением осуществляется на основе закона РФ "Об образовании", Устава учреждения  и локальных актов образовательной организации. </w:t>
      </w:r>
    </w:p>
    <w:p w:rsidR="00730484" w:rsidRPr="00326425" w:rsidRDefault="00730484" w:rsidP="00B76905">
      <w:pPr>
        <w:pStyle w:val="a6"/>
        <w:autoSpaceDE w:val="0"/>
        <w:autoSpaceDN w:val="0"/>
        <w:adjustRightInd w:val="0"/>
        <w:spacing w:after="0" w:line="240" w:lineRule="auto"/>
        <w:ind w:left="0"/>
        <w:jc w:val="both"/>
        <w:rPr>
          <w:rFonts w:ascii="Times New Roman" w:hAnsi="Times New Roman" w:cs="Times New Roman"/>
          <w:color w:val="000000" w:themeColor="text1"/>
          <w:sz w:val="26"/>
          <w:szCs w:val="26"/>
        </w:rPr>
      </w:pPr>
      <w:r w:rsidRPr="00326425">
        <w:rPr>
          <w:rFonts w:ascii="Times New Roman" w:hAnsi="Times New Roman" w:cs="Times New Roman"/>
          <w:color w:val="000000" w:themeColor="text1"/>
          <w:sz w:val="26"/>
          <w:szCs w:val="26"/>
        </w:rPr>
        <w:t xml:space="preserve">      Цель управления учреждением заключается в формировании демократического учреждения, воспитывающего всесторонне развитую, социально адаптированную личность. Образование, как и любой процесс в социально-экономической системе, не может и не должен формироваться стихийно. Это управляемый процесс, и от эффективности управления зависит и качество обучения, и жизнеспособность школы, и ее конкурентоспособность. </w:t>
      </w:r>
    </w:p>
    <w:p w:rsidR="00730484" w:rsidRPr="00326425" w:rsidRDefault="00907A92" w:rsidP="00907A92">
      <w:pPr>
        <w:pStyle w:val="a6"/>
        <w:autoSpaceDE w:val="0"/>
        <w:autoSpaceDN w:val="0"/>
        <w:adjustRightInd w:val="0"/>
        <w:spacing w:after="0" w:line="240" w:lineRule="auto"/>
        <w:ind w:left="0"/>
        <w:jc w:val="both"/>
        <w:rPr>
          <w:rFonts w:ascii="Times New Roman" w:hAnsi="Times New Roman" w:cs="Times New Roman"/>
          <w:color w:val="000000" w:themeColor="text1"/>
          <w:sz w:val="26"/>
          <w:szCs w:val="26"/>
        </w:rPr>
      </w:pPr>
      <w:r w:rsidRPr="00326425">
        <w:rPr>
          <w:rFonts w:ascii="Times New Roman" w:hAnsi="Times New Roman" w:cs="Times New Roman"/>
          <w:color w:val="000000" w:themeColor="text1"/>
          <w:sz w:val="26"/>
          <w:szCs w:val="26"/>
        </w:rPr>
        <w:t xml:space="preserve">    </w:t>
      </w:r>
      <w:r w:rsidR="00730484" w:rsidRPr="00326425">
        <w:rPr>
          <w:rFonts w:ascii="Times New Roman" w:hAnsi="Times New Roman" w:cs="Times New Roman"/>
          <w:color w:val="000000" w:themeColor="text1"/>
          <w:sz w:val="26"/>
          <w:szCs w:val="26"/>
        </w:rPr>
        <w:t xml:space="preserve">Управление </w:t>
      </w:r>
      <w:r w:rsidR="00203E2F" w:rsidRPr="00326425">
        <w:rPr>
          <w:rFonts w:ascii="Times New Roman" w:hAnsi="Times New Roman" w:cs="Times New Roman"/>
          <w:color w:val="000000" w:themeColor="text1"/>
          <w:sz w:val="26"/>
          <w:szCs w:val="26"/>
        </w:rPr>
        <w:t xml:space="preserve">Учреждением </w:t>
      </w:r>
      <w:r w:rsidR="00730484" w:rsidRPr="00326425">
        <w:rPr>
          <w:rFonts w:ascii="Times New Roman" w:hAnsi="Times New Roman" w:cs="Times New Roman"/>
          <w:color w:val="000000" w:themeColor="text1"/>
          <w:sz w:val="26"/>
          <w:szCs w:val="26"/>
        </w:rPr>
        <w:t xml:space="preserve"> осуществляется на основе сочетания принципов единоначалия и коллегиальности. </w:t>
      </w:r>
    </w:p>
    <w:p w:rsidR="00730484" w:rsidRPr="00326425" w:rsidRDefault="00730484" w:rsidP="00B76905">
      <w:pPr>
        <w:pStyle w:val="a6"/>
        <w:autoSpaceDE w:val="0"/>
        <w:autoSpaceDN w:val="0"/>
        <w:adjustRightInd w:val="0"/>
        <w:spacing w:after="0" w:line="240" w:lineRule="auto"/>
        <w:ind w:left="0" w:firstLine="420"/>
        <w:jc w:val="both"/>
        <w:rPr>
          <w:rFonts w:ascii="Times New Roman" w:hAnsi="Times New Roman" w:cs="Times New Roman"/>
          <w:color w:val="000000" w:themeColor="text1"/>
          <w:sz w:val="26"/>
          <w:szCs w:val="26"/>
        </w:rPr>
      </w:pPr>
      <w:r w:rsidRPr="00326425">
        <w:rPr>
          <w:rFonts w:ascii="Times New Roman" w:hAnsi="Times New Roman" w:cs="Times New Roman"/>
          <w:color w:val="000000" w:themeColor="text1"/>
          <w:sz w:val="26"/>
          <w:szCs w:val="26"/>
        </w:rPr>
        <w:t xml:space="preserve">Единоличным исполнительным органом </w:t>
      </w:r>
      <w:r w:rsidR="00203E2F" w:rsidRPr="00326425">
        <w:rPr>
          <w:rFonts w:ascii="Times New Roman" w:hAnsi="Times New Roman" w:cs="Times New Roman"/>
          <w:color w:val="000000" w:themeColor="text1"/>
          <w:sz w:val="26"/>
          <w:szCs w:val="26"/>
        </w:rPr>
        <w:t xml:space="preserve">Учреждения </w:t>
      </w:r>
      <w:r w:rsidRPr="00326425">
        <w:rPr>
          <w:rFonts w:ascii="Times New Roman" w:hAnsi="Times New Roman" w:cs="Times New Roman"/>
          <w:color w:val="000000" w:themeColor="text1"/>
          <w:sz w:val="26"/>
          <w:szCs w:val="26"/>
        </w:rPr>
        <w:t xml:space="preserve"> является Директор </w:t>
      </w:r>
      <w:r w:rsidR="00203E2F" w:rsidRPr="00326425">
        <w:rPr>
          <w:rFonts w:ascii="Times New Roman" w:hAnsi="Times New Roman" w:cs="Times New Roman"/>
          <w:color w:val="000000" w:themeColor="text1"/>
          <w:sz w:val="26"/>
          <w:szCs w:val="26"/>
        </w:rPr>
        <w:t>Учреждения</w:t>
      </w:r>
      <w:r w:rsidRPr="00326425">
        <w:rPr>
          <w:rFonts w:ascii="Times New Roman" w:hAnsi="Times New Roman" w:cs="Times New Roman"/>
          <w:color w:val="000000" w:themeColor="text1"/>
          <w:sz w:val="26"/>
          <w:szCs w:val="26"/>
        </w:rPr>
        <w:t xml:space="preserve">, назначенный главой администрации города на срок, определяемый трудовым договором, к компетенции которого относится осуществление текущего руководства ее деятельностью. </w:t>
      </w:r>
    </w:p>
    <w:p w:rsidR="00203E2F" w:rsidRPr="00326425" w:rsidRDefault="00203E2F" w:rsidP="00B76905">
      <w:pPr>
        <w:pStyle w:val="a6"/>
        <w:autoSpaceDE w:val="0"/>
        <w:autoSpaceDN w:val="0"/>
        <w:adjustRightInd w:val="0"/>
        <w:spacing w:after="0" w:line="240" w:lineRule="auto"/>
        <w:ind w:left="0"/>
        <w:jc w:val="both"/>
        <w:rPr>
          <w:rFonts w:ascii="Times New Roman" w:hAnsi="Times New Roman" w:cs="Times New Roman"/>
          <w:color w:val="000000" w:themeColor="text1"/>
          <w:sz w:val="26"/>
          <w:szCs w:val="26"/>
        </w:rPr>
      </w:pPr>
      <w:r w:rsidRPr="00326425">
        <w:rPr>
          <w:rFonts w:ascii="Times New Roman" w:hAnsi="Times New Roman" w:cs="Times New Roman"/>
          <w:color w:val="000000" w:themeColor="text1"/>
          <w:sz w:val="26"/>
          <w:szCs w:val="26"/>
        </w:rPr>
        <w:t xml:space="preserve">  </w:t>
      </w:r>
      <w:r w:rsidR="00730484" w:rsidRPr="00326425">
        <w:rPr>
          <w:rFonts w:ascii="Times New Roman" w:hAnsi="Times New Roman" w:cs="Times New Roman"/>
          <w:color w:val="000000" w:themeColor="text1"/>
          <w:sz w:val="26"/>
          <w:szCs w:val="26"/>
        </w:rPr>
        <w:t xml:space="preserve">Директор </w:t>
      </w:r>
      <w:r w:rsidRPr="00326425">
        <w:rPr>
          <w:rFonts w:ascii="Times New Roman" w:hAnsi="Times New Roman" w:cs="Times New Roman"/>
          <w:color w:val="000000" w:themeColor="text1"/>
          <w:sz w:val="26"/>
          <w:szCs w:val="26"/>
        </w:rPr>
        <w:t xml:space="preserve">Учреждения </w:t>
      </w:r>
      <w:r w:rsidR="00730484" w:rsidRPr="00326425">
        <w:rPr>
          <w:rFonts w:ascii="Times New Roman" w:hAnsi="Times New Roman" w:cs="Times New Roman"/>
          <w:color w:val="000000" w:themeColor="text1"/>
          <w:sz w:val="26"/>
          <w:szCs w:val="26"/>
        </w:rPr>
        <w:t xml:space="preserve">– </w:t>
      </w:r>
      <w:r w:rsidRPr="00326425">
        <w:rPr>
          <w:rFonts w:ascii="Times New Roman" w:hAnsi="Times New Roman" w:cs="Times New Roman"/>
          <w:color w:val="000000" w:themeColor="text1"/>
          <w:sz w:val="26"/>
          <w:szCs w:val="26"/>
        </w:rPr>
        <w:t>Елисеева Надежда Николаевна</w:t>
      </w:r>
      <w:r w:rsidR="00730484" w:rsidRPr="00326425">
        <w:rPr>
          <w:rFonts w:ascii="Times New Roman" w:hAnsi="Times New Roman" w:cs="Times New Roman"/>
          <w:color w:val="000000" w:themeColor="text1"/>
          <w:sz w:val="26"/>
          <w:szCs w:val="26"/>
        </w:rPr>
        <w:t>, Почетный работник общего об</w:t>
      </w:r>
      <w:r w:rsidRPr="00326425">
        <w:rPr>
          <w:rFonts w:ascii="Times New Roman" w:hAnsi="Times New Roman" w:cs="Times New Roman"/>
          <w:color w:val="000000" w:themeColor="text1"/>
          <w:sz w:val="26"/>
          <w:szCs w:val="26"/>
        </w:rPr>
        <w:t>разования Российской Федерации.</w:t>
      </w:r>
    </w:p>
    <w:p w:rsidR="00730484" w:rsidRPr="00326425" w:rsidRDefault="00730484" w:rsidP="00B76905">
      <w:pPr>
        <w:pStyle w:val="a6"/>
        <w:autoSpaceDE w:val="0"/>
        <w:autoSpaceDN w:val="0"/>
        <w:adjustRightInd w:val="0"/>
        <w:spacing w:after="0" w:line="240" w:lineRule="auto"/>
        <w:ind w:left="0"/>
        <w:jc w:val="both"/>
        <w:rPr>
          <w:rFonts w:ascii="Times New Roman" w:hAnsi="Times New Roman" w:cs="Times New Roman"/>
          <w:color w:val="000000" w:themeColor="text1"/>
          <w:sz w:val="26"/>
          <w:szCs w:val="26"/>
        </w:rPr>
      </w:pPr>
      <w:r w:rsidRPr="00326425">
        <w:rPr>
          <w:rFonts w:ascii="Times New Roman" w:hAnsi="Times New Roman" w:cs="Times New Roman"/>
          <w:color w:val="000000" w:themeColor="text1"/>
          <w:sz w:val="26"/>
          <w:szCs w:val="26"/>
        </w:rPr>
        <w:t xml:space="preserve">Заместители директора по направлениям: </w:t>
      </w:r>
    </w:p>
    <w:p w:rsidR="00730484" w:rsidRPr="00326425" w:rsidRDefault="00203E2F" w:rsidP="00203E2F">
      <w:pPr>
        <w:pStyle w:val="a6"/>
        <w:autoSpaceDE w:val="0"/>
        <w:autoSpaceDN w:val="0"/>
        <w:adjustRightInd w:val="0"/>
        <w:spacing w:after="0" w:line="240" w:lineRule="auto"/>
        <w:ind w:left="420"/>
        <w:jc w:val="both"/>
        <w:rPr>
          <w:rFonts w:ascii="Times New Roman" w:hAnsi="Times New Roman" w:cs="Times New Roman"/>
          <w:color w:val="000000" w:themeColor="text1"/>
          <w:sz w:val="26"/>
          <w:szCs w:val="26"/>
        </w:rPr>
      </w:pPr>
      <w:r w:rsidRPr="00326425">
        <w:rPr>
          <w:rFonts w:ascii="Times New Roman" w:hAnsi="Times New Roman" w:cs="Times New Roman"/>
          <w:color w:val="000000" w:themeColor="text1"/>
          <w:sz w:val="26"/>
          <w:szCs w:val="26"/>
        </w:rPr>
        <w:t>Васильева Ирина Вячеславовна</w:t>
      </w:r>
      <w:r w:rsidR="00730484" w:rsidRPr="00326425">
        <w:rPr>
          <w:rFonts w:ascii="Times New Roman" w:hAnsi="Times New Roman" w:cs="Times New Roman"/>
          <w:color w:val="000000" w:themeColor="text1"/>
          <w:sz w:val="26"/>
          <w:szCs w:val="26"/>
        </w:rPr>
        <w:t xml:space="preserve">, заместитель директора по учебно-воспитательной работе; </w:t>
      </w:r>
    </w:p>
    <w:p w:rsidR="00730484" w:rsidRPr="00326425" w:rsidRDefault="00203E2F" w:rsidP="00203E2F">
      <w:pPr>
        <w:pStyle w:val="a6"/>
        <w:autoSpaceDE w:val="0"/>
        <w:autoSpaceDN w:val="0"/>
        <w:adjustRightInd w:val="0"/>
        <w:spacing w:after="0" w:line="240" w:lineRule="auto"/>
        <w:ind w:left="420"/>
        <w:jc w:val="both"/>
        <w:rPr>
          <w:rFonts w:ascii="Times New Roman" w:hAnsi="Times New Roman" w:cs="Times New Roman"/>
          <w:color w:val="000000" w:themeColor="text1"/>
          <w:sz w:val="26"/>
          <w:szCs w:val="26"/>
        </w:rPr>
      </w:pPr>
      <w:r w:rsidRPr="00326425">
        <w:rPr>
          <w:rFonts w:ascii="Times New Roman" w:hAnsi="Times New Roman" w:cs="Times New Roman"/>
          <w:color w:val="000000" w:themeColor="text1"/>
          <w:sz w:val="26"/>
          <w:szCs w:val="26"/>
        </w:rPr>
        <w:t xml:space="preserve">Смирнова Елена Юрьевна, </w:t>
      </w:r>
      <w:r w:rsidR="00730484" w:rsidRPr="00326425">
        <w:rPr>
          <w:rFonts w:ascii="Times New Roman" w:hAnsi="Times New Roman" w:cs="Times New Roman"/>
          <w:color w:val="000000" w:themeColor="text1"/>
          <w:sz w:val="26"/>
          <w:szCs w:val="26"/>
        </w:rPr>
        <w:t xml:space="preserve"> заместитель директора по учебно-воспитательной работе; </w:t>
      </w:r>
    </w:p>
    <w:p w:rsidR="00730484" w:rsidRPr="00326425" w:rsidRDefault="00203E2F" w:rsidP="00203E2F">
      <w:pPr>
        <w:pStyle w:val="a6"/>
        <w:autoSpaceDE w:val="0"/>
        <w:autoSpaceDN w:val="0"/>
        <w:adjustRightInd w:val="0"/>
        <w:spacing w:after="0" w:line="240" w:lineRule="auto"/>
        <w:ind w:left="420"/>
        <w:jc w:val="both"/>
        <w:rPr>
          <w:rFonts w:ascii="Times New Roman" w:hAnsi="Times New Roman" w:cs="Times New Roman"/>
          <w:color w:val="000000" w:themeColor="text1"/>
          <w:sz w:val="26"/>
          <w:szCs w:val="26"/>
        </w:rPr>
      </w:pPr>
      <w:r w:rsidRPr="00326425">
        <w:rPr>
          <w:rFonts w:ascii="Times New Roman" w:hAnsi="Times New Roman" w:cs="Times New Roman"/>
          <w:color w:val="000000" w:themeColor="text1"/>
          <w:sz w:val="26"/>
          <w:szCs w:val="26"/>
        </w:rPr>
        <w:t>Мохова Светлана Владимировна</w:t>
      </w:r>
      <w:r w:rsidR="00730484" w:rsidRPr="00326425">
        <w:rPr>
          <w:rFonts w:ascii="Times New Roman" w:hAnsi="Times New Roman" w:cs="Times New Roman"/>
          <w:color w:val="000000" w:themeColor="text1"/>
          <w:sz w:val="26"/>
          <w:szCs w:val="26"/>
        </w:rPr>
        <w:t xml:space="preserve">, заместитель директора по воспитательной работе; </w:t>
      </w:r>
    </w:p>
    <w:p w:rsidR="00730484" w:rsidRPr="00326425" w:rsidRDefault="00203E2F" w:rsidP="00203E2F">
      <w:pPr>
        <w:autoSpaceDE w:val="0"/>
        <w:autoSpaceDN w:val="0"/>
        <w:adjustRightInd w:val="0"/>
        <w:spacing w:after="0" w:line="240" w:lineRule="auto"/>
        <w:jc w:val="both"/>
        <w:rPr>
          <w:rFonts w:ascii="Times New Roman" w:hAnsi="Times New Roman" w:cs="Times New Roman"/>
          <w:color w:val="000000" w:themeColor="text1"/>
          <w:sz w:val="26"/>
          <w:szCs w:val="26"/>
        </w:rPr>
      </w:pPr>
      <w:r w:rsidRPr="00326425">
        <w:rPr>
          <w:rFonts w:ascii="Times New Roman" w:hAnsi="Times New Roman" w:cs="Times New Roman"/>
          <w:color w:val="000000" w:themeColor="text1"/>
          <w:sz w:val="26"/>
          <w:szCs w:val="26"/>
        </w:rPr>
        <w:t xml:space="preserve">     Васильева Светлана Владимировна</w:t>
      </w:r>
      <w:r w:rsidR="00730484" w:rsidRPr="00326425">
        <w:rPr>
          <w:rFonts w:ascii="Times New Roman" w:hAnsi="Times New Roman" w:cs="Times New Roman"/>
          <w:color w:val="000000" w:themeColor="text1"/>
          <w:sz w:val="26"/>
          <w:szCs w:val="26"/>
        </w:rPr>
        <w:t xml:space="preserve">, </w:t>
      </w:r>
      <w:r w:rsidRPr="00326425">
        <w:rPr>
          <w:rFonts w:ascii="Times New Roman" w:hAnsi="Times New Roman" w:cs="Times New Roman"/>
          <w:color w:val="000000" w:themeColor="text1"/>
          <w:sz w:val="26"/>
          <w:szCs w:val="26"/>
        </w:rPr>
        <w:t>заведующий хозяйством</w:t>
      </w:r>
      <w:r w:rsidR="00730484" w:rsidRPr="00326425">
        <w:rPr>
          <w:rFonts w:ascii="Times New Roman" w:hAnsi="Times New Roman" w:cs="Times New Roman"/>
          <w:color w:val="000000" w:themeColor="text1"/>
          <w:sz w:val="26"/>
          <w:szCs w:val="26"/>
        </w:rPr>
        <w:t xml:space="preserve">; </w:t>
      </w:r>
    </w:p>
    <w:p w:rsidR="00730484" w:rsidRPr="00326425" w:rsidRDefault="00203E2F" w:rsidP="00B76905">
      <w:pPr>
        <w:pStyle w:val="a6"/>
        <w:autoSpaceDE w:val="0"/>
        <w:autoSpaceDN w:val="0"/>
        <w:adjustRightInd w:val="0"/>
        <w:spacing w:after="0" w:line="240" w:lineRule="auto"/>
        <w:ind w:left="0" w:firstLine="420"/>
        <w:jc w:val="both"/>
        <w:rPr>
          <w:rFonts w:ascii="Times New Roman" w:hAnsi="Times New Roman" w:cs="Times New Roman"/>
          <w:color w:val="000000" w:themeColor="text1"/>
          <w:sz w:val="26"/>
          <w:szCs w:val="26"/>
        </w:rPr>
      </w:pPr>
      <w:r w:rsidRPr="00326425">
        <w:rPr>
          <w:rFonts w:ascii="Times New Roman" w:hAnsi="Times New Roman" w:cs="Times New Roman"/>
          <w:color w:val="000000" w:themeColor="text1"/>
          <w:sz w:val="26"/>
          <w:szCs w:val="26"/>
        </w:rPr>
        <w:t xml:space="preserve">     </w:t>
      </w:r>
      <w:r w:rsidR="00730484" w:rsidRPr="00326425">
        <w:rPr>
          <w:rFonts w:ascii="Times New Roman" w:hAnsi="Times New Roman" w:cs="Times New Roman"/>
          <w:color w:val="000000" w:themeColor="text1"/>
          <w:sz w:val="26"/>
          <w:szCs w:val="26"/>
        </w:rPr>
        <w:t xml:space="preserve">Органами коллегиального управления </w:t>
      </w:r>
      <w:r w:rsidRPr="00326425">
        <w:rPr>
          <w:rFonts w:ascii="Times New Roman" w:hAnsi="Times New Roman" w:cs="Times New Roman"/>
          <w:color w:val="000000" w:themeColor="text1"/>
          <w:sz w:val="26"/>
          <w:szCs w:val="26"/>
        </w:rPr>
        <w:t xml:space="preserve">Учреждения </w:t>
      </w:r>
      <w:r w:rsidR="00730484" w:rsidRPr="00326425">
        <w:rPr>
          <w:rFonts w:ascii="Times New Roman" w:hAnsi="Times New Roman" w:cs="Times New Roman"/>
          <w:color w:val="000000" w:themeColor="text1"/>
          <w:sz w:val="26"/>
          <w:szCs w:val="26"/>
        </w:rPr>
        <w:t xml:space="preserve"> являются: </w:t>
      </w:r>
    </w:p>
    <w:p w:rsidR="00730484" w:rsidRPr="00326425" w:rsidRDefault="00203E2F" w:rsidP="00203E2F">
      <w:pPr>
        <w:autoSpaceDE w:val="0"/>
        <w:autoSpaceDN w:val="0"/>
        <w:adjustRightInd w:val="0"/>
        <w:spacing w:after="0" w:line="240" w:lineRule="auto"/>
        <w:jc w:val="both"/>
        <w:rPr>
          <w:rFonts w:ascii="Times New Roman" w:hAnsi="Times New Roman" w:cs="Times New Roman"/>
          <w:color w:val="000000" w:themeColor="text1"/>
          <w:sz w:val="26"/>
          <w:szCs w:val="26"/>
        </w:rPr>
      </w:pPr>
      <w:r w:rsidRPr="00326425">
        <w:rPr>
          <w:rFonts w:ascii="Times New Roman" w:hAnsi="Times New Roman" w:cs="Times New Roman"/>
          <w:color w:val="000000" w:themeColor="text1"/>
          <w:sz w:val="26"/>
          <w:szCs w:val="26"/>
        </w:rPr>
        <w:t xml:space="preserve">                      </w:t>
      </w:r>
      <w:r w:rsidR="00730484" w:rsidRPr="00326425">
        <w:rPr>
          <w:rFonts w:ascii="Times New Roman" w:hAnsi="Times New Roman" w:cs="Times New Roman"/>
          <w:color w:val="000000" w:themeColor="text1"/>
          <w:sz w:val="26"/>
          <w:szCs w:val="26"/>
        </w:rPr>
        <w:t xml:space="preserve">- Общее собрание работников </w:t>
      </w:r>
      <w:r w:rsidRPr="00326425">
        <w:rPr>
          <w:rFonts w:ascii="Times New Roman" w:hAnsi="Times New Roman" w:cs="Times New Roman"/>
          <w:color w:val="000000" w:themeColor="text1"/>
          <w:sz w:val="26"/>
          <w:szCs w:val="26"/>
        </w:rPr>
        <w:t>учреждения</w:t>
      </w:r>
      <w:r w:rsidR="00730484" w:rsidRPr="00326425">
        <w:rPr>
          <w:rFonts w:ascii="Times New Roman" w:hAnsi="Times New Roman" w:cs="Times New Roman"/>
          <w:color w:val="000000" w:themeColor="text1"/>
          <w:sz w:val="26"/>
          <w:szCs w:val="26"/>
        </w:rPr>
        <w:t xml:space="preserve">; </w:t>
      </w:r>
    </w:p>
    <w:p w:rsidR="00730484" w:rsidRPr="00326425" w:rsidRDefault="00203E2F" w:rsidP="00203E2F">
      <w:pPr>
        <w:autoSpaceDE w:val="0"/>
        <w:autoSpaceDN w:val="0"/>
        <w:adjustRightInd w:val="0"/>
        <w:spacing w:after="0" w:line="240" w:lineRule="auto"/>
        <w:jc w:val="both"/>
        <w:rPr>
          <w:rFonts w:ascii="Times New Roman" w:hAnsi="Times New Roman" w:cs="Times New Roman"/>
          <w:color w:val="000000" w:themeColor="text1"/>
          <w:sz w:val="26"/>
          <w:szCs w:val="26"/>
        </w:rPr>
      </w:pPr>
      <w:r w:rsidRPr="00326425">
        <w:rPr>
          <w:rFonts w:ascii="Times New Roman" w:hAnsi="Times New Roman" w:cs="Times New Roman"/>
          <w:color w:val="000000" w:themeColor="text1"/>
          <w:sz w:val="26"/>
          <w:szCs w:val="26"/>
        </w:rPr>
        <w:t xml:space="preserve">                     </w:t>
      </w:r>
      <w:r w:rsidR="00730484" w:rsidRPr="00326425">
        <w:rPr>
          <w:rFonts w:ascii="Times New Roman" w:hAnsi="Times New Roman" w:cs="Times New Roman"/>
          <w:color w:val="000000" w:themeColor="text1"/>
          <w:sz w:val="26"/>
          <w:szCs w:val="26"/>
        </w:rPr>
        <w:t xml:space="preserve">- Педагогический совет; </w:t>
      </w:r>
    </w:p>
    <w:p w:rsidR="00730484" w:rsidRPr="00326425" w:rsidRDefault="00203E2F" w:rsidP="00203E2F">
      <w:pPr>
        <w:pStyle w:val="a6"/>
        <w:autoSpaceDE w:val="0"/>
        <w:autoSpaceDN w:val="0"/>
        <w:adjustRightInd w:val="0"/>
        <w:spacing w:after="0" w:line="240" w:lineRule="auto"/>
        <w:ind w:left="420"/>
        <w:jc w:val="both"/>
        <w:rPr>
          <w:rFonts w:ascii="Times New Roman" w:hAnsi="Times New Roman" w:cs="Times New Roman"/>
          <w:color w:val="000000" w:themeColor="text1"/>
          <w:sz w:val="26"/>
          <w:szCs w:val="26"/>
        </w:rPr>
      </w:pPr>
      <w:r w:rsidRPr="00326425">
        <w:rPr>
          <w:rFonts w:ascii="Times New Roman" w:hAnsi="Times New Roman" w:cs="Times New Roman"/>
          <w:color w:val="000000" w:themeColor="text1"/>
          <w:sz w:val="26"/>
          <w:szCs w:val="26"/>
        </w:rPr>
        <w:t xml:space="preserve">               </w:t>
      </w:r>
      <w:r w:rsidR="00730484" w:rsidRPr="00326425">
        <w:rPr>
          <w:rFonts w:ascii="Times New Roman" w:hAnsi="Times New Roman" w:cs="Times New Roman"/>
          <w:color w:val="000000" w:themeColor="text1"/>
          <w:sz w:val="26"/>
          <w:szCs w:val="26"/>
        </w:rPr>
        <w:t xml:space="preserve">- Управляющий совет. </w:t>
      </w:r>
    </w:p>
    <w:p w:rsidR="00730484" w:rsidRPr="00326425" w:rsidRDefault="00730484" w:rsidP="00B76905">
      <w:pPr>
        <w:pStyle w:val="a6"/>
        <w:autoSpaceDE w:val="0"/>
        <w:autoSpaceDN w:val="0"/>
        <w:adjustRightInd w:val="0"/>
        <w:spacing w:after="0" w:line="240" w:lineRule="auto"/>
        <w:ind w:left="0" w:firstLine="846"/>
        <w:jc w:val="both"/>
        <w:rPr>
          <w:rFonts w:ascii="Times New Roman" w:hAnsi="Times New Roman" w:cs="Times New Roman"/>
          <w:color w:val="000000" w:themeColor="text1"/>
          <w:sz w:val="26"/>
          <w:szCs w:val="26"/>
        </w:rPr>
      </w:pPr>
      <w:r w:rsidRPr="00326425">
        <w:rPr>
          <w:rFonts w:ascii="Times New Roman" w:hAnsi="Times New Roman" w:cs="Times New Roman"/>
          <w:color w:val="000000" w:themeColor="text1"/>
          <w:sz w:val="26"/>
          <w:szCs w:val="26"/>
        </w:rPr>
        <w:t xml:space="preserve">1. </w:t>
      </w:r>
      <w:r w:rsidRPr="00326425">
        <w:rPr>
          <w:rFonts w:ascii="Times New Roman" w:hAnsi="Times New Roman" w:cs="Times New Roman"/>
          <w:iCs/>
          <w:color w:val="000000" w:themeColor="text1"/>
          <w:sz w:val="26"/>
          <w:szCs w:val="26"/>
          <w:u w:val="single"/>
        </w:rPr>
        <w:t>Общее собрание</w:t>
      </w:r>
      <w:r w:rsidRPr="00326425">
        <w:rPr>
          <w:rFonts w:ascii="Times New Roman" w:hAnsi="Times New Roman" w:cs="Times New Roman"/>
          <w:i/>
          <w:iCs/>
          <w:color w:val="000000" w:themeColor="text1"/>
          <w:sz w:val="26"/>
          <w:szCs w:val="26"/>
        </w:rPr>
        <w:t xml:space="preserve"> </w:t>
      </w:r>
      <w:r w:rsidRPr="00326425">
        <w:rPr>
          <w:rFonts w:ascii="Times New Roman" w:hAnsi="Times New Roman" w:cs="Times New Roman"/>
          <w:color w:val="000000" w:themeColor="text1"/>
          <w:sz w:val="26"/>
          <w:szCs w:val="26"/>
        </w:rPr>
        <w:t xml:space="preserve">работников школы составляют </w:t>
      </w:r>
      <w:r w:rsidR="00203E2F" w:rsidRPr="00326425">
        <w:rPr>
          <w:rFonts w:ascii="Times New Roman" w:hAnsi="Times New Roman" w:cs="Times New Roman"/>
          <w:color w:val="000000" w:themeColor="text1"/>
          <w:sz w:val="26"/>
          <w:szCs w:val="26"/>
        </w:rPr>
        <w:t>38</w:t>
      </w:r>
      <w:r w:rsidRPr="00326425">
        <w:rPr>
          <w:rFonts w:ascii="Times New Roman" w:hAnsi="Times New Roman" w:cs="Times New Roman"/>
          <w:color w:val="000000" w:themeColor="text1"/>
          <w:sz w:val="26"/>
          <w:szCs w:val="26"/>
        </w:rPr>
        <w:t xml:space="preserve"> работник </w:t>
      </w:r>
      <w:r w:rsidR="00203E2F" w:rsidRPr="00326425">
        <w:rPr>
          <w:rFonts w:ascii="Times New Roman" w:hAnsi="Times New Roman" w:cs="Times New Roman"/>
          <w:color w:val="000000" w:themeColor="text1"/>
          <w:sz w:val="26"/>
          <w:szCs w:val="26"/>
        </w:rPr>
        <w:t>учреждения</w:t>
      </w:r>
      <w:r w:rsidRPr="00326425">
        <w:rPr>
          <w:rFonts w:ascii="Times New Roman" w:hAnsi="Times New Roman" w:cs="Times New Roman"/>
          <w:color w:val="000000" w:themeColor="text1"/>
          <w:sz w:val="26"/>
          <w:szCs w:val="26"/>
        </w:rPr>
        <w:t xml:space="preserve">. </w:t>
      </w:r>
      <w:r w:rsidR="00B76905" w:rsidRPr="00326425">
        <w:rPr>
          <w:rFonts w:ascii="Times New Roman" w:hAnsi="Times New Roman" w:cs="Times New Roman"/>
          <w:color w:val="000000" w:themeColor="text1"/>
          <w:sz w:val="26"/>
          <w:szCs w:val="26"/>
        </w:rPr>
        <w:t xml:space="preserve">       </w:t>
      </w:r>
      <w:r w:rsidRPr="00326425">
        <w:rPr>
          <w:rFonts w:ascii="Times New Roman" w:hAnsi="Times New Roman" w:cs="Times New Roman"/>
          <w:color w:val="000000" w:themeColor="text1"/>
          <w:sz w:val="26"/>
          <w:szCs w:val="26"/>
        </w:rPr>
        <w:t xml:space="preserve">Общее собрание является постоянно действующим высшим органом коллегиального управления, обеспечивающего возможность участия всех работников в управлении </w:t>
      </w:r>
      <w:r w:rsidR="00203E2F" w:rsidRPr="00326425">
        <w:rPr>
          <w:rFonts w:ascii="Times New Roman" w:hAnsi="Times New Roman" w:cs="Times New Roman"/>
          <w:color w:val="000000" w:themeColor="text1"/>
          <w:sz w:val="26"/>
          <w:szCs w:val="26"/>
        </w:rPr>
        <w:t>Учреждением</w:t>
      </w:r>
      <w:r w:rsidRPr="00326425">
        <w:rPr>
          <w:rFonts w:ascii="Times New Roman" w:hAnsi="Times New Roman" w:cs="Times New Roman"/>
          <w:color w:val="000000" w:themeColor="text1"/>
          <w:sz w:val="26"/>
          <w:szCs w:val="26"/>
        </w:rPr>
        <w:t xml:space="preserve"> на постоянной (бессрочной) основе. </w:t>
      </w:r>
    </w:p>
    <w:p w:rsidR="00730484" w:rsidRPr="00326425" w:rsidRDefault="00203E2F" w:rsidP="00B76905">
      <w:pPr>
        <w:pStyle w:val="a6"/>
        <w:autoSpaceDE w:val="0"/>
        <w:autoSpaceDN w:val="0"/>
        <w:adjustRightInd w:val="0"/>
        <w:spacing w:after="0" w:line="240" w:lineRule="auto"/>
        <w:ind w:left="0" w:hanging="420"/>
        <w:jc w:val="both"/>
        <w:rPr>
          <w:rFonts w:ascii="Times New Roman" w:hAnsi="Times New Roman" w:cs="Times New Roman"/>
          <w:color w:val="000000" w:themeColor="text1"/>
          <w:sz w:val="26"/>
          <w:szCs w:val="26"/>
        </w:rPr>
      </w:pPr>
      <w:r w:rsidRPr="00326425">
        <w:rPr>
          <w:rFonts w:ascii="Times New Roman" w:hAnsi="Times New Roman" w:cs="Times New Roman"/>
          <w:color w:val="000000" w:themeColor="text1"/>
          <w:sz w:val="26"/>
          <w:szCs w:val="26"/>
        </w:rPr>
        <w:t xml:space="preserve">          </w:t>
      </w:r>
      <w:r w:rsidR="00464D11" w:rsidRPr="00326425">
        <w:rPr>
          <w:rFonts w:ascii="Times New Roman" w:hAnsi="Times New Roman" w:cs="Times New Roman"/>
          <w:color w:val="000000" w:themeColor="text1"/>
          <w:sz w:val="26"/>
          <w:szCs w:val="26"/>
        </w:rPr>
        <w:tab/>
      </w:r>
      <w:proofErr w:type="gramStart"/>
      <w:r w:rsidR="00730484" w:rsidRPr="00326425">
        <w:rPr>
          <w:rFonts w:ascii="Times New Roman" w:hAnsi="Times New Roman" w:cs="Times New Roman"/>
          <w:color w:val="000000" w:themeColor="text1"/>
          <w:sz w:val="26"/>
          <w:szCs w:val="26"/>
        </w:rPr>
        <w:t>В 2018 году было проведено 5 заседаний, на которых обсуждались следующие вопросы: рассмотрение и принятие лок</w:t>
      </w:r>
      <w:r w:rsidR="00464D11" w:rsidRPr="00326425">
        <w:rPr>
          <w:rFonts w:ascii="Times New Roman" w:hAnsi="Times New Roman" w:cs="Times New Roman"/>
          <w:color w:val="000000" w:themeColor="text1"/>
          <w:sz w:val="26"/>
          <w:szCs w:val="26"/>
        </w:rPr>
        <w:t xml:space="preserve">альных актов школы, в том числе </w:t>
      </w:r>
      <w:r w:rsidR="00730484" w:rsidRPr="00326425">
        <w:rPr>
          <w:rFonts w:ascii="Times New Roman" w:hAnsi="Times New Roman" w:cs="Times New Roman"/>
          <w:color w:val="000000" w:themeColor="text1"/>
          <w:sz w:val="26"/>
          <w:szCs w:val="26"/>
        </w:rPr>
        <w:t>Положение об оплате труда, были внесены изменения, рассматривался наградной материал на представление педагогических работников к отраслевым наградам, кандидатуры педагогических работников для объявления благодарности, вопрос приоритетных направлений деятельности школы, вопр</w:t>
      </w:r>
      <w:r w:rsidRPr="00326425">
        <w:rPr>
          <w:rFonts w:ascii="Times New Roman" w:hAnsi="Times New Roman" w:cs="Times New Roman"/>
          <w:color w:val="000000" w:themeColor="text1"/>
          <w:sz w:val="26"/>
          <w:szCs w:val="26"/>
        </w:rPr>
        <w:t>о</w:t>
      </w:r>
      <w:r w:rsidR="00730484" w:rsidRPr="00326425">
        <w:rPr>
          <w:rFonts w:ascii="Times New Roman" w:hAnsi="Times New Roman" w:cs="Times New Roman"/>
          <w:color w:val="000000" w:themeColor="text1"/>
          <w:sz w:val="26"/>
          <w:szCs w:val="26"/>
        </w:rPr>
        <w:t xml:space="preserve">с об избрании работников в комиссию по трудовым спорам. </w:t>
      </w:r>
      <w:proofErr w:type="gramEnd"/>
    </w:p>
    <w:p w:rsidR="00730484" w:rsidRPr="00326425" w:rsidRDefault="00730484" w:rsidP="00203E2F">
      <w:pPr>
        <w:pStyle w:val="a6"/>
        <w:autoSpaceDE w:val="0"/>
        <w:autoSpaceDN w:val="0"/>
        <w:adjustRightInd w:val="0"/>
        <w:spacing w:after="0" w:line="240" w:lineRule="auto"/>
        <w:ind w:left="0" w:firstLine="420"/>
        <w:jc w:val="both"/>
        <w:rPr>
          <w:rFonts w:ascii="Times New Roman" w:hAnsi="Times New Roman" w:cs="Times New Roman"/>
          <w:color w:val="000000" w:themeColor="text1"/>
          <w:sz w:val="26"/>
          <w:szCs w:val="26"/>
        </w:rPr>
      </w:pPr>
      <w:r w:rsidRPr="00326425">
        <w:rPr>
          <w:rFonts w:ascii="Times New Roman" w:hAnsi="Times New Roman" w:cs="Times New Roman"/>
          <w:color w:val="000000" w:themeColor="text1"/>
          <w:sz w:val="26"/>
          <w:szCs w:val="26"/>
        </w:rPr>
        <w:t xml:space="preserve">2. </w:t>
      </w:r>
      <w:r w:rsidRPr="00326425">
        <w:rPr>
          <w:rFonts w:ascii="Times New Roman" w:hAnsi="Times New Roman" w:cs="Times New Roman"/>
          <w:i/>
          <w:iCs/>
          <w:color w:val="000000" w:themeColor="text1"/>
          <w:sz w:val="26"/>
          <w:szCs w:val="26"/>
        </w:rPr>
        <w:t xml:space="preserve">Педагогический совет </w:t>
      </w:r>
      <w:r w:rsidRPr="00326425">
        <w:rPr>
          <w:rFonts w:ascii="Times New Roman" w:hAnsi="Times New Roman" w:cs="Times New Roman"/>
          <w:color w:val="000000" w:themeColor="text1"/>
          <w:sz w:val="26"/>
          <w:szCs w:val="26"/>
        </w:rPr>
        <w:t xml:space="preserve">- форма коллегиального органа управления, объединяющего педагогических работников Школы, а также администрацию </w:t>
      </w:r>
      <w:r w:rsidR="00203E2F" w:rsidRPr="00326425">
        <w:rPr>
          <w:rFonts w:ascii="Times New Roman" w:hAnsi="Times New Roman" w:cs="Times New Roman"/>
          <w:color w:val="000000" w:themeColor="text1"/>
          <w:sz w:val="26"/>
          <w:szCs w:val="26"/>
        </w:rPr>
        <w:t>Учреждения</w:t>
      </w:r>
      <w:r w:rsidRPr="00326425">
        <w:rPr>
          <w:rFonts w:ascii="Times New Roman" w:hAnsi="Times New Roman" w:cs="Times New Roman"/>
          <w:color w:val="000000" w:themeColor="text1"/>
          <w:sz w:val="26"/>
          <w:szCs w:val="26"/>
        </w:rPr>
        <w:t xml:space="preserve">, на постоянной (бессрочной) основе. </w:t>
      </w:r>
    </w:p>
    <w:p w:rsidR="00203E2F" w:rsidRPr="00326425" w:rsidRDefault="00730484" w:rsidP="00B76905">
      <w:pPr>
        <w:pStyle w:val="a6"/>
        <w:autoSpaceDE w:val="0"/>
        <w:autoSpaceDN w:val="0"/>
        <w:adjustRightInd w:val="0"/>
        <w:spacing w:after="0" w:line="240" w:lineRule="auto"/>
        <w:ind w:left="420"/>
        <w:jc w:val="both"/>
        <w:rPr>
          <w:rFonts w:ascii="Times New Roman" w:hAnsi="Times New Roman" w:cs="Times New Roman"/>
          <w:color w:val="000000" w:themeColor="text1"/>
          <w:sz w:val="26"/>
          <w:szCs w:val="26"/>
        </w:rPr>
      </w:pPr>
      <w:r w:rsidRPr="00326425">
        <w:rPr>
          <w:rFonts w:ascii="Times New Roman" w:hAnsi="Times New Roman" w:cs="Times New Roman"/>
          <w:color w:val="000000" w:themeColor="text1"/>
          <w:sz w:val="26"/>
          <w:szCs w:val="26"/>
        </w:rPr>
        <w:t xml:space="preserve">За 2018 г. проведено </w:t>
      </w:r>
      <w:r w:rsidR="00203E2F" w:rsidRPr="00326425">
        <w:rPr>
          <w:rFonts w:ascii="Times New Roman" w:hAnsi="Times New Roman" w:cs="Times New Roman"/>
          <w:color w:val="000000" w:themeColor="text1"/>
          <w:sz w:val="26"/>
          <w:szCs w:val="26"/>
        </w:rPr>
        <w:t>5</w:t>
      </w:r>
      <w:r w:rsidRPr="00326425">
        <w:rPr>
          <w:rFonts w:ascii="Times New Roman" w:hAnsi="Times New Roman" w:cs="Times New Roman"/>
          <w:color w:val="000000" w:themeColor="text1"/>
          <w:sz w:val="26"/>
          <w:szCs w:val="26"/>
        </w:rPr>
        <w:t xml:space="preserve"> </w:t>
      </w:r>
      <w:proofErr w:type="gramStart"/>
      <w:r w:rsidRPr="00326425">
        <w:rPr>
          <w:rFonts w:ascii="Times New Roman" w:hAnsi="Times New Roman" w:cs="Times New Roman"/>
          <w:color w:val="000000" w:themeColor="text1"/>
          <w:sz w:val="26"/>
          <w:szCs w:val="26"/>
        </w:rPr>
        <w:t>тематических</w:t>
      </w:r>
      <w:proofErr w:type="gramEnd"/>
      <w:r w:rsidRPr="00326425">
        <w:rPr>
          <w:rFonts w:ascii="Times New Roman" w:hAnsi="Times New Roman" w:cs="Times New Roman"/>
          <w:color w:val="000000" w:themeColor="text1"/>
          <w:sz w:val="26"/>
          <w:szCs w:val="26"/>
        </w:rPr>
        <w:t xml:space="preserve"> педагогических совета по следующим</w:t>
      </w:r>
    </w:p>
    <w:p w:rsidR="00203E2F" w:rsidRPr="00203E2F" w:rsidRDefault="00203E2F" w:rsidP="00B76905">
      <w:pPr>
        <w:pStyle w:val="Default"/>
        <w:jc w:val="both"/>
        <w:rPr>
          <w:sz w:val="26"/>
          <w:szCs w:val="26"/>
        </w:rPr>
      </w:pPr>
      <w:r w:rsidRPr="00203E2F">
        <w:rPr>
          <w:sz w:val="26"/>
          <w:szCs w:val="26"/>
        </w:rPr>
        <w:t xml:space="preserve">темам: </w:t>
      </w:r>
      <w:proofErr w:type="gramStart"/>
      <w:r w:rsidRPr="00203E2F">
        <w:rPr>
          <w:sz w:val="26"/>
          <w:szCs w:val="26"/>
        </w:rPr>
        <w:t>«</w:t>
      </w:r>
      <w:r w:rsidR="00B76905">
        <w:rPr>
          <w:sz w:val="26"/>
          <w:szCs w:val="26"/>
        </w:rPr>
        <w:t>Роль педагогического коллектива в создании условий, способствующих успешному обучению и социальной адаптации детей с ограниченными возможностями здоровья»</w:t>
      </w:r>
      <w:r w:rsidRPr="00203E2F">
        <w:rPr>
          <w:sz w:val="26"/>
          <w:szCs w:val="26"/>
        </w:rPr>
        <w:t>, «</w:t>
      </w:r>
      <w:r w:rsidR="00B76905">
        <w:rPr>
          <w:sz w:val="26"/>
          <w:szCs w:val="26"/>
        </w:rPr>
        <w:t>Организация и состояние охраны труда и техники безопасности на уроках в учреждении</w:t>
      </w:r>
      <w:r w:rsidRPr="00203E2F">
        <w:rPr>
          <w:sz w:val="26"/>
          <w:szCs w:val="26"/>
        </w:rPr>
        <w:t xml:space="preserve"> «</w:t>
      </w:r>
      <w:r w:rsidR="00B76905">
        <w:rPr>
          <w:sz w:val="26"/>
          <w:szCs w:val="26"/>
        </w:rPr>
        <w:t xml:space="preserve">Внеурочная деятельность как </w:t>
      </w:r>
      <w:r w:rsidR="00B76905">
        <w:rPr>
          <w:sz w:val="26"/>
          <w:szCs w:val="26"/>
        </w:rPr>
        <w:lastRenderedPageBreak/>
        <w:t xml:space="preserve">системообразующая составляющая </w:t>
      </w:r>
      <w:proofErr w:type="spellStart"/>
      <w:r w:rsidR="00B76905">
        <w:rPr>
          <w:sz w:val="26"/>
          <w:szCs w:val="26"/>
        </w:rPr>
        <w:t>воспитательно</w:t>
      </w:r>
      <w:proofErr w:type="spellEnd"/>
      <w:r w:rsidR="00B76905">
        <w:rPr>
          <w:sz w:val="26"/>
          <w:szCs w:val="26"/>
        </w:rPr>
        <w:t>-образовательного процесса в условиях ФГОС</w:t>
      </w:r>
      <w:r w:rsidRPr="00203E2F">
        <w:rPr>
          <w:sz w:val="26"/>
          <w:szCs w:val="26"/>
        </w:rPr>
        <w:t>», «Об утверждении программы работы смены оздоровительного лагеря с дневным пребыванием детей «</w:t>
      </w:r>
      <w:r w:rsidR="00B76905">
        <w:rPr>
          <w:sz w:val="26"/>
          <w:szCs w:val="26"/>
        </w:rPr>
        <w:t xml:space="preserve">Маленькая страна», а </w:t>
      </w:r>
      <w:r w:rsidRPr="00203E2F">
        <w:rPr>
          <w:sz w:val="26"/>
          <w:szCs w:val="26"/>
        </w:rPr>
        <w:t>также рассматривались вопросы о переводе обучающихся 1-3</w:t>
      </w:r>
      <w:proofErr w:type="gramEnd"/>
      <w:r w:rsidRPr="00203E2F">
        <w:rPr>
          <w:sz w:val="26"/>
          <w:szCs w:val="26"/>
        </w:rPr>
        <w:t xml:space="preserve"> классов в следующий класс, о выпуске обучающихся 4 классов, о награждении обучающихся Похвальными листами. </w:t>
      </w:r>
    </w:p>
    <w:p w:rsidR="00B76905" w:rsidRDefault="00203E2F" w:rsidP="00464D11">
      <w:pPr>
        <w:pStyle w:val="a6"/>
        <w:autoSpaceDE w:val="0"/>
        <w:autoSpaceDN w:val="0"/>
        <w:adjustRightInd w:val="0"/>
        <w:spacing w:after="0" w:line="240" w:lineRule="auto"/>
        <w:ind w:left="0" w:firstLine="708"/>
        <w:jc w:val="both"/>
        <w:rPr>
          <w:rFonts w:ascii="Times New Roman" w:hAnsi="Times New Roman" w:cs="Times New Roman"/>
          <w:color w:val="00B050"/>
          <w:sz w:val="26"/>
          <w:szCs w:val="26"/>
        </w:rPr>
      </w:pPr>
      <w:r w:rsidRPr="00203E2F">
        <w:rPr>
          <w:rFonts w:ascii="Times New Roman" w:hAnsi="Times New Roman" w:cs="Times New Roman"/>
          <w:color w:val="000000"/>
          <w:sz w:val="26"/>
          <w:szCs w:val="26"/>
        </w:rPr>
        <w:t xml:space="preserve">Педагогические советы можно считать отправной точкой к последующим действиям по поставленным задачам на текущий год. </w:t>
      </w:r>
      <w:r w:rsidR="00730484" w:rsidRPr="00730484">
        <w:rPr>
          <w:rFonts w:ascii="Times New Roman" w:hAnsi="Times New Roman" w:cs="Times New Roman"/>
          <w:color w:val="00B050"/>
          <w:sz w:val="26"/>
          <w:szCs w:val="26"/>
        </w:rPr>
        <w:t xml:space="preserve"> </w:t>
      </w:r>
    </w:p>
    <w:p w:rsidR="00B76905" w:rsidRPr="00326425" w:rsidRDefault="00B76905" w:rsidP="00B76905">
      <w:pPr>
        <w:autoSpaceDE w:val="0"/>
        <w:autoSpaceDN w:val="0"/>
        <w:adjustRightInd w:val="0"/>
        <w:spacing w:after="0" w:line="240" w:lineRule="auto"/>
        <w:rPr>
          <w:rFonts w:ascii="Times New Roman" w:hAnsi="Times New Roman" w:cs="Times New Roman"/>
          <w:color w:val="000000" w:themeColor="text1"/>
          <w:sz w:val="26"/>
          <w:szCs w:val="26"/>
        </w:rPr>
      </w:pPr>
      <w:r w:rsidRPr="00B76905">
        <w:rPr>
          <w:rFonts w:ascii="Times New Roman" w:hAnsi="Times New Roman" w:cs="Times New Roman"/>
          <w:color w:val="000000"/>
          <w:sz w:val="26"/>
          <w:szCs w:val="26"/>
        </w:rPr>
        <w:t>3</w:t>
      </w:r>
      <w:r w:rsidRPr="00326425">
        <w:rPr>
          <w:rFonts w:ascii="Times New Roman" w:hAnsi="Times New Roman" w:cs="Times New Roman"/>
          <w:color w:val="000000" w:themeColor="text1"/>
          <w:sz w:val="26"/>
          <w:szCs w:val="26"/>
        </w:rPr>
        <w:t xml:space="preserve">. Управляющий совет </w:t>
      </w:r>
    </w:p>
    <w:p w:rsidR="00B76905" w:rsidRPr="00326425" w:rsidRDefault="00B76905" w:rsidP="00464D11">
      <w:pPr>
        <w:pStyle w:val="a6"/>
        <w:autoSpaceDE w:val="0"/>
        <w:autoSpaceDN w:val="0"/>
        <w:adjustRightInd w:val="0"/>
        <w:spacing w:after="0" w:line="240" w:lineRule="auto"/>
        <w:ind w:left="0" w:firstLine="708"/>
        <w:jc w:val="both"/>
        <w:rPr>
          <w:rFonts w:ascii="Times New Roman" w:hAnsi="Times New Roman" w:cs="Times New Roman"/>
          <w:color w:val="000000" w:themeColor="text1"/>
          <w:sz w:val="26"/>
          <w:szCs w:val="26"/>
        </w:rPr>
      </w:pPr>
      <w:r w:rsidRPr="00326425">
        <w:rPr>
          <w:rFonts w:ascii="Times New Roman" w:hAnsi="Times New Roman" w:cs="Times New Roman"/>
          <w:color w:val="000000" w:themeColor="text1"/>
          <w:sz w:val="26"/>
          <w:szCs w:val="26"/>
        </w:rPr>
        <w:t xml:space="preserve">Управляющий совет школы является высшим </w:t>
      </w:r>
      <w:proofErr w:type="gramStart"/>
      <w:r w:rsidRPr="00326425">
        <w:rPr>
          <w:rFonts w:ascii="Times New Roman" w:hAnsi="Times New Roman" w:cs="Times New Roman"/>
          <w:color w:val="000000" w:themeColor="text1"/>
          <w:sz w:val="26"/>
          <w:szCs w:val="26"/>
        </w:rPr>
        <w:t>коллегиальном</w:t>
      </w:r>
      <w:proofErr w:type="gramEnd"/>
      <w:r w:rsidRPr="00326425">
        <w:rPr>
          <w:rFonts w:ascii="Times New Roman" w:hAnsi="Times New Roman" w:cs="Times New Roman"/>
          <w:color w:val="000000" w:themeColor="text1"/>
          <w:sz w:val="26"/>
          <w:szCs w:val="26"/>
        </w:rPr>
        <w:t xml:space="preserve"> органом самоуправления школы. В 2018 году согласно компетенции Управляющего совета школы решались следующие вопросы: определение основных направлений развития Школы, в том числе была рассмотрена и согласована Программа развития школы на 2018-2023 г., установление требований к одежде обучающихся совместно с педагогическим советом, контроль за созданием необходимых условий для охраны и укрепления здоровья, организацией питания обучающихся, контроль за созданием условий для </w:t>
      </w:r>
      <w:proofErr w:type="gramStart"/>
      <w:r w:rsidRPr="00326425">
        <w:rPr>
          <w:rFonts w:ascii="Times New Roman" w:hAnsi="Times New Roman" w:cs="Times New Roman"/>
          <w:color w:val="000000" w:themeColor="text1"/>
          <w:sz w:val="26"/>
          <w:szCs w:val="26"/>
        </w:rPr>
        <w:t>занятий</w:t>
      </w:r>
      <w:proofErr w:type="gramEnd"/>
      <w:r w:rsidRPr="00326425">
        <w:rPr>
          <w:rFonts w:ascii="Times New Roman" w:hAnsi="Times New Roman" w:cs="Times New Roman"/>
          <w:color w:val="000000" w:themeColor="text1"/>
          <w:sz w:val="26"/>
          <w:szCs w:val="26"/>
        </w:rPr>
        <w:t xml:space="preserve"> обучающихся физической культурой и спортом, привлечение добровольных имущественных взносов, пожертвований и </w:t>
      </w:r>
      <w:proofErr w:type="gramStart"/>
      <w:r w:rsidRPr="00326425">
        <w:rPr>
          <w:rFonts w:ascii="Times New Roman" w:hAnsi="Times New Roman" w:cs="Times New Roman"/>
          <w:color w:val="000000" w:themeColor="text1"/>
          <w:sz w:val="26"/>
          <w:szCs w:val="26"/>
        </w:rPr>
        <w:t>других</w:t>
      </w:r>
      <w:proofErr w:type="gramEnd"/>
      <w:r w:rsidRPr="00326425">
        <w:rPr>
          <w:rFonts w:ascii="Times New Roman" w:hAnsi="Times New Roman" w:cs="Times New Roman"/>
          <w:color w:val="000000" w:themeColor="text1"/>
          <w:sz w:val="26"/>
          <w:szCs w:val="26"/>
        </w:rPr>
        <w:t xml:space="preserve"> не запрещенных законом поступлений.</w:t>
      </w:r>
    </w:p>
    <w:p w:rsidR="00B76905" w:rsidRPr="00B76905" w:rsidRDefault="00B76905" w:rsidP="00464D11">
      <w:pPr>
        <w:autoSpaceDE w:val="0"/>
        <w:autoSpaceDN w:val="0"/>
        <w:adjustRightInd w:val="0"/>
        <w:spacing w:after="0" w:line="240" w:lineRule="auto"/>
        <w:ind w:firstLine="708"/>
        <w:jc w:val="both"/>
        <w:rPr>
          <w:rFonts w:ascii="Times New Roman" w:hAnsi="Times New Roman" w:cs="Times New Roman"/>
          <w:color w:val="000000"/>
          <w:sz w:val="26"/>
          <w:szCs w:val="26"/>
        </w:rPr>
      </w:pPr>
      <w:r w:rsidRPr="00326425">
        <w:rPr>
          <w:rFonts w:ascii="Times New Roman" w:hAnsi="Times New Roman" w:cs="Times New Roman"/>
          <w:color w:val="000000" w:themeColor="text1"/>
          <w:sz w:val="26"/>
          <w:szCs w:val="26"/>
        </w:rPr>
        <w:t>Представители Педагогического совета</w:t>
      </w:r>
      <w:r w:rsidRPr="00B76905">
        <w:rPr>
          <w:rFonts w:ascii="Times New Roman" w:hAnsi="Times New Roman" w:cs="Times New Roman"/>
          <w:color w:val="000000"/>
          <w:sz w:val="26"/>
          <w:szCs w:val="26"/>
        </w:rPr>
        <w:t xml:space="preserve">, Управляющего совета школы, родительской общественности принимали участие в общешкольных родительских собраниях, становились членами жюри школьных мероприятий, праздничных и спортивных мероприятий школы, в самоуправлении школы и успешно решали задачи стратегического планирования, определения приоритетов развития школы и материально-технического обеспечения. </w:t>
      </w:r>
    </w:p>
    <w:p w:rsidR="00B76905" w:rsidRDefault="00B76905" w:rsidP="00464D11">
      <w:pPr>
        <w:pStyle w:val="a6"/>
        <w:autoSpaceDE w:val="0"/>
        <w:autoSpaceDN w:val="0"/>
        <w:adjustRightInd w:val="0"/>
        <w:spacing w:after="0" w:line="240" w:lineRule="auto"/>
        <w:ind w:left="0" w:firstLine="708"/>
        <w:jc w:val="both"/>
        <w:rPr>
          <w:rFonts w:ascii="Times New Roman" w:hAnsi="Times New Roman" w:cs="Times New Roman"/>
          <w:color w:val="000000"/>
          <w:sz w:val="26"/>
          <w:szCs w:val="26"/>
        </w:rPr>
      </w:pPr>
      <w:r w:rsidRPr="00B76905">
        <w:rPr>
          <w:rFonts w:ascii="Times New Roman" w:hAnsi="Times New Roman" w:cs="Times New Roman"/>
          <w:color w:val="000000"/>
          <w:sz w:val="26"/>
          <w:szCs w:val="26"/>
        </w:rPr>
        <w:t xml:space="preserve">Вопросы методического обеспечения реализации основной образовательной программы и совершенствования образовательного процесса рассматриваются на заседаниях Методических объединений учителей. В 2018 году в школе сформировано </w:t>
      </w:r>
      <w:r w:rsidR="00907A92">
        <w:rPr>
          <w:rFonts w:ascii="Times New Roman" w:hAnsi="Times New Roman" w:cs="Times New Roman"/>
          <w:color w:val="000000"/>
          <w:sz w:val="26"/>
          <w:szCs w:val="26"/>
        </w:rPr>
        <w:t>3</w:t>
      </w:r>
      <w:r w:rsidRPr="00B76905">
        <w:rPr>
          <w:rFonts w:ascii="Times New Roman" w:hAnsi="Times New Roman" w:cs="Times New Roman"/>
          <w:color w:val="000000"/>
          <w:sz w:val="26"/>
          <w:szCs w:val="26"/>
        </w:rPr>
        <w:t xml:space="preserve"> методических объединений </w:t>
      </w:r>
      <w:r w:rsidR="00907A92">
        <w:rPr>
          <w:rFonts w:ascii="Times New Roman" w:hAnsi="Times New Roman" w:cs="Times New Roman"/>
          <w:color w:val="000000"/>
          <w:sz w:val="26"/>
          <w:szCs w:val="26"/>
        </w:rPr>
        <w:t>педагогов</w:t>
      </w:r>
      <w:r w:rsidRPr="00B76905">
        <w:rPr>
          <w:rFonts w:ascii="Times New Roman" w:hAnsi="Times New Roman" w:cs="Times New Roman"/>
          <w:color w:val="000000"/>
          <w:sz w:val="26"/>
          <w:szCs w:val="26"/>
        </w:rPr>
        <w:t xml:space="preserve">: методическое объединение учителей начальных классов, </w:t>
      </w:r>
      <w:r>
        <w:rPr>
          <w:rFonts w:ascii="Times New Roman" w:hAnsi="Times New Roman" w:cs="Times New Roman"/>
          <w:color w:val="000000"/>
          <w:sz w:val="26"/>
          <w:szCs w:val="26"/>
        </w:rPr>
        <w:t xml:space="preserve">методическое объединение классных руководителей, методическое объединение воспитателей дошкольных групп. </w:t>
      </w:r>
      <w:r w:rsidRPr="00B76905">
        <w:rPr>
          <w:rFonts w:ascii="Times New Roman" w:hAnsi="Times New Roman" w:cs="Times New Roman"/>
          <w:color w:val="000000"/>
          <w:sz w:val="26"/>
          <w:szCs w:val="26"/>
        </w:rPr>
        <w:t>Методическими объединениями решались вопросы реализации федеральных государственных образовательных стандартов, реализация системно-</w:t>
      </w:r>
      <w:proofErr w:type="spellStart"/>
      <w:r w:rsidRPr="00B76905">
        <w:rPr>
          <w:rFonts w:ascii="Times New Roman" w:hAnsi="Times New Roman" w:cs="Times New Roman"/>
          <w:color w:val="000000"/>
          <w:sz w:val="26"/>
          <w:szCs w:val="26"/>
        </w:rPr>
        <w:t>деятельностного</w:t>
      </w:r>
      <w:proofErr w:type="spellEnd"/>
      <w:r w:rsidRPr="00B76905">
        <w:rPr>
          <w:rFonts w:ascii="Times New Roman" w:hAnsi="Times New Roman" w:cs="Times New Roman"/>
          <w:color w:val="000000"/>
          <w:sz w:val="26"/>
          <w:szCs w:val="26"/>
        </w:rPr>
        <w:t xml:space="preserve"> подхода в организации деятельности обучающихся на уроке и во внеурочной деятельности.</w:t>
      </w:r>
    </w:p>
    <w:p w:rsidR="00B76905" w:rsidRPr="00464D11" w:rsidRDefault="00B76905" w:rsidP="00464D11">
      <w:pPr>
        <w:autoSpaceDE w:val="0"/>
        <w:autoSpaceDN w:val="0"/>
        <w:adjustRightInd w:val="0"/>
        <w:spacing w:after="0" w:line="240" w:lineRule="auto"/>
        <w:ind w:firstLine="708"/>
        <w:jc w:val="both"/>
        <w:rPr>
          <w:rFonts w:ascii="Times New Roman" w:hAnsi="Times New Roman" w:cs="Times New Roman"/>
          <w:b/>
          <w:color w:val="000000"/>
          <w:sz w:val="26"/>
          <w:szCs w:val="26"/>
        </w:rPr>
      </w:pPr>
      <w:r w:rsidRPr="00B76905">
        <w:rPr>
          <w:rFonts w:ascii="Times New Roman" w:hAnsi="Times New Roman" w:cs="Times New Roman"/>
          <w:b/>
          <w:bCs/>
          <w:iCs/>
          <w:color w:val="000000"/>
          <w:sz w:val="26"/>
          <w:szCs w:val="26"/>
        </w:rPr>
        <w:t xml:space="preserve">Планы коллегиальных органов в 2018 году реализованы в полном объеме. Современная система управления в </w:t>
      </w:r>
      <w:r>
        <w:rPr>
          <w:rFonts w:ascii="Times New Roman" w:hAnsi="Times New Roman" w:cs="Times New Roman"/>
          <w:b/>
          <w:bCs/>
          <w:iCs/>
          <w:color w:val="000000"/>
          <w:sz w:val="26"/>
          <w:szCs w:val="26"/>
        </w:rPr>
        <w:t>учреждении</w:t>
      </w:r>
      <w:r w:rsidRPr="00B76905">
        <w:rPr>
          <w:rFonts w:ascii="Times New Roman" w:hAnsi="Times New Roman" w:cs="Times New Roman"/>
          <w:b/>
          <w:bCs/>
          <w:iCs/>
          <w:color w:val="000000"/>
          <w:sz w:val="26"/>
          <w:szCs w:val="26"/>
        </w:rPr>
        <w:t xml:space="preserve"> позволяет педагогическому коллективу, общественности, родителям принимать активное участие в управлении образовательным учреждением и успешно решать задачи стратегического планирования, определения приоритетов развития школы и материально-технического обеспечения. В следующем году в </w:t>
      </w:r>
      <w:r>
        <w:rPr>
          <w:rFonts w:ascii="Times New Roman" w:hAnsi="Times New Roman" w:cs="Times New Roman"/>
          <w:b/>
          <w:bCs/>
          <w:iCs/>
          <w:color w:val="000000"/>
          <w:sz w:val="26"/>
          <w:szCs w:val="26"/>
        </w:rPr>
        <w:t>учреждении</w:t>
      </w:r>
      <w:r w:rsidRPr="00B76905">
        <w:rPr>
          <w:rFonts w:ascii="Times New Roman" w:hAnsi="Times New Roman" w:cs="Times New Roman"/>
          <w:b/>
          <w:bCs/>
          <w:iCs/>
          <w:color w:val="000000"/>
          <w:sz w:val="26"/>
          <w:szCs w:val="26"/>
        </w:rPr>
        <w:t xml:space="preserve"> будет продолжена практика коллегиального обсуждения путей развития образовательной системы </w:t>
      </w:r>
      <w:r>
        <w:rPr>
          <w:rFonts w:ascii="Times New Roman" w:hAnsi="Times New Roman" w:cs="Times New Roman"/>
          <w:b/>
          <w:bCs/>
          <w:iCs/>
          <w:color w:val="000000"/>
          <w:sz w:val="26"/>
          <w:szCs w:val="26"/>
        </w:rPr>
        <w:t>учреждения</w:t>
      </w:r>
      <w:r w:rsidRPr="00B76905">
        <w:rPr>
          <w:rFonts w:ascii="Times New Roman" w:hAnsi="Times New Roman" w:cs="Times New Roman"/>
          <w:b/>
          <w:bCs/>
          <w:iCs/>
          <w:color w:val="000000"/>
          <w:sz w:val="26"/>
          <w:szCs w:val="26"/>
        </w:rPr>
        <w:t xml:space="preserve">, совершенствования </w:t>
      </w:r>
      <w:r w:rsidR="00907A92">
        <w:rPr>
          <w:rFonts w:ascii="Times New Roman" w:hAnsi="Times New Roman" w:cs="Times New Roman"/>
          <w:b/>
          <w:bCs/>
          <w:iCs/>
          <w:color w:val="000000"/>
          <w:sz w:val="26"/>
          <w:szCs w:val="26"/>
        </w:rPr>
        <w:t>основной образовательной пр</w:t>
      </w:r>
      <w:r w:rsidR="00E63A45">
        <w:rPr>
          <w:rFonts w:ascii="Times New Roman" w:hAnsi="Times New Roman" w:cs="Times New Roman"/>
          <w:b/>
          <w:bCs/>
          <w:iCs/>
          <w:color w:val="000000"/>
          <w:sz w:val="26"/>
          <w:szCs w:val="26"/>
        </w:rPr>
        <w:t xml:space="preserve">ограммы дошкольного образования, </w:t>
      </w:r>
      <w:r w:rsidRPr="00B76905">
        <w:rPr>
          <w:rFonts w:ascii="Times New Roman" w:hAnsi="Times New Roman" w:cs="Times New Roman"/>
          <w:b/>
          <w:bCs/>
          <w:iCs/>
          <w:color w:val="000000"/>
          <w:sz w:val="26"/>
          <w:szCs w:val="26"/>
        </w:rPr>
        <w:t>основной</w:t>
      </w:r>
      <w:r>
        <w:rPr>
          <w:rFonts w:ascii="Times New Roman" w:hAnsi="Times New Roman" w:cs="Times New Roman"/>
          <w:b/>
          <w:bCs/>
          <w:iCs/>
          <w:color w:val="000000"/>
          <w:sz w:val="26"/>
          <w:szCs w:val="26"/>
        </w:rPr>
        <w:t xml:space="preserve"> </w:t>
      </w:r>
      <w:r w:rsidRPr="00B76905">
        <w:rPr>
          <w:rFonts w:ascii="Times New Roman" w:hAnsi="Times New Roman" w:cs="Times New Roman"/>
          <w:b/>
          <w:bCs/>
          <w:iCs/>
          <w:sz w:val="26"/>
          <w:szCs w:val="26"/>
        </w:rPr>
        <w:t>образовательной программы начального общего образования, выбора предметов части учебного плана, формируемой участниками образовательных отношений.</w:t>
      </w:r>
    </w:p>
    <w:p w:rsidR="00907A92" w:rsidRDefault="00907A92" w:rsidP="00464D11">
      <w:pPr>
        <w:pStyle w:val="a6"/>
        <w:autoSpaceDE w:val="0"/>
        <w:autoSpaceDN w:val="0"/>
        <w:adjustRightInd w:val="0"/>
        <w:spacing w:after="0" w:line="240" w:lineRule="auto"/>
        <w:ind w:left="0"/>
        <w:jc w:val="both"/>
        <w:rPr>
          <w:rFonts w:ascii="Times New Roman" w:hAnsi="Times New Roman" w:cs="Times New Roman"/>
          <w:b/>
          <w:bCs/>
          <w:iCs/>
          <w:sz w:val="26"/>
          <w:szCs w:val="26"/>
        </w:rPr>
      </w:pPr>
    </w:p>
    <w:p w:rsidR="00A2677C" w:rsidRDefault="00A2677C" w:rsidP="00464D11">
      <w:pPr>
        <w:pStyle w:val="a6"/>
        <w:autoSpaceDE w:val="0"/>
        <w:autoSpaceDN w:val="0"/>
        <w:adjustRightInd w:val="0"/>
        <w:spacing w:after="0" w:line="240" w:lineRule="auto"/>
        <w:ind w:left="0"/>
        <w:jc w:val="both"/>
        <w:rPr>
          <w:rFonts w:ascii="Times New Roman" w:hAnsi="Times New Roman" w:cs="Times New Roman"/>
          <w:b/>
          <w:bCs/>
          <w:iCs/>
          <w:sz w:val="26"/>
          <w:szCs w:val="26"/>
        </w:rPr>
      </w:pPr>
    </w:p>
    <w:p w:rsidR="00A2677C" w:rsidRDefault="00A2677C" w:rsidP="00464D11">
      <w:pPr>
        <w:pStyle w:val="a6"/>
        <w:autoSpaceDE w:val="0"/>
        <w:autoSpaceDN w:val="0"/>
        <w:adjustRightInd w:val="0"/>
        <w:spacing w:after="0" w:line="240" w:lineRule="auto"/>
        <w:ind w:left="0"/>
        <w:jc w:val="both"/>
        <w:rPr>
          <w:rFonts w:ascii="Times New Roman" w:hAnsi="Times New Roman" w:cs="Times New Roman"/>
          <w:b/>
          <w:bCs/>
          <w:iCs/>
          <w:sz w:val="26"/>
          <w:szCs w:val="26"/>
        </w:rPr>
      </w:pPr>
    </w:p>
    <w:p w:rsidR="00907A92" w:rsidRPr="006E390E" w:rsidRDefault="00907A92" w:rsidP="00907A92">
      <w:pPr>
        <w:pStyle w:val="a6"/>
        <w:numPr>
          <w:ilvl w:val="1"/>
          <w:numId w:val="11"/>
        </w:numPr>
        <w:autoSpaceDE w:val="0"/>
        <w:autoSpaceDN w:val="0"/>
        <w:adjustRightInd w:val="0"/>
        <w:spacing w:after="0" w:line="240" w:lineRule="auto"/>
        <w:rPr>
          <w:rFonts w:ascii="Times New Roman" w:hAnsi="Times New Roman" w:cs="Times New Roman"/>
          <w:b/>
          <w:bCs/>
          <w:color w:val="000000" w:themeColor="text1"/>
          <w:sz w:val="24"/>
          <w:szCs w:val="24"/>
        </w:rPr>
      </w:pPr>
      <w:r w:rsidRPr="006E390E">
        <w:rPr>
          <w:rFonts w:ascii="Times New Roman" w:hAnsi="Times New Roman" w:cs="Times New Roman"/>
          <w:b/>
          <w:bCs/>
          <w:color w:val="000000" w:themeColor="text1"/>
          <w:sz w:val="24"/>
          <w:szCs w:val="24"/>
        </w:rPr>
        <w:lastRenderedPageBreak/>
        <w:t xml:space="preserve">  ОЦЕНКА ОРГАНИЗАЦИИ УЧЕБНОГО ПРОЦЕССА</w:t>
      </w:r>
    </w:p>
    <w:p w:rsidR="00204C3C" w:rsidRPr="006E390E" w:rsidRDefault="00204C3C" w:rsidP="00986F78">
      <w:pPr>
        <w:autoSpaceDE w:val="0"/>
        <w:autoSpaceDN w:val="0"/>
        <w:adjustRightInd w:val="0"/>
        <w:spacing w:after="0" w:line="240" w:lineRule="auto"/>
        <w:ind w:firstLine="420"/>
        <w:jc w:val="both"/>
        <w:rPr>
          <w:rFonts w:ascii="Times New Roman" w:hAnsi="Times New Roman" w:cs="Times New Roman"/>
          <w:color w:val="000000" w:themeColor="text1"/>
          <w:sz w:val="26"/>
          <w:szCs w:val="26"/>
        </w:rPr>
      </w:pPr>
      <w:proofErr w:type="gramStart"/>
      <w:r w:rsidRPr="006E390E">
        <w:rPr>
          <w:rFonts w:ascii="Times New Roman" w:hAnsi="Times New Roman" w:cs="Times New Roman"/>
          <w:color w:val="000000" w:themeColor="text1"/>
          <w:sz w:val="26"/>
          <w:szCs w:val="26"/>
        </w:rPr>
        <w:t xml:space="preserve">Образовательная деятельность в </w:t>
      </w:r>
      <w:r w:rsidR="00187E41" w:rsidRPr="006E390E">
        <w:rPr>
          <w:rFonts w:ascii="Times New Roman" w:hAnsi="Times New Roman" w:cs="Times New Roman"/>
          <w:color w:val="000000" w:themeColor="text1"/>
          <w:sz w:val="26"/>
          <w:szCs w:val="26"/>
        </w:rPr>
        <w:t>Учреждении</w:t>
      </w:r>
      <w:r w:rsidRPr="006E390E">
        <w:rPr>
          <w:rFonts w:ascii="Times New Roman" w:hAnsi="Times New Roman" w:cs="Times New Roman"/>
          <w:color w:val="000000" w:themeColor="text1"/>
          <w:sz w:val="26"/>
          <w:szCs w:val="26"/>
        </w:rPr>
        <w:t xml:space="preserve"> организуется в соответствии с Федеральным законом от 29.12.2012 № 273-ФЗ «Об образовании в Российской Федерации»,</w:t>
      </w:r>
      <w:r w:rsidR="00BF3DB9" w:rsidRPr="006E390E">
        <w:rPr>
          <w:rFonts w:ascii="Times New Roman" w:hAnsi="Times New Roman" w:cs="Times New Roman"/>
          <w:color w:val="000000" w:themeColor="text1"/>
          <w:sz w:val="26"/>
          <w:szCs w:val="26"/>
        </w:rPr>
        <w:t xml:space="preserve"> </w:t>
      </w:r>
      <w:r w:rsidR="00187E41" w:rsidRPr="006E390E">
        <w:rPr>
          <w:rFonts w:ascii="Times New Roman" w:hAnsi="Times New Roman" w:cs="Times New Roman"/>
          <w:color w:val="000000" w:themeColor="text1"/>
          <w:sz w:val="26"/>
          <w:szCs w:val="26"/>
        </w:rPr>
        <w:t xml:space="preserve">ФГОС дошкольного образования, </w:t>
      </w:r>
      <w:r w:rsidRPr="006E390E">
        <w:rPr>
          <w:rFonts w:ascii="Times New Roman" w:hAnsi="Times New Roman" w:cs="Times New Roman"/>
          <w:color w:val="000000" w:themeColor="text1"/>
          <w:sz w:val="26"/>
          <w:szCs w:val="26"/>
        </w:rPr>
        <w:t xml:space="preserve"> ФГОС начального общего образования, ФГОС начального общего образования обучающихся с ОВЗ, СанПиН 2.4.2.2821-10 «Санитарно-эпидемиологические</w:t>
      </w:r>
      <w:r w:rsidR="00187E41" w:rsidRPr="006E390E">
        <w:rPr>
          <w:rFonts w:ascii="Times New Roman" w:hAnsi="Times New Roman" w:cs="Times New Roman"/>
          <w:color w:val="000000" w:themeColor="text1"/>
          <w:sz w:val="26"/>
          <w:szCs w:val="26"/>
        </w:rPr>
        <w:t xml:space="preserve"> </w:t>
      </w:r>
      <w:r w:rsidRPr="006E390E">
        <w:rPr>
          <w:rFonts w:ascii="Times New Roman" w:hAnsi="Times New Roman" w:cs="Times New Roman"/>
          <w:color w:val="000000" w:themeColor="text1"/>
          <w:sz w:val="26"/>
          <w:szCs w:val="26"/>
        </w:rPr>
        <w:t>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 занятий, разрабатываемыми и</w:t>
      </w:r>
      <w:proofErr w:type="gramEnd"/>
      <w:r w:rsidRPr="006E390E">
        <w:rPr>
          <w:rFonts w:ascii="Times New Roman" w:hAnsi="Times New Roman" w:cs="Times New Roman"/>
          <w:color w:val="000000" w:themeColor="text1"/>
          <w:sz w:val="26"/>
          <w:szCs w:val="26"/>
        </w:rPr>
        <w:t xml:space="preserve"> утверждаемыми</w:t>
      </w:r>
    </w:p>
    <w:p w:rsidR="00187E41" w:rsidRPr="006E390E" w:rsidRDefault="001E030F" w:rsidP="00187E41">
      <w:pPr>
        <w:autoSpaceDE w:val="0"/>
        <w:autoSpaceDN w:val="0"/>
        <w:adjustRightInd w:val="0"/>
        <w:spacing w:after="0" w:line="240" w:lineRule="auto"/>
        <w:jc w:val="both"/>
        <w:rPr>
          <w:rFonts w:ascii="Times New Roman" w:hAnsi="Times New Roman" w:cs="Times New Roman"/>
          <w:color w:val="000000" w:themeColor="text1"/>
          <w:sz w:val="26"/>
          <w:szCs w:val="26"/>
        </w:rPr>
      </w:pPr>
      <w:r w:rsidRPr="006E390E">
        <w:rPr>
          <w:rFonts w:ascii="Times New Roman" w:hAnsi="Times New Roman" w:cs="Times New Roman"/>
          <w:color w:val="000000" w:themeColor="text1"/>
          <w:sz w:val="26"/>
          <w:szCs w:val="26"/>
        </w:rPr>
        <w:t>Учреждением</w:t>
      </w:r>
      <w:r w:rsidR="00204C3C" w:rsidRPr="006E390E">
        <w:rPr>
          <w:rFonts w:ascii="Times New Roman" w:hAnsi="Times New Roman" w:cs="Times New Roman"/>
          <w:color w:val="000000" w:themeColor="text1"/>
          <w:sz w:val="26"/>
          <w:szCs w:val="26"/>
        </w:rPr>
        <w:t xml:space="preserve"> самостоятельно</w:t>
      </w:r>
      <w:r w:rsidR="00204C3C" w:rsidRPr="006E390E">
        <w:rPr>
          <w:rFonts w:ascii="Times New Roman" w:hAnsi="Times New Roman" w:cs="Times New Roman"/>
          <w:color w:val="000000" w:themeColor="text1"/>
          <w:sz w:val="24"/>
          <w:szCs w:val="24"/>
        </w:rPr>
        <w:t>.</w:t>
      </w:r>
      <w:r w:rsidR="00187E41" w:rsidRPr="006E390E">
        <w:rPr>
          <w:rFonts w:ascii="Times New Roman" w:hAnsi="Times New Roman" w:cs="Times New Roman"/>
          <w:color w:val="000000" w:themeColor="text1"/>
          <w:sz w:val="26"/>
          <w:szCs w:val="26"/>
        </w:rPr>
        <w:t xml:space="preserve">      </w:t>
      </w:r>
    </w:p>
    <w:p w:rsidR="00187E41" w:rsidRPr="006E390E" w:rsidRDefault="00187E41" w:rsidP="00986F78">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6E390E">
        <w:rPr>
          <w:rFonts w:ascii="Times New Roman" w:hAnsi="Times New Roman" w:cs="Times New Roman"/>
          <w:color w:val="000000" w:themeColor="text1"/>
          <w:sz w:val="26"/>
          <w:szCs w:val="26"/>
        </w:rPr>
        <w:t xml:space="preserve">Образовательная деятельность в школе осуществлялась на русском языке – государственном языке Российской Федерации, также по желанию родителей/законных представителей обучающихся изучался чувашский язык – государственный язык Чувашской Республики в соответствии с Законом Чувашской Республики от 30.07.2013 года № 50 «Об образовании в Чувашской Республике». Все обучающиеся школы имели возможность изучать родной язык. </w:t>
      </w:r>
    </w:p>
    <w:p w:rsidR="00187E41" w:rsidRPr="006E390E" w:rsidRDefault="00187E41" w:rsidP="00986F78">
      <w:pPr>
        <w:autoSpaceDE w:val="0"/>
        <w:autoSpaceDN w:val="0"/>
        <w:adjustRightInd w:val="0"/>
        <w:spacing w:after="0" w:line="240" w:lineRule="auto"/>
        <w:ind w:firstLine="708"/>
        <w:rPr>
          <w:rFonts w:ascii="Times New Roman" w:hAnsi="Times New Roman" w:cs="Times New Roman"/>
          <w:color w:val="000000" w:themeColor="text1"/>
          <w:sz w:val="26"/>
          <w:szCs w:val="26"/>
        </w:rPr>
      </w:pPr>
      <w:r w:rsidRPr="006E390E">
        <w:rPr>
          <w:rFonts w:ascii="Times New Roman" w:hAnsi="Times New Roman" w:cs="Times New Roman"/>
          <w:color w:val="000000" w:themeColor="text1"/>
          <w:sz w:val="26"/>
          <w:szCs w:val="26"/>
        </w:rPr>
        <w:t xml:space="preserve">В </w:t>
      </w:r>
      <w:r w:rsidRPr="006E390E">
        <w:rPr>
          <w:rFonts w:ascii="Times New Roman" w:hAnsi="Times New Roman" w:cs="Times New Roman"/>
          <w:i/>
          <w:iCs/>
          <w:color w:val="000000" w:themeColor="text1"/>
          <w:sz w:val="26"/>
          <w:szCs w:val="26"/>
        </w:rPr>
        <w:t xml:space="preserve">2018 году </w:t>
      </w:r>
      <w:r w:rsidRPr="006E390E">
        <w:rPr>
          <w:rFonts w:ascii="Times New Roman" w:hAnsi="Times New Roman" w:cs="Times New Roman"/>
          <w:color w:val="000000" w:themeColor="text1"/>
          <w:sz w:val="26"/>
          <w:szCs w:val="26"/>
        </w:rPr>
        <w:t>осваивали образовательные программы в очной форме 33</w:t>
      </w:r>
      <w:r w:rsidR="00E43D8D" w:rsidRPr="006E390E">
        <w:rPr>
          <w:rFonts w:ascii="Times New Roman" w:hAnsi="Times New Roman" w:cs="Times New Roman"/>
          <w:color w:val="000000" w:themeColor="text1"/>
          <w:sz w:val="26"/>
          <w:szCs w:val="26"/>
        </w:rPr>
        <w:t>1</w:t>
      </w:r>
      <w:r w:rsidRPr="006E390E">
        <w:rPr>
          <w:rFonts w:ascii="Times New Roman" w:hAnsi="Times New Roman" w:cs="Times New Roman"/>
          <w:color w:val="000000" w:themeColor="text1"/>
          <w:sz w:val="26"/>
          <w:szCs w:val="26"/>
        </w:rPr>
        <w:t xml:space="preserve"> человек, из них 2 ученика обучались по ИУП на дому на основании заключения врачебной комиссии лечебного учреждения.</w:t>
      </w:r>
      <w:r w:rsidR="003106A4" w:rsidRPr="006E390E">
        <w:rPr>
          <w:rFonts w:ascii="Times New Roman" w:hAnsi="Times New Roman" w:cs="Times New Roman"/>
          <w:color w:val="000000" w:themeColor="text1"/>
          <w:sz w:val="26"/>
          <w:szCs w:val="26"/>
        </w:rPr>
        <w:t xml:space="preserve">    </w:t>
      </w:r>
    </w:p>
    <w:p w:rsidR="00907A92" w:rsidRPr="006E390E" w:rsidRDefault="00907A92" w:rsidP="00986F78">
      <w:pPr>
        <w:autoSpaceDE w:val="0"/>
        <w:autoSpaceDN w:val="0"/>
        <w:adjustRightInd w:val="0"/>
        <w:spacing w:after="0" w:line="240" w:lineRule="auto"/>
        <w:ind w:firstLine="708"/>
        <w:rPr>
          <w:rFonts w:ascii="Times New Roman" w:hAnsi="Times New Roman" w:cs="Times New Roman"/>
          <w:color w:val="000000" w:themeColor="text1"/>
          <w:sz w:val="26"/>
          <w:szCs w:val="26"/>
        </w:rPr>
      </w:pPr>
      <w:r w:rsidRPr="006E390E">
        <w:rPr>
          <w:rFonts w:ascii="Times New Roman" w:hAnsi="Times New Roman" w:cs="Times New Roman"/>
          <w:color w:val="000000" w:themeColor="text1"/>
          <w:sz w:val="26"/>
          <w:szCs w:val="26"/>
        </w:rPr>
        <w:t xml:space="preserve">В 2018 году в </w:t>
      </w:r>
      <w:r w:rsidR="003106A4" w:rsidRPr="006E390E">
        <w:rPr>
          <w:rFonts w:ascii="Times New Roman" w:hAnsi="Times New Roman" w:cs="Times New Roman"/>
          <w:color w:val="000000" w:themeColor="text1"/>
          <w:sz w:val="26"/>
          <w:szCs w:val="26"/>
        </w:rPr>
        <w:t xml:space="preserve">учреждении </w:t>
      </w:r>
      <w:r w:rsidRPr="006E390E">
        <w:rPr>
          <w:rFonts w:ascii="Times New Roman" w:hAnsi="Times New Roman" w:cs="Times New Roman"/>
          <w:color w:val="000000" w:themeColor="text1"/>
          <w:sz w:val="26"/>
          <w:szCs w:val="26"/>
        </w:rPr>
        <w:t xml:space="preserve"> было скомплектовано </w:t>
      </w:r>
      <w:r w:rsidR="003106A4" w:rsidRPr="006E390E">
        <w:rPr>
          <w:rFonts w:ascii="Times New Roman" w:hAnsi="Times New Roman" w:cs="Times New Roman"/>
          <w:color w:val="000000" w:themeColor="text1"/>
          <w:sz w:val="26"/>
          <w:szCs w:val="26"/>
        </w:rPr>
        <w:t>12</w:t>
      </w:r>
      <w:r w:rsidRPr="006E390E">
        <w:rPr>
          <w:rFonts w:ascii="Times New Roman" w:hAnsi="Times New Roman" w:cs="Times New Roman"/>
          <w:color w:val="000000" w:themeColor="text1"/>
          <w:sz w:val="26"/>
          <w:szCs w:val="26"/>
        </w:rPr>
        <w:t xml:space="preserve"> класс</w:t>
      </w:r>
      <w:r w:rsidR="003106A4" w:rsidRPr="006E390E">
        <w:rPr>
          <w:rFonts w:ascii="Times New Roman" w:hAnsi="Times New Roman" w:cs="Times New Roman"/>
          <w:color w:val="000000" w:themeColor="text1"/>
          <w:sz w:val="26"/>
          <w:szCs w:val="26"/>
        </w:rPr>
        <w:t>ов</w:t>
      </w:r>
      <w:r w:rsidRPr="006E390E">
        <w:rPr>
          <w:rFonts w:ascii="Times New Roman" w:hAnsi="Times New Roman" w:cs="Times New Roman"/>
          <w:color w:val="000000" w:themeColor="text1"/>
          <w:sz w:val="26"/>
          <w:szCs w:val="26"/>
        </w:rPr>
        <w:t>-комплект</w:t>
      </w:r>
      <w:r w:rsidR="003106A4" w:rsidRPr="006E390E">
        <w:rPr>
          <w:rFonts w:ascii="Times New Roman" w:hAnsi="Times New Roman" w:cs="Times New Roman"/>
          <w:color w:val="000000" w:themeColor="text1"/>
          <w:sz w:val="26"/>
          <w:szCs w:val="26"/>
        </w:rPr>
        <w:t>ов</w:t>
      </w:r>
      <w:r w:rsidRPr="006E390E">
        <w:rPr>
          <w:rFonts w:ascii="Times New Roman" w:hAnsi="Times New Roman" w:cs="Times New Roman"/>
          <w:color w:val="000000" w:themeColor="text1"/>
          <w:sz w:val="26"/>
          <w:szCs w:val="26"/>
        </w:rPr>
        <w:t xml:space="preserve">, с общей численностью обучающихся – </w:t>
      </w:r>
      <w:r w:rsidR="003106A4" w:rsidRPr="006E390E">
        <w:rPr>
          <w:rFonts w:ascii="Times New Roman" w:hAnsi="Times New Roman" w:cs="Times New Roman"/>
          <w:color w:val="000000" w:themeColor="text1"/>
          <w:sz w:val="26"/>
          <w:szCs w:val="26"/>
        </w:rPr>
        <w:t>33</w:t>
      </w:r>
      <w:r w:rsidR="00187E41" w:rsidRPr="006E390E">
        <w:rPr>
          <w:rFonts w:ascii="Times New Roman" w:hAnsi="Times New Roman" w:cs="Times New Roman"/>
          <w:color w:val="000000" w:themeColor="text1"/>
          <w:sz w:val="26"/>
          <w:szCs w:val="26"/>
        </w:rPr>
        <w:t>1 человек и  2 дошкольные группы, с общей численностью воспитанников  – 51 человек.</w:t>
      </w:r>
    </w:p>
    <w:p w:rsidR="003106A4" w:rsidRPr="006E390E" w:rsidRDefault="003106A4" w:rsidP="00986F78">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6E390E">
        <w:rPr>
          <w:rFonts w:ascii="Times New Roman" w:hAnsi="Times New Roman" w:cs="Times New Roman"/>
          <w:color w:val="000000" w:themeColor="text1"/>
          <w:sz w:val="26"/>
          <w:szCs w:val="26"/>
        </w:rPr>
        <w:t>Образовательная деятельность по общеобразовательным программам организ</w:t>
      </w:r>
      <w:r w:rsidR="00BF3DB9" w:rsidRPr="006E390E">
        <w:rPr>
          <w:rFonts w:ascii="Times New Roman" w:hAnsi="Times New Roman" w:cs="Times New Roman"/>
          <w:color w:val="000000" w:themeColor="text1"/>
          <w:sz w:val="26"/>
          <w:szCs w:val="26"/>
        </w:rPr>
        <w:t xml:space="preserve">овывалась </w:t>
      </w:r>
      <w:r w:rsidRPr="006E390E">
        <w:rPr>
          <w:rFonts w:ascii="Times New Roman" w:hAnsi="Times New Roman" w:cs="Times New Roman"/>
          <w:color w:val="000000" w:themeColor="text1"/>
          <w:sz w:val="26"/>
          <w:szCs w:val="26"/>
        </w:rPr>
        <w:t>в соответствии с расписанием учебных занятий, которое строи</w:t>
      </w:r>
      <w:r w:rsidR="00BF3DB9" w:rsidRPr="006E390E">
        <w:rPr>
          <w:rFonts w:ascii="Times New Roman" w:hAnsi="Times New Roman" w:cs="Times New Roman"/>
          <w:color w:val="000000" w:themeColor="text1"/>
          <w:sz w:val="26"/>
          <w:szCs w:val="26"/>
        </w:rPr>
        <w:t>лось</w:t>
      </w:r>
      <w:r w:rsidRPr="006E390E">
        <w:rPr>
          <w:rFonts w:ascii="Times New Roman" w:hAnsi="Times New Roman" w:cs="Times New Roman"/>
          <w:color w:val="000000" w:themeColor="text1"/>
          <w:sz w:val="26"/>
          <w:szCs w:val="26"/>
        </w:rPr>
        <w:t xml:space="preserve"> на основе требований </w:t>
      </w:r>
      <w:proofErr w:type="spellStart"/>
      <w:r w:rsidRPr="006E390E">
        <w:rPr>
          <w:rFonts w:ascii="Times New Roman" w:hAnsi="Times New Roman" w:cs="Times New Roman"/>
          <w:color w:val="000000" w:themeColor="text1"/>
          <w:sz w:val="26"/>
          <w:szCs w:val="26"/>
        </w:rPr>
        <w:t>САНПиН</w:t>
      </w:r>
      <w:proofErr w:type="spellEnd"/>
      <w:r w:rsidRPr="006E390E">
        <w:rPr>
          <w:rFonts w:ascii="Times New Roman" w:hAnsi="Times New Roman" w:cs="Times New Roman"/>
          <w:color w:val="000000" w:themeColor="text1"/>
          <w:sz w:val="26"/>
          <w:szCs w:val="26"/>
        </w:rPr>
        <w:t xml:space="preserve">. Расписание составлялось с учетом дневной и недельной умственной работоспособности обучающихся и шкалой трудности учебных предметов. </w:t>
      </w:r>
    </w:p>
    <w:p w:rsidR="003106A4" w:rsidRPr="006E390E" w:rsidRDefault="003106A4" w:rsidP="00986F78">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6E390E">
        <w:rPr>
          <w:rFonts w:ascii="Times New Roman" w:hAnsi="Times New Roman" w:cs="Times New Roman"/>
          <w:color w:val="000000" w:themeColor="text1"/>
          <w:sz w:val="26"/>
          <w:szCs w:val="26"/>
        </w:rPr>
        <w:t>Образовательная деятельность школы строилась по пятидневной рабочей неделе. Продолжительность урока в 1 классах составляла 35 минут (1, 2 четверть), 4</w:t>
      </w:r>
      <w:r w:rsidR="00E43D8D" w:rsidRPr="006E390E">
        <w:rPr>
          <w:rFonts w:ascii="Times New Roman" w:hAnsi="Times New Roman" w:cs="Times New Roman"/>
          <w:color w:val="000000" w:themeColor="text1"/>
          <w:sz w:val="26"/>
          <w:szCs w:val="26"/>
        </w:rPr>
        <w:t>5</w:t>
      </w:r>
      <w:r w:rsidRPr="006E390E">
        <w:rPr>
          <w:rFonts w:ascii="Times New Roman" w:hAnsi="Times New Roman" w:cs="Times New Roman"/>
          <w:color w:val="000000" w:themeColor="text1"/>
          <w:sz w:val="26"/>
          <w:szCs w:val="26"/>
        </w:rPr>
        <w:t xml:space="preserve"> минут (3, 4 четверть), во 2-4 классах продолжительность урока составляла 45 минут. Начало занятий с 8 часов 00 минут. Периодичность и продолжительность каникул в течение учебного года устанавливалась в соответствии с годовым календарным графиком работы с учетом требований действующего законодательства. </w:t>
      </w:r>
    </w:p>
    <w:p w:rsidR="00294F6B" w:rsidRPr="006E390E" w:rsidRDefault="00294F6B" w:rsidP="00294F6B">
      <w:pPr>
        <w:tabs>
          <w:tab w:val="left" w:pos="1320"/>
        </w:tabs>
        <w:spacing w:after="0" w:line="240" w:lineRule="auto"/>
        <w:jc w:val="both"/>
        <w:rPr>
          <w:rFonts w:ascii="Times New Roman" w:hAnsi="Times New Roman" w:cs="Times New Roman"/>
          <w:color w:val="000000" w:themeColor="text1"/>
          <w:sz w:val="26"/>
          <w:szCs w:val="26"/>
        </w:rPr>
      </w:pPr>
      <w:r w:rsidRPr="006E390E">
        <w:rPr>
          <w:rFonts w:ascii="Times New Roman" w:hAnsi="Times New Roman" w:cs="Times New Roman"/>
          <w:color w:val="000000" w:themeColor="text1"/>
          <w:sz w:val="26"/>
          <w:szCs w:val="26"/>
        </w:rPr>
        <w:t xml:space="preserve">          В 2018 учебном году воспитанники занимались по пятидневной учебной неделе. Режим работы Детского сада: рабочая неделя – пятидневная, с понедельника по пятницу. Длительность пребывания детей в группах – 12 часов. Режим работы групп – с 7:00 до 19:00.</w:t>
      </w:r>
    </w:p>
    <w:p w:rsidR="003106A4" w:rsidRPr="006E390E" w:rsidRDefault="003106A4" w:rsidP="00986F78">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6E390E">
        <w:rPr>
          <w:rFonts w:ascii="Times New Roman" w:hAnsi="Times New Roman" w:cs="Times New Roman"/>
          <w:color w:val="000000" w:themeColor="text1"/>
          <w:sz w:val="26"/>
          <w:szCs w:val="26"/>
        </w:rPr>
        <w:t xml:space="preserve">Вся работа школы в 2018 году проводилась в соответствии с утвержденным планом учебно-воспитательной работы. </w:t>
      </w:r>
    </w:p>
    <w:p w:rsidR="00294F6B" w:rsidRPr="006E390E" w:rsidRDefault="003106A4" w:rsidP="00986F78">
      <w:pPr>
        <w:spacing w:after="0" w:line="240" w:lineRule="auto"/>
        <w:ind w:firstLine="708"/>
        <w:jc w:val="both"/>
        <w:rPr>
          <w:rFonts w:ascii="Times New Roman" w:hAnsi="Times New Roman" w:cs="Times New Roman"/>
          <w:color w:val="000000" w:themeColor="text1"/>
          <w:sz w:val="26"/>
          <w:szCs w:val="26"/>
        </w:rPr>
      </w:pPr>
      <w:r w:rsidRPr="006E390E">
        <w:rPr>
          <w:rFonts w:ascii="Times New Roman" w:hAnsi="Times New Roman" w:cs="Times New Roman"/>
          <w:color w:val="000000" w:themeColor="text1"/>
          <w:sz w:val="26"/>
          <w:szCs w:val="26"/>
        </w:rPr>
        <w:t xml:space="preserve">Образовательная деятельность </w:t>
      </w:r>
      <w:r w:rsidR="00204C3C" w:rsidRPr="006E390E">
        <w:rPr>
          <w:rFonts w:ascii="Times New Roman" w:hAnsi="Times New Roman" w:cs="Times New Roman"/>
          <w:color w:val="000000" w:themeColor="text1"/>
          <w:sz w:val="26"/>
          <w:szCs w:val="26"/>
        </w:rPr>
        <w:t xml:space="preserve">в начальных классах </w:t>
      </w:r>
      <w:r w:rsidRPr="006E390E">
        <w:rPr>
          <w:rFonts w:ascii="Times New Roman" w:hAnsi="Times New Roman" w:cs="Times New Roman"/>
          <w:color w:val="000000" w:themeColor="text1"/>
          <w:sz w:val="26"/>
          <w:szCs w:val="26"/>
        </w:rPr>
        <w:t>осуществлялась через реализацию программ:</w:t>
      </w:r>
      <w:r w:rsidR="00204C3C" w:rsidRPr="006E390E">
        <w:rPr>
          <w:rFonts w:ascii="Times New Roman" w:hAnsi="Times New Roman" w:cs="Times New Roman"/>
          <w:color w:val="000000" w:themeColor="text1"/>
          <w:sz w:val="26"/>
          <w:szCs w:val="26"/>
        </w:rPr>
        <w:t xml:space="preserve"> «Школа 2100»,  «Школа России»,  «Перспективная начальная школа»</w:t>
      </w:r>
      <w:r w:rsidR="00294F6B" w:rsidRPr="006E390E">
        <w:rPr>
          <w:rFonts w:ascii="Times New Roman" w:hAnsi="Times New Roman" w:cs="Times New Roman"/>
          <w:color w:val="000000" w:themeColor="text1"/>
          <w:sz w:val="26"/>
          <w:szCs w:val="26"/>
        </w:rPr>
        <w:t>.</w:t>
      </w:r>
    </w:p>
    <w:p w:rsidR="00294F6B" w:rsidRDefault="00294F6B" w:rsidP="00294F6B">
      <w:pPr>
        <w:spacing w:after="0" w:line="240" w:lineRule="auto"/>
        <w:ind w:firstLine="708"/>
        <w:jc w:val="both"/>
        <w:rPr>
          <w:rFonts w:ascii="Times New Roman" w:hAnsi="Times New Roman" w:cs="Times New Roman"/>
          <w:sz w:val="26"/>
          <w:szCs w:val="26"/>
        </w:rPr>
      </w:pPr>
      <w:r w:rsidRPr="006F3169">
        <w:rPr>
          <w:rFonts w:ascii="Times New Roman" w:hAnsi="Times New Roman" w:cs="Times New Roman"/>
          <w:sz w:val="26"/>
          <w:szCs w:val="26"/>
        </w:rPr>
        <w:t>Образовательная деятельность в дошкольных группах ве</w:t>
      </w:r>
      <w:r>
        <w:rPr>
          <w:rFonts w:ascii="Times New Roman" w:hAnsi="Times New Roman" w:cs="Times New Roman"/>
          <w:sz w:val="26"/>
          <w:szCs w:val="26"/>
        </w:rPr>
        <w:t>лась</w:t>
      </w:r>
      <w:r w:rsidRPr="006F3169">
        <w:rPr>
          <w:rFonts w:ascii="Times New Roman" w:hAnsi="Times New Roman" w:cs="Times New Roman"/>
          <w:sz w:val="26"/>
          <w:szCs w:val="26"/>
        </w:rPr>
        <w:t xml:space="preserve"> на основании утвержденной основной образовательной программы дошкольного образования, которая</w:t>
      </w:r>
      <w:r>
        <w:rPr>
          <w:rFonts w:ascii="Times New Roman" w:hAnsi="Times New Roman" w:cs="Times New Roman"/>
          <w:sz w:val="26"/>
          <w:szCs w:val="26"/>
        </w:rPr>
        <w:t xml:space="preserve"> была</w:t>
      </w:r>
      <w:r w:rsidRPr="006F3169">
        <w:rPr>
          <w:rFonts w:ascii="Times New Roman" w:hAnsi="Times New Roman" w:cs="Times New Roman"/>
          <w:sz w:val="26"/>
          <w:szCs w:val="26"/>
        </w:rPr>
        <w:t xml:space="preserve"> составлена в соответствии </w:t>
      </w:r>
      <w:r w:rsidRPr="00E7080B">
        <w:rPr>
          <w:rFonts w:ascii="Times New Roman" w:hAnsi="Times New Roman" w:cs="Times New Roman"/>
          <w:sz w:val="26"/>
          <w:szCs w:val="26"/>
        </w:rPr>
        <w:t xml:space="preserve">с </w:t>
      </w:r>
      <w:hyperlink r:id="rId11" w:anchor="/document/99/499057887/" w:history="1">
        <w:r w:rsidRPr="00E7080B">
          <w:rPr>
            <w:rStyle w:val="a7"/>
            <w:rFonts w:ascii="Times New Roman" w:hAnsi="Times New Roman" w:cs="Times New Roman"/>
            <w:color w:val="auto"/>
            <w:sz w:val="26"/>
            <w:szCs w:val="26"/>
            <w:u w:val="none"/>
          </w:rPr>
          <w:t>ФГОС дошкольного образования</w:t>
        </w:r>
      </w:hyperlink>
      <w:r w:rsidRPr="00E7080B">
        <w:rPr>
          <w:rFonts w:ascii="Times New Roman" w:hAnsi="Times New Roman" w:cs="Times New Roman"/>
          <w:sz w:val="26"/>
          <w:szCs w:val="26"/>
        </w:rPr>
        <w:t xml:space="preserve">, с учетом примерной образовательной программы дошкольного образования: </w:t>
      </w:r>
      <w:hyperlink r:id="rId12" w:tgtFrame="_blank" w:history="1">
        <w:r w:rsidRPr="00E7080B">
          <w:rPr>
            <w:rStyle w:val="a7"/>
            <w:rFonts w:ascii="Times New Roman" w:hAnsi="Times New Roman" w:cs="Times New Roman"/>
            <w:color w:val="auto"/>
            <w:sz w:val="26"/>
            <w:szCs w:val="26"/>
            <w:u w:val="none"/>
          </w:rPr>
          <w:t xml:space="preserve">ОТ РОЖДЕНИЯ ДО ШКОЛЫ Примерная основная общеобразовательная программа дошкольного образования (пилотный вариант) /под </w:t>
        </w:r>
        <w:proofErr w:type="spellStart"/>
        <w:r w:rsidRPr="00E7080B">
          <w:rPr>
            <w:rStyle w:val="a7"/>
            <w:rFonts w:ascii="Times New Roman" w:hAnsi="Times New Roman" w:cs="Times New Roman"/>
            <w:color w:val="auto"/>
            <w:sz w:val="26"/>
            <w:szCs w:val="26"/>
            <w:u w:val="none"/>
          </w:rPr>
          <w:t>ред.Н.Е.Вераксы</w:t>
        </w:r>
        <w:proofErr w:type="spellEnd"/>
        <w:r>
          <w:rPr>
            <w:rStyle w:val="a7"/>
            <w:rFonts w:ascii="Times New Roman" w:hAnsi="Times New Roman" w:cs="Times New Roman"/>
            <w:color w:val="auto"/>
            <w:sz w:val="26"/>
            <w:szCs w:val="26"/>
            <w:u w:val="none"/>
          </w:rPr>
          <w:t xml:space="preserve">, </w:t>
        </w:r>
        <w:proofErr w:type="spellStart"/>
        <w:r>
          <w:rPr>
            <w:rStyle w:val="a7"/>
            <w:rFonts w:ascii="Times New Roman" w:hAnsi="Times New Roman" w:cs="Times New Roman"/>
            <w:color w:val="auto"/>
            <w:sz w:val="26"/>
            <w:szCs w:val="26"/>
            <w:u w:val="none"/>
          </w:rPr>
          <w:lastRenderedPageBreak/>
          <w:t>Т.С.Комаровой</w:t>
        </w:r>
        <w:proofErr w:type="spellEnd"/>
        <w:r>
          <w:rPr>
            <w:rStyle w:val="a7"/>
            <w:rFonts w:ascii="Times New Roman" w:hAnsi="Times New Roman" w:cs="Times New Roman"/>
            <w:color w:val="auto"/>
            <w:sz w:val="26"/>
            <w:szCs w:val="26"/>
            <w:u w:val="none"/>
          </w:rPr>
          <w:t xml:space="preserve">, </w:t>
        </w:r>
        <w:proofErr w:type="spellStart"/>
        <w:r>
          <w:rPr>
            <w:rStyle w:val="a7"/>
            <w:rFonts w:ascii="Times New Roman" w:hAnsi="Times New Roman" w:cs="Times New Roman"/>
            <w:color w:val="auto"/>
            <w:sz w:val="26"/>
            <w:szCs w:val="26"/>
            <w:u w:val="none"/>
          </w:rPr>
          <w:t>М.А.Васильевой</w:t>
        </w:r>
        <w:proofErr w:type="spellEnd"/>
        <w:r>
          <w:rPr>
            <w:rStyle w:val="a7"/>
            <w:rFonts w:ascii="Times New Roman" w:hAnsi="Times New Roman" w:cs="Times New Roman"/>
            <w:color w:val="auto"/>
            <w:sz w:val="26"/>
            <w:szCs w:val="26"/>
            <w:u w:val="none"/>
          </w:rPr>
          <w:t>;</w:t>
        </w:r>
        <w:r w:rsidRPr="00E7080B">
          <w:rPr>
            <w:rStyle w:val="a7"/>
            <w:rFonts w:ascii="Times New Roman" w:hAnsi="Times New Roman" w:cs="Times New Roman"/>
            <w:color w:val="auto"/>
            <w:sz w:val="26"/>
            <w:szCs w:val="26"/>
            <w:u w:val="none"/>
          </w:rPr>
          <w:t xml:space="preserve"> </w:t>
        </w:r>
      </w:hyperlink>
      <w:r w:rsidRPr="00E7080B">
        <w:rPr>
          <w:rFonts w:ascii="Times New Roman" w:hAnsi="Times New Roman" w:cs="Times New Roman"/>
          <w:sz w:val="26"/>
          <w:szCs w:val="26"/>
        </w:rPr>
        <w:t xml:space="preserve">Программа воспитания ребенка – дошкольника/ </w:t>
      </w:r>
      <w:proofErr w:type="gramStart"/>
      <w:r w:rsidRPr="00E7080B">
        <w:rPr>
          <w:rFonts w:ascii="Times New Roman" w:hAnsi="Times New Roman" w:cs="Times New Roman"/>
          <w:sz w:val="26"/>
          <w:szCs w:val="26"/>
        </w:rPr>
        <w:t>под</w:t>
      </w:r>
      <w:proofErr w:type="gramEnd"/>
      <w:r w:rsidRPr="00E7080B">
        <w:rPr>
          <w:rFonts w:ascii="Times New Roman" w:hAnsi="Times New Roman" w:cs="Times New Roman"/>
          <w:sz w:val="26"/>
          <w:szCs w:val="26"/>
        </w:rPr>
        <w:t xml:space="preserve"> рук. О.В. Драгуновой, санитарно</w:t>
      </w:r>
      <w:r w:rsidRPr="006F3169">
        <w:rPr>
          <w:rFonts w:ascii="Times New Roman" w:hAnsi="Times New Roman" w:cs="Times New Roman"/>
          <w:sz w:val="26"/>
          <w:szCs w:val="26"/>
        </w:rPr>
        <w:t>-эпидемиологическими правилами и нормативами, с учетом недельной нагрузки.</w:t>
      </w:r>
    </w:p>
    <w:p w:rsidR="0075658F" w:rsidRPr="0075658F" w:rsidRDefault="00E27A36" w:rsidP="00942EA8">
      <w:pPr>
        <w:autoSpaceDE w:val="0"/>
        <w:autoSpaceDN w:val="0"/>
        <w:adjustRightInd w:val="0"/>
        <w:spacing w:after="0" w:line="240" w:lineRule="auto"/>
        <w:jc w:val="both"/>
        <w:rPr>
          <w:rFonts w:ascii="Times New Roman" w:hAnsi="Times New Roman" w:cs="Times New Roman"/>
          <w:color w:val="FF0000"/>
          <w:sz w:val="26"/>
          <w:szCs w:val="26"/>
        </w:rPr>
      </w:pPr>
      <w:r w:rsidRPr="004246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851D2A" w:rsidRPr="006E390E" w:rsidRDefault="00907A92" w:rsidP="0075658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       </w:t>
      </w:r>
      <w:r w:rsidR="00851D2A" w:rsidRPr="006E390E">
        <w:rPr>
          <w:rFonts w:ascii="Times New Roman" w:hAnsi="Times New Roman" w:cs="Times New Roman"/>
          <w:color w:val="000000" w:themeColor="text1"/>
          <w:sz w:val="26"/>
          <w:szCs w:val="26"/>
        </w:rPr>
        <w:t>В период с 25.11.2018 по 29.11.2018 в учреждении Общественным советом по НОКО проводилась независимая оценка качества условий осуществления образовательной деятельности организациями, осуществляющими образовательную деятельность на территории  Чувашской Республики в 2018 году.</w:t>
      </w:r>
    </w:p>
    <w:p w:rsidR="00851D2A" w:rsidRPr="006E390E" w:rsidRDefault="00851D2A" w:rsidP="00851D2A">
      <w:pPr>
        <w:spacing w:after="0" w:line="240" w:lineRule="auto"/>
        <w:ind w:firstLine="708"/>
        <w:jc w:val="both"/>
        <w:rPr>
          <w:rFonts w:ascii="Times New Roman" w:hAnsi="Times New Roman" w:cs="Times New Roman"/>
          <w:color w:val="000000" w:themeColor="text1"/>
          <w:sz w:val="26"/>
          <w:szCs w:val="26"/>
        </w:rPr>
      </w:pPr>
      <w:r w:rsidRPr="006E390E">
        <w:rPr>
          <w:rFonts w:ascii="Times New Roman" w:hAnsi="Times New Roman" w:cs="Times New Roman"/>
          <w:color w:val="000000" w:themeColor="text1"/>
          <w:sz w:val="26"/>
          <w:szCs w:val="26"/>
        </w:rPr>
        <w:t xml:space="preserve">Независимая оценка проводилась по таким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организации, а также доступность услуг для инвалидов. </w:t>
      </w:r>
    </w:p>
    <w:p w:rsidR="00851D2A" w:rsidRPr="006E390E" w:rsidRDefault="00851D2A" w:rsidP="00851D2A">
      <w:pPr>
        <w:spacing w:after="0" w:line="240" w:lineRule="auto"/>
        <w:jc w:val="center"/>
        <w:rPr>
          <w:rFonts w:ascii="Times New Roman" w:eastAsia="Times New Roman" w:hAnsi="Times New Roman" w:cs="Times New Roman"/>
          <w:b/>
          <w:color w:val="000000" w:themeColor="text1"/>
          <w:sz w:val="26"/>
          <w:szCs w:val="26"/>
          <w:lang w:eastAsia="ru-RU"/>
        </w:rPr>
      </w:pPr>
      <w:r w:rsidRPr="006E390E">
        <w:rPr>
          <w:rFonts w:ascii="Times New Roman" w:eastAsia="Times New Roman" w:hAnsi="Times New Roman" w:cs="Times New Roman"/>
          <w:b/>
          <w:color w:val="000000" w:themeColor="text1"/>
          <w:sz w:val="26"/>
          <w:szCs w:val="26"/>
          <w:lang w:eastAsia="ru-RU"/>
        </w:rPr>
        <w:t>Результаты независимой оценки качества оказания услуг</w:t>
      </w:r>
    </w:p>
    <w:p w:rsidR="00851D2A" w:rsidRPr="006E390E" w:rsidRDefault="00851D2A" w:rsidP="00851D2A">
      <w:pPr>
        <w:spacing w:after="0" w:line="240" w:lineRule="auto"/>
        <w:jc w:val="center"/>
        <w:rPr>
          <w:rFonts w:ascii="Times New Roman" w:eastAsia="Times New Roman" w:hAnsi="Times New Roman" w:cs="Times New Roman"/>
          <w:b/>
          <w:color w:val="000000" w:themeColor="text1"/>
          <w:sz w:val="26"/>
          <w:szCs w:val="26"/>
          <w:lang w:eastAsia="ru-RU"/>
        </w:rPr>
      </w:pPr>
      <w:r w:rsidRPr="006E390E">
        <w:rPr>
          <w:rFonts w:ascii="Times New Roman" w:eastAsia="Times New Roman" w:hAnsi="Times New Roman" w:cs="Times New Roman"/>
          <w:b/>
          <w:color w:val="000000" w:themeColor="text1"/>
          <w:sz w:val="26"/>
          <w:szCs w:val="26"/>
          <w:lang w:eastAsia="ru-RU"/>
        </w:rPr>
        <w:t xml:space="preserve"> образовательными организациями Чувашской Республики в 2018 г.</w:t>
      </w:r>
    </w:p>
    <w:p w:rsidR="00851D2A" w:rsidRPr="006E390E" w:rsidRDefault="00851D2A" w:rsidP="00851D2A">
      <w:pPr>
        <w:spacing w:after="0" w:line="240" w:lineRule="auto"/>
        <w:jc w:val="both"/>
        <w:rPr>
          <w:rFonts w:ascii="Times New Roman" w:eastAsia="Times New Roman" w:hAnsi="Times New Roman" w:cs="Times New Roman"/>
          <w:color w:val="000000" w:themeColor="text1"/>
          <w:sz w:val="20"/>
          <w:szCs w:val="20"/>
          <w:lang w:eastAsia="ru-RU"/>
        </w:rPr>
      </w:pPr>
      <w:r w:rsidRPr="006E390E">
        <w:rPr>
          <w:rFonts w:ascii="Times New Roman" w:eastAsia="Times New Roman" w:hAnsi="Times New Roman" w:cs="Times New Roman"/>
          <w:color w:val="000000" w:themeColor="text1"/>
          <w:sz w:val="20"/>
          <w:szCs w:val="20"/>
          <w:lang w:eastAsia="ru-RU"/>
        </w:rPr>
        <w:t>(Выписка из протокола Общественного совета при Министерстве образования и молодежной политики Чувашской Республики от  28.12.2018 г.)</w:t>
      </w:r>
    </w:p>
    <w:p w:rsidR="00851D2A" w:rsidRPr="006E390E" w:rsidRDefault="00851D2A" w:rsidP="00851D2A">
      <w:pPr>
        <w:jc w:val="center"/>
        <w:rPr>
          <w:rFonts w:ascii="Times New Roman" w:eastAsia="Times New Roman" w:hAnsi="Times New Roman" w:cs="Times New Roman"/>
          <w:b/>
          <w:color w:val="000000" w:themeColor="text1"/>
          <w:sz w:val="20"/>
          <w:szCs w:val="20"/>
          <w:lang w:eastAsia="ru-RU"/>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709"/>
        <w:gridCol w:w="567"/>
        <w:gridCol w:w="709"/>
        <w:gridCol w:w="708"/>
        <w:gridCol w:w="567"/>
        <w:gridCol w:w="709"/>
        <w:gridCol w:w="851"/>
        <w:gridCol w:w="708"/>
        <w:gridCol w:w="709"/>
        <w:gridCol w:w="709"/>
        <w:gridCol w:w="567"/>
        <w:gridCol w:w="567"/>
        <w:gridCol w:w="779"/>
        <w:gridCol w:w="709"/>
      </w:tblGrid>
      <w:tr w:rsidR="00851D2A" w:rsidRPr="006E390E" w:rsidTr="00EF0E47">
        <w:trPr>
          <w:trHeight w:val="1168"/>
          <w:tblHeader/>
        </w:trPr>
        <w:tc>
          <w:tcPr>
            <w:tcW w:w="1206" w:type="dxa"/>
            <w:vMerge w:val="restart"/>
            <w:shd w:val="clear" w:color="auto" w:fill="auto"/>
            <w:vAlign w:val="center"/>
          </w:tcPr>
          <w:p w:rsidR="00851D2A" w:rsidRPr="006E390E" w:rsidRDefault="00851D2A" w:rsidP="00EF0E47">
            <w:pPr>
              <w:pStyle w:val="af0"/>
              <w:ind w:left="-56" w:right="-77"/>
              <w:jc w:val="center"/>
              <w:rPr>
                <w:rFonts w:ascii="Times New Roman" w:eastAsia="Times New Roman" w:hAnsi="Times New Roman" w:cs="Times New Roman"/>
                <w:color w:val="000000" w:themeColor="text1"/>
                <w:sz w:val="18"/>
                <w:szCs w:val="18"/>
                <w:lang w:eastAsia="ru-RU"/>
              </w:rPr>
            </w:pPr>
            <w:r w:rsidRPr="006E390E">
              <w:rPr>
                <w:rFonts w:ascii="Times New Roman" w:hAnsi="Times New Roman" w:cs="Times New Roman"/>
                <w:color w:val="000000" w:themeColor="text1"/>
                <w:sz w:val="18"/>
                <w:szCs w:val="18"/>
              </w:rPr>
              <w:t>Наименование образовательной организации</w:t>
            </w:r>
          </w:p>
        </w:tc>
        <w:tc>
          <w:tcPr>
            <w:tcW w:w="1985" w:type="dxa"/>
            <w:gridSpan w:val="3"/>
            <w:shd w:val="clear" w:color="auto" w:fill="auto"/>
            <w:vAlign w:val="center"/>
          </w:tcPr>
          <w:p w:rsidR="00851D2A" w:rsidRPr="006E390E" w:rsidRDefault="00851D2A" w:rsidP="00EF0E47">
            <w:pPr>
              <w:pStyle w:val="af0"/>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ПОКАЗАТЕЛЬ 1</w:t>
            </w:r>
          </w:p>
          <w:p w:rsidR="00851D2A" w:rsidRPr="006E390E" w:rsidRDefault="00851D2A" w:rsidP="00EF0E47">
            <w:pPr>
              <w:pStyle w:val="af0"/>
              <w:jc w:val="center"/>
              <w:rPr>
                <w:rFonts w:ascii="Times New Roman" w:eastAsia="Times New Roman" w:hAnsi="Times New Roman" w:cs="Times New Roman"/>
                <w:bCs/>
                <w:color w:val="000000" w:themeColor="text1"/>
                <w:sz w:val="18"/>
                <w:szCs w:val="18"/>
                <w:lang w:eastAsia="ru-RU"/>
              </w:rPr>
            </w:pPr>
            <w:r w:rsidRPr="006E390E">
              <w:rPr>
                <w:rFonts w:ascii="Times New Roman" w:hAnsi="Times New Roman" w:cs="Times New Roman"/>
                <w:color w:val="000000" w:themeColor="text1"/>
                <w:sz w:val="18"/>
                <w:szCs w:val="18"/>
              </w:rPr>
              <w:t>Открытость и доступность информации об образовательной организации</w:t>
            </w:r>
          </w:p>
        </w:tc>
        <w:tc>
          <w:tcPr>
            <w:tcW w:w="1984" w:type="dxa"/>
            <w:gridSpan w:val="3"/>
            <w:shd w:val="clear" w:color="auto" w:fill="auto"/>
            <w:vAlign w:val="center"/>
          </w:tcPr>
          <w:p w:rsidR="00851D2A" w:rsidRPr="006E390E" w:rsidRDefault="00851D2A" w:rsidP="00EF0E47">
            <w:pPr>
              <w:pStyle w:val="af0"/>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ПОКАЗАТЕЛЬ 2</w:t>
            </w:r>
          </w:p>
          <w:p w:rsidR="00851D2A" w:rsidRPr="006E390E" w:rsidRDefault="00851D2A" w:rsidP="00EF0E47">
            <w:pPr>
              <w:pStyle w:val="af0"/>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Комфортность условий, в которых осуществляется образовательная деятельность</w:t>
            </w:r>
          </w:p>
        </w:tc>
        <w:tc>
          <w:tcPr>
            <w:tcW w:w="2268" w:type="dxa"/>
            <w:gridSpan w:val="3"/>
            <w:shd w:val="clear" w:color="auto" w:fill="auto"/>
            <w:vAlign w:val="center"/>
          </w:tcPr>
          <w:p w:rsidR="00851D2A" w:rsidRPr="006E390E" w:rsidRDefault="00851D2A" w:rsidP="00EF0E47">
            <w:pPr>
              <w:pStyle w:val="af0"/>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ПОКАЗАТЕЛЬ 3</w:t>
            </w:r>
          </w:p>
          <w:p w:rsidR="00851D2A" w:rsidRPr="006E390E" w:rsidRDefault="00851D2A" w:rsidP="00EF0E47">
            <w:pPr>
              <w:pStyle w:val="af0"/>
              <w:jc w:val="center"/>
              <w:rPr>
                <w:rFonts w:ascii="Times New Roman" w:eastAsia="Times New Roman" w:hAnsi="Times New Roman" w:cs="Times New Roman"/>
                <w:bCs/>
                <w:color w:val="000000" w:themeColor="text1"/>
                <w:sz w:val="18"/>
                <w:szCs w:val="18"/>
                <w:lang w:eastAsia="ru-RU"/>
              </w:rPr>
            </w:pPr>
            <w:r w:rsidRPr="006E390E">
              <w:rPr>
                <w:rFonts w:ascii="Times New Roman" w:hAnsi="Times New Roman" w:cs="Times New Roman"/>
                <w:color w:val="000000" w:themeColor="text1"/>
                <w:sz w:val="18"/>
                <w:szCs w:val="18"/>
              </w:rPr>
              <w:t>Доброжелательность, вежливость, компетентность работников образовательной организации</w:t>
            </w:r>
          </w:p>
        </w:tc>
        <w:tc>
          <w:tcPr>
            <w:tcW w:w="1843" w:type="dxa"/>
            <w:gridSpan w:val="3"/>
            <w:shd w:val="clear" w:color="auto" w:fill="auto"/>
            <w:vAlign w:val="center"/>
          </w:tcPr>
          <w:p w:rsidR="00851D2A" w:rsidRPr="006E390E" w:rsidRDefault="00851D2A" w:rsidP="00EF0E47">
            <w:pPr>
              <w:pStyle w:val="af0"/>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ПОКАЗАТЕЛЬ 4</w:t>
            </w:r>
          </w:p>
          <w:p w:rsidR="00851D2A" w:rsidRPr="006E390E" w:rsidRDefault="00851D2A" w:rsidP="00EF0E47">
            <w:pPr>
              <w:pStyle w:val="af0"/>
              <w:jc w:val="center"/>
              <w:rPr>
                <w:rFonts w:ascii="Times New Roman" w:eastAsia="Times New Roman" w:hAnsi="Times New Roman" w:cs="Times New Roman"/>
                <w:bCs/>
                <w:color w:val="000000" w:themeColor="text1"/>
                <w:sz w:val="18"/>
                <w:szCs w:val="18"/>
                <w:lang w:eastAsia="ru-RU"/>
              </w:rPr>
            </w:pPr>
            <w:r w:rsidRPr="006E390E">
              <w:rPr>
                <w:rFonts w:ascii="Times New Roman" w:hAnsi="Times New Roman" w:cs="Times New Roman"/>
                <w:color w:val="000000" w:themeColor="text1"/>
                <w:sz w:val="18"/>
                <w:szCs w:val="18"/>
              </w:rPr>
              <w:t>Удовлетворенность качеством образовательной деятельности организации</w:t>
            </w:r>
          </w:p>
        </w:tc>
        <w:tc>
          <w:tcPr>
            <w:tcW w:w="779" w:type="dxa"/>
            <w:vMerge w:val="restart"/>
            <w:vAlign w:val="center"/>
          </w:tcPr>
          <w:p w:rsidR="00851D2A" w:rsidRPr="006E390E" w:rsidRDefault="00851D2A" w:rsidP="00EF0E47">
            <w:pPr>
              <w:pStyle w:val="af0"/>
              <w:ind w:left="-61" w:right="-138"/>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Среднее значение</w:t>
            </w:r>
          </w:p>
          <w:p w:rsidR="00851D2A" w:rsidRPr="006E390E" w:rsidRDefault="00851D2A" w:rsidP="00EF0E47">
            <w:pPr>
              <w:pStyle w:val="af0"/>
              <w:ind w:left="-61" w:right="-138"/>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по показателям</w:t>
            </w:r>
          </w:p>
        </w:tc>
        <w:tc>
          <w:tcPr>
            <w:tcW w:w="709" w:type="dxa"/>
            <w:vMerge w:val="restart"/>
            <w:vAlign w:val="center"/>
          </w:tcPr>
          <w:p w:rsidR="00851D2A" w:rsidRPr="006E390E" w:rsidRDefault="00851D2A" w:rsidP="00EF0E47">
            <w:pPr>
              <w:pStyle w:val="af0"/>
              <w:ind w:left="-86" w:right="-130"/>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Сводный рейтинг</w:t>
            </w:r>
          </w:p>
        </w:tc>
      </w:tr>
      <w:tr w:rsidR="00851D2A" w:rsidRPr="006E390E" w:rsidTr="00EF0E47">
        <w:trPr>
          <w:trHeight w:val="504"/>
          <w:tblHeader/>
        </w:trPr>
        <w:tc>
          <w:tcPr>
            <w:tcW w:w="1206" w:type="dxa"/>
            <w:vMerge/>
            <w:shd w:val="clear" w:color="auto" w:fill="auto"/>
            <w:vAlign w:val="center"/>
          </w:tcPr>
          <w:p w:rsidR="00851D2A" w:rsidRPr="006E390E" w:rsidRDefault="00851D2A" w:rsidP="00EF0E47">
            <w:pPr>
              <w:pStyle w:val="af0"/>
              <w:ind w:left="-56" w:right="-77"/>
              <w:rPr>
                <w:rFonts w:ascii="Times New Roman" w:eastAsia="Times New Roman" w:hAnsi="Times New Roman" w:cs="Times New Roman"/>
                <w:color w:val="000000" w:themeColor="text1"/>
                <w:sz w:val="18"/>
                <w:szCs w:val="18"/>
                <w:lang w:eastAsia="ru-RU"/>
              </w:rPr>
            </w:pPr>
          </w:p>
        </w:tc>
        <w:tc>
          <w:tcPr>
            <w:tcW w:w="709" w:type="dxa"/>
            <w:shd w:val="clear" w:color="auto" w:fill="auto"/>
            <w:vAlign w:val="center"/>
          </w:tcPr>
          <w:p w:rsidR="00851D2A" w:rsidRPr="006E390E" w:rsidRDefault="00851D2A" w:rsidP="00EF0E47">
            <w:pPr>
              <w:pStyle w:val="af0"/>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баллы</w:t>
            </w:r>
          </w:p>
        </w:tc>
        <w:tc>
          <w:tcPr>
            <w:tcW w:w="567" w:type="dxa"/>
            <w:shd w:val="clear" w:color="auto" w:fill="auto"/>
            <w:vAlign w:val="center"/>
          </w:tcPr>
          <w:p w:rsidR="00851D2A" w:rsidRPr="006E390E" w:rsidRDefault="00851D2A" w:rsidP="00EF0E47">
            <w:pPr>
              <w:pStyle w:val="af0"/>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w:t>
            </w:r>
          </w:p>
        </w:tc>
        <w:tc>
          <w:tcPr>
            <w:tcW w:w="709" w:type="dxa"/>
            <w:shd w:val="clear" w:color="auto" w:fill="auto"/>
            <w:vAlign w:val="center"/>
          </w:tcPr>
          <w:p w:rsidR="00851D2A" w:rsidRPr="006E390E" w:rsidRDefault="00851D2A" w:rsidP="00EF0E47">
            <w:pPr>
              <w:pStyle w:val="af0"/>
              <w:ind w:left="-113" w:right="-132"/>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ранговое место</w:t>
            </w:r>
          </w:p>
        </w:tc>
        <w:tc>
          <w:tcPr>
            <w:tcW w:w="708" w:type="dxa"/>
            <w:shd w:val="clear" w:color="auto" w:fill="auto"/>
            <w:vAlign w:val="center"/>
          </w:tcPr>
          <w:p w:rsidR="00851D2A" w:rsidRPr="006E390E" w:rsidRDefault="00851D2A" w:rsidP="00EF0E47">
            <w:pPr>
              <w:pStyle w:val="af0"/>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баллы</w:t>
            </w:r>
          </w:p>
        </w:tc>
        <w:tc>
          <w:tcPr>
            <w:tcW w:w="567" w:type="dxa"/>
            <w:shd w:val="clear" w:color="auto" w:fill="auto"/>
            <w:vAlign w:val="center"/>
          </w:tcPr>
          <w:p w:rsidR="00851D2A" w:rsidRPr="006E390E" w:rsidRDefault="00851D2A" w:rsidP="00EF0E47">
            <w:pPr>
              <w:pStyle w:val="af0"/>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w:t>
            </w:r>
          </w:p>
        </w:tc>
        <w:tc>
          <w:tcPr>
            <w:tcW w:w="709" w:type="dxa"/>
            <w:shd w:val="clear" w:color="auto" w:fill="auto"/>
            <w:vAlign w:val="center"/>
          </w:tcPr>
          <w:p w:rsidR="00851D2A" w:rsidRPr="006E390E" w:rsidRDefault="00851D2A" w:rsidP="00EF0E47">
            <w:pPr>
              <w:pStyle w:val="af0"/>
              <w:ind w:left="-138" w:right="-76"/>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 xml:space="preserve"> ранговое место</w:t>
            </w:r>
          </w:p>
        </w:tc>
        <w:tc>
          <w:tcPr>
            <w:tcW w:w="851" w:type="dxa"/>
            <w:shd w:val="clear" w:color="auto" w:fill="auto"/>
            <w:vAlign w:val="center"/>
          </w:tcPr>
          <w:p w:rsidR="00851D2A" w:rsidRPr="006E390E" w:rsidRDefault="00851D2A" w:rsidP="00EF0E47">
            <w:pPr>
              <w:pStyle w:val="af0"/>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баллы</w:t>
            </w:r>
          </w:p>
        </w:tc>
        <w:tc>
          <w:tcPr>
            <w:tcW w:w="708" w:type="dxa"/>
            <w:shd w:val="clear" w:color="auto" w:fill="auto"/>
            <w:vAlign w:val="center"/>
          </w:tcPr>
          <w:p w:rsidR="00851D2A" w:rsidRPr="006E390E" w:rsidRDefault="00851D2A" w:rsidP="00EF0E47">
            <w:pPr>
              <w:pStyle w:val="af0"/>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w:t>
            </w:r>
          </w:p>
        </w:tc>
        <w:tc>
          <w:tcPr>
            <w:tcW w:w="709" w:type="dxa"/>
            <w:shd w:val="clear" w:color="auto" w:fill="auto"/>
            <w:vAlign w:val="center"/>
          </w:tcPr>
          <w:p w:rsidR="00851D2A" w:rsidRPr="006E390E" w:rsidRDefault="00851D2A" w:rsidP="00EF0E47">
            <w:pPr>
              <w:pStyle w:val="af0"/>
              <w:ind w:left="-83" w:right="-131"/>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ранговое место</w:t>
            </w:r>
          </w:p>
        </w:tc>
        <w:tc>
          <w:tcPr>
            <w:tcW w:w="709" w:type="dxa"/>
            <w:shd w:val="clear" w:color="auto" w:fill="auto"/>
            <w:vAlign w:val="center"/>
          </w:tcPr>
          <w:p w:rsidR="00851D2A" w:rsidRPr="006E390E" w:rsidRDefault="00851D2A" w:rsidP="00EF0E47">
            <w:pPr>
              <w:pStyle w:val="af0"/>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баллы</w:t>
            </w:r>
          </w:p>
        </w:tc>
        <w:tc>
          <w:tcPr>
            <w:tcW w:w="567" w:type="dxa"/>
            <w:shd w:val="clear" w:color="auto" w:fill="auto"/>
            <w:vAlign w:val="center"/>
          </w:tcPr>
          <w:p w:rsidR="00851D2A" w:rsidRPr="006E390E" w:rsidRDefault="00851D2A" w:rsidP="00EF0E47">
            <w:pPr>
              <w:pStyle w:val="af0"/>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w:t>
            </w:r>
          </w:p>
        </w:tc>
        <w:tc>
          <w:tcPr>
            <w:tcW w:w="567" w:type="dxa"/>
            <w:shd w:val="clear" w:color="auto" w:fill="auto"/>
            <w:vAlign w:val="center"/>
          </w:tcPr>
          <w:p w:rsidR="00851D2A" w:rsidRPr="006E390E" w:rsidRDefault="00851D2A" w:rsidP="00EF0E47">
            <w:pPr>
              <w:pStyle w:val="af0"/>
              <w:ind w:left="-140" w:right="-105"/>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ранговое место</w:t>
            </w:r>
          </w:p>
        </w:tc>
        <w:tc>
          <w:tcPr>
            <w:tcW w:w="779" w:type="dxa"/>
            <w:vMerge/>
            <w:vAlign w:val="center"/>
          </w:tcPr>
          <w:p w:rsidR="00851D2A" w:rsidRPr="006E390E" w:rsidRDefault="00851D2A" w:rsidP="00EF0E47">
            <w:pPr>
              <w:pStyle w:val="af0"/>
              <w:jc w:val="center"/>
              <w:rPr>
                <w:rFonts w:ascii="Times New Roman" w:hAnsi="Times New Roman" w:cs="Times New Roman"/>
                <w:color w:val="000000" w:themeColor="text1"/>
                <w:sz w:val="18"/>
                <w:szCs w:val="18"/>
              </w:rPr>
            </w:pPr>
          </w:p>
        </w:tc>
        <w:tc>
          <w:tcPr>
            <w:tcW w:w="709" w:type="dxa"/>
            <w:vMerge/>
            <w:vAlign w:val="center"/>
          </w:tcPr>
          <w:p w:rsidR="00851D2A" w:rsidRPr="006E390E" w:rsidRDefault="00851D2A" w:rsidP="00EF0E47">
            <w:pPr>
              <w:pStyle w:val="af0"/>
              <w:jc w:val="center"/>
              <w:rPr>
                <w:rFonts w:ascii="Times New Roman" w:hAnsi="Times New Roman" w:cs="Times New Roman"/>
                <w:color w:val="000000" w:themeColor="text1"/>
                <w:sz w:val="18"/>
                <w:szCs w:val="18"/>
              </w:rPr>
            </w:pPr>
          </w:p>
        </w:tc>
      </w:tr>
      <w:tr w:rsidR="00851D2A" w:rsidRPr="006E390E" w:rsidTr="00EF0E47">
        <w:trPr>
          <w:trHeight w:val="630"/>
        </w:trPr>
        <w:tc>
          <w:tcPr>
            <w:tcW w:w="1206" w:type="dxa"/>
            <w:shd w:val="clear" w:color="auto" w:fill="auto"/>
            <w:vAlign w:val="center"/>
          </w:tcPr>
          <w:p w:rsidR="00851D2A" w:rsidRPr="006E390E" w:rsidRDefault="00851D2A" w:rsidP="00EF0E47">
            <w:pP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МБОУ "</w:t>
            </w:r>
            <w:proofErr w:type="gramStart"/>
            <w:r w:rsidRPr="006E390E">
              <w:rPr>
                <w:rFonts w:ascii="Times New Roman" w:hAnsi="Times New Roman" w:cs="Times New Roman"/>
                <w:color w:val="000000" w:themeColor="text1"/>
                <w:sz w:val="18"/>
                <w:szCs w:val="18"/>
              </w:rPr>
              <w:t>Начальная</w:t>
            </w:r>
            <w:proofErr w:type="gramEnd"/>
            <w:r w:rsidRPr="006E390E">
              <w:rPr>
                <w:rFonts w:ascii="Times New Roman" w:hAnsi="Times New Roman" w:cs="Times New Roman"/>
                <w:color w:val="000000" w:themeColor="text1"/>
                <w:sz w:val="18"/>
                <w:szCs w:val="18"/>
              </w:rPr>
              <w:t xml:space="preserve"> школа-детский сад" города Чебоксары</w:t>
            </w:r>
          </w:p>
        </w:tc>
        <w:tc>
          <w:tcPr>
            <w:tcW w:w="709" w:type="dxa"/>
            <w:shd w:val="clear" w:color="auto" w:fill="auto"/>
            <w:vAlign w:val="center"/>
          </w:tcPr>
          <w:p w:rsidR="00851D2A" w:rsidRPr="006E390E" w:rsidRDefault="00851D2A" w:rsidP="00EF0E47">
            <w:pPr>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33.97</w:t>
            </w:r>
          </w:p>
        </w:tc>
        <w:tc>
          <w:tcPr>
            <w:tcW w:w="567" w:type="dxa"/>
            <w:shd w:val="clear" w:color="auto" w:fill="auto"/>
            <w:vAlign w:val="center"/>
          </w:tcPr>
          <w:p w:rsidR="00851D2A" w:rsidRPr="006E390E" w:rsidRDefault="00851D2A" w:rsidP="00EF0E47">
            <w:pPr>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84.9</w:t>
            </w:r>
          </w:p>
        </w:tc>
        <w:tc>
          <w:tcPr>
            <w:tcW w:w="709" w:type="dxa"/>
            <w:shd w:val="clear" w:color="auto" w:fill="auto"/>
            <w:vAlign w:val="center"/>
          </w:tcPr>
          <w:p w:rsidR="00851D2A" w:rsidRPr="006E390E" w:rsidRDefault="00851D2A" w:rsidP="00EF0E47">
            <w:pPr>
              <w:jc w:val="center"/>
              <w:rPr>
                <w:rFonts w:ascii="Times New Roman" w:hAnsi="Times New Roman" w:cs="Times New Roman"/>
                <w:bCs/>
                <w:color w:val="000000" w:themeColor="text1"/>
                <w:sz w:val="18"/>
                <w:szCs w:val="18"/>
              </w:rPr>
            </w:pPr>
            <w:r w:rsidRPr="006E390E">
              <w:rPr>
                <w:rFonts w:ascii="Times New Roman" w:hAnsi="Times New Roman" w:cs="Times New Roman"/>
                <w:bCs/>
                <w:color w:val="000000" w:themeColor="text1"/>
                <w:sz w:val="18"/>
                <w:szCs w:val="18"/>
              </w:rPr>
              <w:t>1</w:t>
            </w:r>
          </w:p>
        </w:tc>
        <w:tc>
          <w:tcPr>
            <w:tcW w:w="708" w:type="dxa"/>
            <w:shd w:val="clear" w:color="auto" w:fill="auto"/>
            <w:vAlign w:val="center"/>
          </w:tcPr>
          <w:p w:rsidR="00851D2A" w:rsidRPr="006E390E" w:rsidRDefault="00851D2A" w:rsidP="00EF0E47">
            <w:pPr>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36.82</w:t>
            </w:r>
          </w:p>
        </w:tc>
        <w:tc>
          <w:tcPr>
            <w:tcW w:w="567" w:type="dxa"/>
            <w:shd w:val="clear" w:color="auto" w:fill="auto"/>
            <w:vAlign w:val="center"/>
          </w:tcPr>
          <w:p w:rsidR="00851D2A" w:rsidRPr="006E390E" w:rsidRDefault="00851D2A" w:rsidP="00EF0E47">
            <w:pPr>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52.6</w:t>
            </w:r>
          </w:p>
        </w:tc>
        <w:tc>
          <w:tcPr>
            <w:tcW w:w="709" w:type="dxa"/>
            <w:shd w:val="clear" w:color="auto" w:fill="auto"/>
            <w:vAlign w:val="center"/>
          </w:tcPr>
          <w:p w:rsidR="00851D2A" w:rsidRPr="006E390E" w:rsidRDefault="00851D2A" w:rsidP="00EF0E47">
            <w:pPr>
              <w:jc w:val="center"/>
              <w:rPr>
                <w:rFonts w:ascii="Times New Roman" w:hAnsi="Times New Roman" w:cs="Times New Roman"/>
                <w:bCs/>
                <w:color w:val="000000" w:themeColor="text1"/>
                <w:sz w:val="18"/>
                <w:szCs w:val="18"/>
              </w:rPr>
            </w:pPr>
            <w:r w:rsidRPr="006E390E">
              <w:rPr>
                <w:rFonts w:ascii="Times New Roman" w:hAnsi="Times New Roman" w:cs="Times New Roman"/>
                <w:bCs/>
                <w:color w:val="000000" w:themeColor="text1"/>
                <w:sz w:val="18"/>
                <w:szCs w:val="18"/>
              </w:rPr>
              <w:t>5</w:t>
            </w:r>
          </w:p>
        </w:tc>
        <w:tc>
          <w:tcPr>
            <w:tcW w:w="851" w:type="dxa"/>
            <w:shd w:val="clear" w:color="auto" w:fill="auto"/>
            <w:vAlign w:val="center"/>
          </w:tcPr>
          <w:p w:rsidR="00851D2A" w:rsidRPr="006E390E" w:rsidRDefault="00851D2A" w:rsidP="00EF0E47">
            <w:pPr>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19.66</w:t>
            </w:r>
          </w:p>
        </w:tc>
        <w:tc>
          <w:tcPr>
            <w:tcW w:w="708" w:type="dxa"/>
            <w:shd w:val="clear" w:color="auto" w:fill="auto"/>
            <w:vAlign w:val="center"/>
          </w:tcPr>
          <w:p w:rsidR="00851D2A" w:rsidRPr="006E390E" w:rsidRDefault="00851D2A" w:rsidP="00EF0E47">
            <w:pPr>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98.3</w:t>
            </w:r>
          </w:p>
        </w:tc>
        <w:tc>
          <w:tcPr>
            <w:tcW w:w="709" w:type="dxa"/>
            <w:shd w:val="clear" w:color="auto" w:fill="auto"/>
            <w:vAlign w:val="center"/>
          </w:tcPr>
          <w:p w:rsidR="00851D2A" w:rsidRPr="006E390E" w:rsidRDefault="00851D2A" w:rsidP="00EF0E47">
            <w:pPr>
              <w:jc w:val="center"/>
              <w:rPr>
                <w:rFonts w:ascii="Times New Roman" w:hAnsi="Times New Roman" w:cs="Times New Roman"/>
                <w:bCs/>
                <w:color w:val="000000" w:themeColor="text1"/>
                <w:sz w:val="18"/>
                <w:szCs w:val="18"/>
              </w:rPr>
            </w:pPr>
            <w:r w:rsidRPr="006E390E">
              <w:rPr>
                <w:rFonts w:ascii="Times New Roman" w:hAnsi="Times New Roman" w:cs="Times New Roman"/>
                <w:bCs/>
                <w:color w:val="000000" w:themeColor="text1"/>
                <w:sz w:val="18"/>
                <w:szCs w:val="18"/>
              </w:rPr>
              <w:t>3</w:t>
            </w:r>
          </w:p>
        </w:tc>
        <w:tc>
          <w:tcPr>
            <w:tcW w:w="709" w:type="dxa"/>
            <w:shd w:val="clear" w:color="auto" w:fill="auto"/>
            <w:vAlign w:val="center"/>
          </w:tcPr>
          <w:p w:rsidR="00851D2A" w:rsidRPr="006E390E" w:rsidRDefault="00851D2A" w:rsidP="00EF0E47">
            <w:pPr>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29.23</w:t>
            </w:r>
          </w:p>
        </w:tc>
        <w:tc>
          <w:tcPr>
            <w:tcW w:w="567" w:type="dxa"/>
            <w:shd w:val="clear" w:color="auto" w:fill="auto"/>
            <w:vAlign w:val="center"/>
          </w:tcPr>
          <w:p w:rsidR="00851D2A" w:rsidRPr="006E390E" w:rsidRDefault="00851D2A" w:rsidP="00EF0E47">
            <w:pPr>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97.4</w:t>
            </w:r>
          </w:p>
        </w:tc>
        <w:tc>
          <w:tcPr>
            <w:tcW w:w="567" w:type="dxa"/>
            <w:shd w:val="clear" w:color="auto" w:fill="auto"/>
            <w:vAlign w:val="center"/>
          </w:tcPr>
          <w:p w:rsidR="00851D2A" w:rsidRPr="006E390E" w:rsidRDefault="00851D2A" w:rsidP="00EF0E47">
            <w:pPr>
              <w:jc w:val="center"/>
              <w:rPr>
                <w:rFonts w:ascii="Times New Roman" w:hAnsi="Times New Roman" w:cs="Times New Roman"/>
                <w:bCs/>
                <w:color w:val="000000" w:themeColor="text1"/>
                <w:sz w:val="18"/>
                <w:szCs w:val="18"/>
              </w:rPr>
            </w:pPr>
            <w:r w:rsidRPr="006E390E">
              <w:rPr>
                <w:rFonts w:ascii="Times New Roman" w:hAnsi="Times New Roman" w:cs="Times New Roman"/>
                <w:bCs/>
                <w:color w:val="000000" w:themeColor="text1"/>
                <w:sz w:val="18"/>
                <w:szCs w:val="18"/>
              </w:rPr>
              <w:t>4</w:t>
            </w:r>
          </w:p>
        </w:tc>
        <w:tc>
          <w:tcPr>
            <w:tcW w:w="779" w:type="dxa"/>
            <w:vAlign w:val="center"/>
          </w:tcPr>
          <w:p w:rsidR="00851D2A" w:rsidRPr="006E390E" w:rsidRDefault="00851D2A" w:rsidP="00EF0E47">
            <w:pPr>
              <w:jc w:val="center"/>
              <w:rPr>
                <w:rFonts w:ascii="Times New Roman" w:hAnsi="Times New Roman" w:cs="Times New Roman"/>
                <w:color w:val="000000" w:themeColor="text1"/>
                <w:sz w:val="18"/>
                <w:szCs w:val="18"/>
              </w:rPr>
            </w:pPr>
            <w:r w:rsidRPr="006E390E">
              <w:rPr>
                <w:rFonts w:ascii="Times New Roman" w:hAnsi="Times New Roman" w:cs="Times New Roman"/>
                <w:color w:val="000000" w:themeColor="text1"/>
                <w:sz w:val="18"/>
                <w:szCs w:val="18"/>
              </w:rPr>
              <w:t>119.69</w:t>
            </w:r>
          </w:p>
        </w:tc>
        <w:tc>
          <w:tcPr>
            <w:tcW w:w="709" w:type="dxa"/>
            <w:vAlign w:val="center"/>
          </w:tcPr>
          <w:p w:rsidR="00851D2A" w:rsidRPr="006E390E" w:rsidRDefault="00851D2A" w:rsidP="00EF0E47">
            <w:pPr>
              <w:jc w:val="center"/>
              <w:rPr>
                <w:rFonts w:ascii="Times New Roman" w:hAnsi="Times New Roman" w:cs="Times New Roman"/>
                <w:b/>
                <w:bCs/>
                <w:color w:val="000000" w:themeColor="text1"/>
                <w:sz w:val="18"/>
                <w:szCs w:val="18"/>
              </w:rPr>
            </w:pPr>
            <w:r w:rsidRPr="006E390E">
              <w:rPr>
                <w:rFonts w:ascii="Times New Roman" w:hAnsi="Times New Roman" w:cs="Times New Roman"/>
                <w:b/>
                <w:bCs/>
                <w:color w:val="000000" w:themeColor="text1"/>
                <w:sz w:val="18"/>
                <w:szCs w:val="18"/>
              </w:rPr>
              <w:t>3</w:t>
            </w:r>
          </w:p>
        </w:tc>
      </w:tr>
    </w:tbl>
    <w:p w:rsidR="00851D2A" w:rsidRPr="006E390E" w:rsidRDefault="00851D2A" w:rsidP="00851D2A">
      <w:pPr>
        <w:spacing w:after="0" w:line="240" w:lineRule="auto"/>
        <w:ind w:firstLine="708"/>
        <w:jc w:val="both"/>
        <w:rPr>
          <w:rFonts w:ascii="Times New Roman" w:hAnsi="Times New Roman" w:cs="Times New Roman"/>
          <w:color w:val="000000" w:themeColor="text1"/>
          <w:sz w:val="26"/>
          <w:szCs w:val="26"/>
        </w:rPr>
      </w:pPr>
      <w:r w:rsidRPr="006E390E">
        <w:rPr>
          <w:rFonts w:ascii="Times New Roman" w:hAnsi="Times New Roman" w:cs="Times New Roman"/>
          <w:color w:val="000000" w:themeColor="text1"/>
          <w:sz w:val="26"/>
          <w:szCs w:val="26"/>
        </w:rPr>
        <w:t>При анкетировании  родителей, получены следующие результаты:</w:t>
      </w:r>
    </w:p>
    <w:p w:rsidR="00851D2A" w:rsidRPr="006E390E" w:rsidRDefault="00851D2A" w:rsidP="00851D2A">
      <w:pPr>
        <w:spacing w:after="0" w:line="240" w:lineRule="auto"/>
        <w:ind w:firstLine="708"/>
        <w:jc w:val="both"/>
        <w:rPr>
          <w:rFonts w:ascii="Times New Roman" w:hAnsi="Times New Roman" w:cs="Times New Roman"/>
          <w:color w:val="000000" w:themeColor="text1"/>
          <w:sz w:val="26"/>
          <w:szCs w:val="26"/>
        </w:rPr>
      </w:pPr>
      <w:r w:rsidRPr="006E390E">
        <w:rPr>
          <w:rFonts w:ascii="Times New Roman" w:hAnsi="Times New Roman" w:cs="Times New Roman"/>
          <w:color w:val="000000" w:themeColor="text1"/>
          <w:sz w:val="26"/>
          <w:szCs w:val="26"/>
        </w:rPr>
        <w:t>- доля получателей услуг, положительно оценивающих открытость и доступность информации об образовательной организации - 84,9%;</w:t>
      </w:r>
    </w:p>
    <w:p w:rsidR="00851D2A" w:rsidRPr="006E390E" w:rsidRDefault="00851D2A" w:rsidP="00851D2A">
      <w:pPr>
        <w:spacing w:after="0" w:line="240" w:lineRule="auto"/>
        <w:ind w:firstLine="708"/>
        <w:jc w:val="both"/>
        <w:rPr>
          <w:rFonts w:ascii="Times New Roman" w:hAnsi="Times New Roman" w:cs="Times New Roman"/>
          <w:color w:val="000000" w:themeColor="text1"/>
          <w:sz w:val="26"/>
          <w:szCs w:val="26"/>
        </w:rPr>
      </w:pPr>
      <w:r w:rsidRPr="006E390E">
        <w:rPr>
          <w:rFonts w:ascii="Times New Roman" w:hAnsi="Times New Roman" w:cs="Times New Roman"/>
          <w:color w:val="000000" w:themeColor="text1"/>
          <w:sz w:val="26"/>
          <w:szCs w:val="26"/>
        </w:rPr>
        <w:t>- доля получателей услуг, удовлетворенных комфортностью условий, в которых осуществляется образовательная деятельность - 52,6%;</w:t>
      </w:r>
    </w:p>
    <w:p w:rsidR="00851D2A" w:rsidRPr="006E390E" w:rsidRDefault="00851D2A" w:rsidP="00851D2A">
      <w:pPr>
        <w:spacing w:after="0" w:line="240" w:lineRule="auto"/>
        <w:ind w:firstLine="708"/>
        <w:jc w:val="both"/>
        <w:rPr>
          <w:rFonts w:ascii="Times New Roman" w:hAnsi="Times New Roman" w:cs="Times New Roman"/>
          <w:color w:val="000000" w:themeColor="text1"/>
          <w:sz w:val="26"/>
          <w:szCs w:val="26"/>
        </w:rPr>
      </w:pPr>
      <w:r w:rsidRPr="006E390E">
        <w:rPr>
          <w:rFonts w:ascii="Times New Roman" w:hAnsi="Times New Roman" w:cs="Times New Roman"/>
          <w:color w:val="000000" w:themeColor="text1"/>
          <w:sz w:val="26"/>
          <w:szCs w:val="26"/>
        </w:rPr>
        <w:t>− доля получателей услуг, положительно оценивающих доброжелательность и вежливость работников организации - 98,3%;</w:t>
      </w:r>
    </w:p>
    <w:p w:rsidR="00851D2A" w:rsidRPr="006E390E" w:rsidRDefault="00851D2A" w:rsidP="00851D2A">
      <w:pPr>
        <w:spacing w:after="0" w:line="240" w:lineRule="auto"/>
        <w:ind w:firstLine="708"/>
        <w:jc w:val="both"/>
        <w:rPr>
          <w:rFonts w:ascii="Times New Roman" w:hAnsi="Times New Roman" w:cs="Times New Roman"/>
          <w:color w:val="000000" w:themeColor="text1"/>
          <w:sz w:val="26"/>
          <w:szCs w:val="26"/>
        </w:rPr>
      </w:pPr>
      <w:r w:rsidRPr="006E390E">
        <w:rPr>
          <w:rFonts w:ascii="Times New Roman" w:hAnsi="Times New Roman" w:cs="Times New Roman"/>
          <w:color w:val="000000" w:themeColor="text1"/>
          <w:sz w:val="26"/>
          <w:szCs w:val="26"/>
        </w:rPr>
        <w:t xml:space="preserve">− доля получателей услуг, удовлетворенных качеством предоставляемых </w:t>
      </w:r>
      <w:r w:rsidRPr="006E390E">
        <w:rPr>
          <w:rFonts w:ascii="Times New Roman" w:hAnsi="Times New Roman" w:cs="Times New Roman"/>
          <w:color w:val="000000" w:themeColor="text1"/>
          <w:sz w:val="26"/>
          <w:szCs w:val="26"/>
        </w:rPr>
        <w:br/>
        <w:t>образовательных услуг - 97, 4 %.</w:t>
      </w:r>
    </w:p>
    <w:p w:rsidR="00851D2A" w:rsidRPr="00FC6C8C" w:rsidRDefault="00851D2A" w:rsidP="00851D2A">
      <w:pPr>
        <w:spacing w:after="0" w:line="240" w:lineRule="auto"/>
        <w:ind w:firstLine="708"/>
        <w:jc w:val="both"/>
        <w:rPr>
          <w:rFonts w:ascii="Times New Roman" w:hAnsi="Times New Roman" w:cs="Times New Roman"/>
          <w:color w:val="000000" w:themeColor="text1"/>
          <w:sz w:val="26"/>
          <w:szCs w:val="26"/>
        </w:rPr>
      </w:pPr>
      <w:r w:rsidRPr="00FC6C8C">
        <w:rPr>
          <w:rFonts w:ascii="Times New Roman" w:hAnsi="Times New Roman" w:cs="Times New Roman"/>
          <w:color w:val="000000" w:themeColor="text1"/>
          <w:sz w:val="26"/>
          <w:szCs w:val="26"/>
        </w:rPr>
        <w:t xml:space="preserve">Вывод: анкетирование родителей показало высокую степень удовлетворенности качеством предоставляемых услуг. Учреждение по Сводному рейтингу показателей заняло 3 место среди 21 образовательного учреждения Чувашии. </w:t>
      </w:r>
    </w:p>
    <w:p w:rsidR="00851D2A" w:rsidRPr="006E390E" w:rsidRDefault="00851D2A" w:rsidP="00851D2A">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proofErr w:type="spellStart"/>
      <w:proofErr w:type="gramStart"/>
      <w:r w:rsidRPr="006E390E">
        <w:rPr>
          <w:rFonts w:ascii="Times New Roman" w:hAnsi="Times New Roman" w:cs="Times New Roman"/>
          <w:b/>
          <w:color w:val="000000" w:themeColor="text1"/>
          <w:sz w:val="26"/>
          <w:szCs w:val="26"/>
        </w:rPr>
        <w:t>Самообследование</w:t>
      </w:r>
      <w:proofErr w:type="spellEnd"/>
      <w:r w:rsidRPr="006E390E">
        <w:rPr>
          <w:rFonts w:ascii="Times New Roman" w:hAnsi="Times New Roman" w:cs="Times New Roman"/>
          <w:b/>
          <w:color w:val="000000" w:themeColor="text1"/>
          <w:sz w:val="26"/>
          <w:szCs w:val="26"/>
        </w:rPr>
        <w:t xml:space="preserve"> показало, что образовательная</w:t>
      </w:r>
      <w:r w:rsidRPr="006E390E">
        <w:rPr>
          <w:rFonts w:ascii="Times New Roman" w:hAnsi="Times New Roman" w:cs="Times New Roman"/>
          <w:b/>
          <w:bCs/>
          <w:iCs/>
          <w:color w:val="000000" w:themeColor="text1"/>
          <w:sz w:val="26"/>
          <w:szCs w:val="26"/>
        </w:rPr>
        <w:t xml:space="preserve"> деятельность в Учреждении организовывалось в соответствии с Федеральным законом от 29.12.2012 № 273-ФЗ «Об образовании в Российской Федерации», ФГОС дошкольного образования, ФГОС начального общего образования, ФГОС начального общего образования обучающихся с ОВЗ, СанПиН 2.4.2.2821-10 </w:t>
      </w:r>
      <w:r w:rsidRPr="006E390E">
        <w:rPr>
          <w:rFonts w:ascii="Times New Roman" w:hAnsi="Times New Roman" w:cs="Times New Roman"/>
          <w:b/>
          <w:bCs/>
          <w:iCs/>
          <w:color w:val="000000" w:themeColor="text1"/>
          <w:sz w:val="26"/>
          <w:szCs w:val="26"/>
        </w:rPr>
        <w:lastRenderedPageBreak/>
        <w:t>«Санитарно-эпидемиологические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w:t>
      </w:r>
      <w:proofErr w:type="gramEnd"/>
      <w:r w:rsidRPr="006E390E">
        <w:rPr>
          <w:rFonts w:ascii="Times New Roman" w:hAnsi="Times New Roman" w:cs="Times New Roman"/>
          <w:b/>
          <w:bCs/>
          <w:iCs/>
          <w:color w:val="000000" w:themeColor="text1"/>
          <w:sz w:val="26"/>
          <w:szCs w:val="26"/>
        </w:rPr>
        <w:t xml:space="preserve"> занятий.</w:t>
      </w:r>
    </w:p>
    <w:p w:rsidR="00907A92" w:rsidRPr="00B12E95" w:rsidRDefault="00907A92" w:rsidP="00907A92">
      <w:pPr>
        <w:spacing w:after="0" w:line="240" w:lineRule="auto"/>
        <w:jc w:val="both"/>
        <w:rPr>
          <w:rFonts w:ascii="Times New Roman" w:hAnsi="Times New Roman" w:cs="Times New Roman"/>
          <w:sz w:val="24"/>
          <w:szCs w:val="24"/>
        </w:rPr>
      </w:pPr>
    </w:p>
    <w:p w:rsidR="00907A92" w:rsidRPr="00834895" w:rsidRDefault="00907A92" w:rsidP="00907A92">
      <w:pPr>
        <w:spacing w:after="0" w:line="240" w:lineRule="auto"/>
        <w:jc w:val="both"/>
        <w:rPr>
          <w:rFonts w:ascii="Times New Roman" w:hAnsi="Times New Roman" w:cs="Times New Roman"/>
          <w:sz w:val="24"/>
          <w:szCs w:val="24"/>
        </w:rPr>
      </w:pPr>
    </w:p>
    <w:p w:rsidR="00907A92" w:rsidRPr="00807155" w:rsidRDefault="00907A92" w:rsidP="008D10FD">
      <w:pPr>
        <w:pStyle w:val="Default"/>
        <w:jc w:val="both"/>
        <w:rPr>
          <w:sz w:val="26"/>
          <w:szCs w:val="26"/>
        </w:rPr>
      </w:pPr>
      <w:r>
        <w:tab/>
      </w:r>
      <w:r w:rsidRPr="00807155">
        <w:rPr>
          <w:sz w:val="26"/>
          <w:szCs w:val="26"/>
        </w:rPr>
        <w:t xml:space="preserve"> </w:t>
      </w:r>
    </w:p>
    <w:p w:rsidR="00907A92" w:rsidRDefault="00907A92" w:rsidP="00907A92">
      <w:pPr>
        <w:tabs>
          <w:tab w:val="left" w:pos="851"/>
        </w:tabs>
        <w:spacing w:after="0" w:line="240" w:lineRule="auto"/>
        <w:ind w:firstLine="567"/>
        <w:jc w:val="both"/>
        <w:rPr>
          <w:rFonts w:ascii="Times New Roman" w:hAnsi="Times New Roman"/>
          <w:i/>
          <w:color w:val="FF0000"/>
          <w:sz w:val="24"/>
          <w:szCs w:val="24"/>
        </w:rPr>
      </w:pPr>
    </w:p>
    <w:p w:rsidR="00907A92" w:rsidRDefault="00907A92" w:rsidP="00907A92">
      <w:pPr>
        <w:tabs>
          <w:tab w:val="left" w:pos="851"/>
        </w:tabs>
        <w:spacing w:after="0" w:line="240" w:lineRule="auto"/>
        <w:ind w:firstLine="567"/>
        <w:jc w:val="both"/>
        <w:rPr>
          <w:rFonts w:ascii="Times New Roman" w:hAnsi="Times New Roman"/>
          <w:i/>
          <w:color w:val="FF0000"/>
          <w:sz w:val="24"/>
          <w:szCs w:val="24"/>
        </w:rPr>
      </w:pPr>
    </w:p>
    <w:p w:rsidR="008D10FD" w:rsidRDefault="008D10FD" w:rsidP="00907A92">
      <w:pPr>
        <w:tabs>
          <w:tab w:val="left" w:pos="851"/>
        </w:tabs>
        <w:spacing w:after="0" w:line="240" w:lineRule="auto"/>
        <w:ind w:firstLine="567"/>
        <w:jc w:val="both"/>
        <w:rPr>
          <w:rFonts w:ascii="Times New Roman" w:hAnsi="Times New Roman"/>
          <w:i/>
          <w:color w:val="FF0000"/>
          <w:sz w:val="24"/>
          <w:szCs w:val="24"/>
        </w:rPr>
      </w:pPr>
    </w:p>
    <w:p w:rsidR="008D10FD" w:rsidRDefault="008D10FD" w:rsidP="00907A92">
      <w:pPr>
        <w:tabs>
          <w:tab w:val="left" w:pos="851"/>
        </w:tabs>
        <w:spacing w:after="0" w:line="240" w:lineRule="auto"/>
        <w:ind w:firstLine="567"/>
        <w:jc w:val="both"/>
        <w:rPr>
          <w:rFonts w:ascii="Times New Roman" w:hAnsi="Times New Roman"/>
          <w:i/>
          <w:color w:val="FF0000"/>
          <w:sz w:val="24"/>
          <w:szCs w:val="24"/>
        </w:rPr>
      </w:pPr>
    </w:p>
    <w:p w:rsidR="008D10FD" w:rsidRDefault="008D10FD" w:rsidP="00907A92">
      <w:pPr>
        <w:tabs>
          <w:tab w:val="left" w:pos="851"/>
        </w:tabs>
        <w:spacing w:after="0" w:line="240" w:lineRule="auto"/>
        <w:ind w:firstLine="567"/>
        <w:jc w:val="both"/>
        <w:rPr>
          <w:rFonts w:ascii="Times New Roman" w:hAnsi="Times New Roman"/>
          <w:i/>
          <w:color w:val="FF0000"/>
          <w:sz w:val="24"/>
          <w:szCs w:val="24"/>
        </w:rPr>
      </w:pPr>
    </w:p>
    <w:p w:rsidR="008D10FD" w:rsidRDefault="008D10FD" w:rsidP="00907A92">
      <w:pPr>
        <w:tabs>
          <w:tab w:val="left" w:pos="851"/>
        </w:tabs>
        <w:spacing w:after="0" w:line="240" w:lineRule="auto"/>
        <w:ind w:firstLine="567"/>
        <w:jc w:val="both"/>
        <w:rPr>
          <w:rFonts w:ascii="Times New Roman" w:hAnsi="Times New Roman"/>
          <w:i/>
          <w:color w:val="FF0000"/>
          <w:sz w:val="24"/>
          <w:szCs w:val="24"/>
        </w:rPr>
      </w:pPr>
    </w:p>
    <w:p w:rsidR="008D10FD" w:rsidRDefault="008D10FD" w:rsidP="00907A92">
      <w:pPr>
        <w:tabs>
          <w:tab w:val="left" w:pos="851"/>
        </w:tabs>
        <w:spacing w:after="0" w:line="240" w:lineRule="auto"/>
        <w:ind w:firstLine="567"/>
        <w:jc w:val="both"/>
        <w:rPr>
          <w:rFonts w:ascii="Times New Roman" w:hAnsi="Times New Roman"/>
          <w:i/>
          <w:color w:val="FF0000"/>
          <w:sz w:val="24"/>
          <w:szCs w:val="24"/>
        </w:rPr>
      </w:pPr>
    </w:p>
    <w:p w:rsidR="008D10FD" w:rsidRDefault="008D10FD" w:rsidP="00907A92">
      <w:pPr>
        <w:tabs>
          <w:tab w:val="left" w:pos="851"/>
        </w:tabs>
        <w:spacing w:after="0" w:line="240" w:lineRule="auto"/>
        <w:ind w:firstLine="567"/>
        <w:jc w:val="both"/>
        <w:rPr>
          <w:rFonts w:ascii="Times New Roman" w:hAnsi="Times New Roman"/>
          <w:i/>
          <w:color w:val="FF0000"/>
          <w:sz w:val="24"/>
          <w:szCs w:val="24"/>
        </w:rPr>
      </w:pPr>
    </w:p>
    <w:p w:rsidR="008D10FD" w:rsidRDefault="008D10FD" w:rsidP="00907A92">
      <w:pPr>
        <w:tabs>
          <w:tab w:val="left" w:pos="851"/>
        </w:tabs>
        <w:spacing w:after="0" w:line="240" w:lineRule="auto"/>
        <w:ind w:firstLine="567"/>
        <w:jc w:val="both"/>
        <w:rPr>
          <w:rFonts w:ascii="Times New Roman" w:hAnsi="Times New Roman"/>
          <w:i/>
          <w:color w:val="FF0000"/>
          <w:sz w:val="24"/>
          <w:szCs w:val="24"/>
        </w:rPr>
      </w:pPr>
    </w:p>
    <w:p w:rsidR="008D10FD" w:rsidRDefault="008D10FD" w:rsidP="00907A92">
      <w:pPr>
        <w:tabs>
          <w:tab w:val="left" w:pos="851"/>
        </w:tabs>
        <w:spacing w:after="0" w:line="240" w:lineRule="auto"/>
        <w:ind w:firstLine="567"/>
        <w:jc w:val="both"/>
        <w:rPr>
          <w:rFonts w:ascii="Times New Roman" w:hAnsi="Times New Roman"/>
          <w:i/>
          <w:color w:val="FF0000"/>
          <w:sz w:val="24"/>
          <w:szCs w:val="24"/>
        </w:rPr>
      </w:pPr>
    </w:p>
    <w:p w:rsidR="008D10FD" w:rsidRDefault="008D10FD" w:rsidP="00907A92">
      <w:pPr>
        <w:tabs>
          <w:tab w:val="left" w:pos="851"/>
        </w:tabs>
        <w:spacing w:after="0" w:line="240" w:lineRule="auto"/>
        <w:ind w:firstLine="567"/>
        <w:jc w:val="both"/>
        <w:rPr>
          <w:rFonts w:ascii="Times New Roman" w:hAnsi="Times New Roman"/>
          <w:i/>
          <w:color w:val="FF0000"/>
          <w:sz w:val="24"/>
          <w:szCs w:val="24"/>
        </w:rPr>
      </w:pPr>
    </w:p>
    <w:p w:rsidR="008D10FD" w:rsidRDefault="008D10FD" w:rsidP="00907A92">
      <w:pPr>
        <w:tabs>
          <w:tab w:val="left" w:pos="851"/>
        </w:tabs>
        <w:spacing w:after="0" w:line="240" w:lineRule="auto"/>
        <w:ind w:firstLine="567"/>
        <w:jc w:val="both"/>
        <w:rPr>
          <w:rFonts w:ascii="Times New Roman" w:hAnsi="Times New Roman"/>
          <w:i/>
          <w:color w:val="FF0000"/>
          <w:sz w:val="24"/>
          <w:szCs w:val="24"/>
        </w:rPr>
      </w:pPr>
    </w:p>
    <w:p w:rsidR="008D10FD" w:rsidRDefault="008D10FD" w:rsidP="00907A92">
      <w:pPr>
        <w:tabs>
          <w:tab w:val="left" w:pos="851"/>
        </w:tabs>
        <w:spacing w:after="0" w:line="240" w:lineRule="auto"/>
        <w:ind w:firstLine="567"/>
        <w:jc w:val="both"/>
        <w:rPr>
          <w:rFonts w:ascii="Times New Roman" w:hAnsi="Times New Roman"/>
          <w:i/>
          <w:color w:val="FF0000"/>
          <w:sz w:val="24"/>
          <w:szCs w:val="24"/>
        </w:rPr>
      </w:pPr>
    </w:p>
    <w:p w:rsidR="008D10FD" w:rsidRDefault="008D10FD" w:rsidP="00907A92">
      <w:pPr>
        <w:tabs>
          <w:tab w:val="left" w:pos="851"/>
        </w:tabs>
        <w:spacing w:after="0" w:line="240" w:lineRule="auto"/>
        <w:ind w:firstLine="567"/>
        <w:jc w:val="both"/>
        <w:rPr>
          <w:rFonts w:ascii="Times New Roman" w:hAnsi="Times New Roman"/>
          <w:i/>
          <w:color w:val="FF0000"/>
          <w:sz w:val="24"/>
          <w:szCs w:val="24"/>
        </w:rPr>
      </w:pPr>
    </w:p>
    <w:p w:rsidR="008D10FD" w:rsidRDefault="008D10FD" w:rsidP="00907A92">
      <w:pPr>
        <w:tabs>
          <w:tab w:val="left" w:pos="851"/>
        </w:tabs>
        <w:spacing w:after="0" w:line="240" w:lineRule="auto"/>
        <w:ind w:firstLine="567"/>
        <w:jc w:val="both"/>
        <w:rPr>
          <w:rFonts w:ascii="Times New Roman" w:hAnsi="Times New Roman"/>
          <w:i/>
          <w:color w:val="FF0000"/>
          <w:sz w:val="24"/>
          <w:szCs w:val="24"/>
        </w:rPr>
      </w:pPr>
    </w:p>
    <w:p w:rsidR="008D10FD" w:rsidRDefault="008D10FD" w:rsidP="00907A92">
      <w:pPr>
        <w:tabs>
          <w:tab w:val="left" w:pos="851"/>
        </w:tabs>
        <w:spacing w:after="0" w:line="240" w:lineRule="auto"/>
        <w:ind w:firstLine="567"/>
        <w:jc w:val="both"/>
        <w:rPr>
          <w:rFonts w:ascii="Times New Roman" w:hAnsi="Times New Roman"/>
          <w:i/>
          <w:color w:val="FF0000"/>
          <w:sz w:val="24"/>
          <w:szCs w:val="24"/>
        </w:rPr>
      </w:pPr>
    </w:p>
    <w:p w:rsidR="008D10FD" w:rsidRDefault="008D10FD" w:rsidP="00907A92">
      <w:pPr>
        <w:tabs>
          <w:tab w:val="left" w:pos="851"/>
        </w:tabs>
        <w:spacing w:after="0" w:line="240" w:lineRule="auto"/>
        <w:ind w:firstLine="567"/>
        <w:jc w:val="both"/>
        <w:rPr>
          <w:rFonts w:ascii="Times New Roman" w:hAnsi="Times New Roman"/>
          <w:i/>
          <w:color w:val="FF0000"/>
          <w:sz w:val="24"/>
          <w:szCs w:val="24"/>
        </w:rPr>
      </w:pPr>
    </w:p>
    <w:p w:rsidR="008D10FD" w:rsidRDefault="008D10FD" w:rsidP="00907A92">
      <w:pPr>
        <w:tabs>
          <w:tab w:val="left" w:pos="851"/>
        </w:tabs>
        <w:spacing w:after="0" w:line="240" w:lineRule="auto"/>
        <w:ind w:firstLine="567"/>
        <w:jc w:val="both"/>
        <w:rPr>
          <w:rFonts w:ascii="Times New Roman" w:hAnsi="Times New Roman"/>
          <w:i/>
          <w:color w:val="FF0000"/>
          <w:sz w:val="24"/>
          <w:szCs w:val="24"/>
        </w:rPr>
      </w:pPr>
    </w:p>
    <w:p w:rsidR="008D10FD" w:rsidRDefault="008D10FD" w:rsidP="00907A92">
      <w:pPr>
        <w:tabs>
          <w:tab w:val="left" w:pos="851"/>
        </w:tabs>
        <w:spacing w:after="0" w:line="240" w:lineRule="auto"/>
        <w:ind w:firstLine="567"/>
        <w:jc w:val="both"/>
        <w:rPr>
          <w:rFonts w:ascii="Times New Roman" w:hAnsi="Times New Roman"/>
          <w:i/>
          <w:color w:val="FF0000"/>
          <w:sz w:val="24"/>
          <w:szCs w:val="24"/>
        </w:rPr>
      </w:pPr>
    </w:p>
    <w:p w:rsidR="00326425" w:rsidRDefault="00326425" w:rsidP="00907A92">
      <w:pPr>
        <w:tabs>
          <w:tab w:val="left" w:pos="851"/>
        </w:tabs>
        <w:spacing w:after="0" w:line="240" w:lineRule="auto"/>
        <w:ind w:firstLine="567"/>
        <w:jc w:val="both"/>
        <w:rPr>
          <w:rFonts w:ascii="Times New Roman" w:hAnsi="Times New Roman"/>
          <w:i/>
          <w:color w:val="FF0000"/>
          <w:sz w:val="24"/>
          <w:szCs w:val="24"/>
        </w:rPr>
      </w:pPr>
    </w:p>
    <w:p w:rsidR="00326425" w:rsidRDefault="00326425" w:rsidP="00907A92">
      <w:pPr>
        <w:tabs>
          <w:tab w:val="left" w:pos="851"/>
        </w:tabs>
        <w:spacing w:after="0" w:line="240" w:lineRule="auto"/>
        <w:ind w:firstLine="567"/>
        <w:jc w:val="both"/>
        <w:rPr>
          <w:rFonts w:ascii="Times New Roman" w:hAnsi="Times New Roman"/>
          <w:i/>
          <w:color w:val="FF0000"/>
          <w:sz w:val="24"/>
          <w:szCs w:val="24"/>
        </w:rPr>
      </w:pPr>
    </w:p>
    <w:p w:rsidR="00326425" w:rsidRDefault="00326425" w:rsidP="00907A92">
      <w:pPr>
        <w:tabs>
          <w:tab w:val="left" w:pos="851"/>
        </w:tabs>
        <w:spacing w:after="0" w:line="240" w:lineRule="auto"/>
        <w:ind w:firstLine="567"/>
        <w:jc w:val="both"/>
        <w:rPr>
          <w:rFonts w:ascii="Times New Roman" w:hAnsi="Times New Roman"/>
          <w:i/>
          <w:color w:val="FF0000"/>
          <w:sz w:val="24"/>
          <w:szCs w:val="24"/>
        </w:rPr>
      </w:pPr>
    </w:p>
    <w:p w:rsidR="00326425" w:rsidRDefault="00326425" w:rsidP="00907A92">
      <w:pPr>
        <w:tabs>
          <w:tab w:val="left" w:pos="851"/>
        </w:tabs>
        <w:spacing w:after="0" w:line="240" w:lineRule="auto"/>
        <w:ind w:firstLine="567"/>
        <w:jc w:val="both"/>
        <w:rPr>
          <w:rFonts w:ascii="Times New Roman" w:hAnsi="Times New Roman"/>
          <w:i/>
          <w:color w:val="FF0000"/>
          <w:sz w:val="24"/>
          <w:szCs w:val="24"/>
        </w:rPr>
      </w:pPr>
    </w:p>
    <w:p w:rsidR="00326425" w:rsidRDefault="00326425" w:rsidP="00907A92">
      <w:pPr>
        <w:tabs>
          <w:tab w:val="left" w:pos="851"/>
        </w:tabs>
        <w:spacing w:after="0" w:line="240" w:lineRule="auto"/>
        <w:ind w:firstLine="567"/>
        <w:jc w:val="both"/>
        <w:rPr>
          <w:rFonts w:ascii="Times New Roman" w:hAnsi="Times New Roman"/>
          <w:i/>
          <w:color w:val="FF0000"/>
          <w:sz w:val="24"/>
          <w:szCs w:val="24"/>
        </w:rPr>
      </w:pPr>
    </w:p>
    <w:p w:rsidR="00326425" w:rsidRDefault="00326425" w:rsidP="00907A92">
      <w:pPr>
        <w:tabs>
          <w:tab w:val="left" w:pos="851"/>
        </w:tabs>
        <w:spacing w:after="0" w:line="240" w:lineRule="auto"/>
        <w:ind w:firstLine="567"/>
        <w:jc w:val="both"/>
        <w:rPr>
          <w:rFonts w:ascii="Times New Roman" w:hAnsi="Times New Roman"/>
          <w:i/>
          <w:color w:val="FF0000"/>
          <w:sz w:val="24"/>
          <w:szCs w:val="24"/>
        </w:rPr>
      </w:pPr>
    </w:p>
    <w:p w:rsidR="00326425" w:rsidRDefault="00326425" w:rsidP="00907A92">
      <w:pPr>
        <w:tabs>
          <w:tab w:val="left" w:pos="851"/>
        </w:tabs>
        <w:spacing w:after="0" w:line="240" w:lineRule="auto"/>
        <w:ind w:firstLine="567"/>
        <w:jc w:val="both"/>
        <w:rPr>
          <w:rFonts w:ascii="Times New Roman" w:hAnsi="Times New Roman"/>
          <w:i/>
          <w:color w:val="FF0000"/>
          <w:sz w:val="24"/>
          <w:szCs w:val="24"/>
        </w:rPr>
      </w:pPr>
    </w:p>
    <w:p w:rsidR="00326425" w:rsidRDefault="00326425" w:rsidP="00907A92">
      <w:pPr>
        <w:tabs>
          <w:tab w:val="left" w:pos="851"/>
        </w:tabs>
        <w:spacing w:after="0" w:line="240" w:lineRule="auto"/>
        <w:ind w:firstLine="567"/>
        <w:jc w:val="both"/>
        <w:rPr>
          <w:rFonts w:ascii="Times New Roman" w:hAnsi="Times New Roman"/>
          <w:i/>
          <w:color w:val="FF0000"/>
          <w:sz w:val="24"/>
          <w:szCs w:val="24"/>
        </w:rPr>
      </w:pPr>
    </w:p>
    <w:p w:rsidR="00326425" w:rsidRDefault="00326425" w:rsidP="00907A92">
      <w:pPr>
        <w:tabs>
          <w:tab w:val="left" w:pos="851"/>
        </w:tabs>
        <w:spacing w:after="0" w:line="240" w:lineRule="auto"/>
        <w:ind w:firstLine="567"/>
        <w:jc w:val="both"/>
        <w:rPr>
          <w:rFonts w:ascii="Times New Roman" w:hAnsi="Times New Roman"/>
          <w:i/>
          <w:color w:val="FF0000"/>
          <w:sz w:val="24"/>
          <w:szCs w:val="24"/>
        </w:rPr>
      </w:pPr>
    </w:p>
    <w:p w:rsidR="00326425" w:rsidRDefault="00326425" w:rsidP="00907A92">
      <w:pPr>
        <w:tabs>
          <w:tab w:val="left" w:pos="851"/>
        </w:tabs>
        <w:spacing w:after="0" w:line="240" w:lineRule="auto"/>
        <w:ind w:firstLine="567"/>
        <w:jc w:val="both"/>
        <w:rPr>
          <w:rFonts w:ascii="Times New Roman" w:hAnsi="Times New Roman"/>
          <w:i/>
          <w:color w:val="FF0000"/>
          <w:sz w:val="24"/>
          <w:szCs w:val="24"/>
        </w:rPr>
      </w:pPr>
    </w:p>
    <w:p w:rsidR="00326425" w:rsidRDefault="00326425" w:rsidP="00907A92">
      <w:pPr>
        <w:tabs>
          <w:tab w:val="left" w:pos="851"/>
        </w:tabs>
        <w:spacing w:after="0" w:line="240" w:lineRule="auto"/>
        <w:ind w:firstLine="567"/>
        <w:jc w:val="both"/>
        <w:rPr>
          <w:rFonts w:ascii="Times New Roman" w:hAnsi="Times New Roman"/>
          <w:i/>
          <w:color w:val="FF0000"/>
          <w:sz w:val="24"/>
          <w:szCs w:val="24"/>
        </w:rPr>
      </w:pPr>
    </w:p>
    <w:p w:rsidR="00326425" w:rsidRDefault="00326425" w:rsidP="00907A92">
      <w:pPr>
        <w:tabs>
          <w:tab w:val="left" w:pos="851"/>
        </w:tabs>
        <w:spacing w:after="0" w:line="240" w:lineRule="auto"/>
        <w:ind w:firstLine="567"/>
        <w:jc w:val="both"/>
        <w:rPr>
          <w:rFonts w:ascii="Times New Roman" w:hAnsi="Times New Roman"/>
          <w:i/>
          <w:color w:val="FF0000"/>
          <w:sz w:val="24"/>
          <w:szCs w:val="24"/>
        </w:rPr>
      </w:pPr>
    </w:p>
    <w:p w:rsidR="00681876" w:rsidRDefault="00681876" w:rsidP="00907A92">
      <w:pPr>
        <w:tabs>
          <w:tab w:val="left" w:pos="851"/>
        </w:tabs>
        <w:spacing w:after="0" w:line="240" w:lineRule="auto"/>
        <w:ind w:firstLine="567"/>
        <w:jc w:val="both"/>
        <w:rPr>
          <w:rFonts w:ascii="Times New Roman" w:hAnsi="Times New Roman"/>
          <w:i/>
          <w:color w:val="FF0000"/>
          <w:sz w:val="24"/>
          <w:szCs w:val="24"/>
        </w:rPr>
      </w:pPr>
    </w:p>
    <w:p w:rsidR="00681876" w:rsidRDefault="00681876" w:rsidP="00907A92">
      <w:pPr>
        <w:tabs>
          <w:tab w:val="left" w:pos="851"/>
        </w:tabs>
        <w:spacing w:after="0" w:line="240" w:lineRule="auto"/>
        <w:ind w:firstLine="567"/>
        <w:jc w:val="both"/>
        <w:rPr>
          <w:rFonts w:ascii="Times New Roman" w:hAnsi="Times New Roman"/>
          <w:i/>
          <w:color w:val="FF0000"/>
          <w:sz w:val="24"/>
          <w:szCs w:val="24"/>
        </w:rPr>
      </w:pPr>
    </w:p>
    <w:p w:rsidR="00681876" w:rsidRDefault="00681876" w:rsidP="00907A92">
      <w:pPr>
        <w:tabs>
          <w:tab w:val="left" w:pos="851"/>
        </w:tabs>
        <w:spacing w:after="0" w:line="240" w:lineRule="auto"/>
        <w:ind w:firstLine="567"/>
        <w:jc w:val="both"/>
        <w:rPr>
          <w:rFonts w:ascii="Times New Roman" w:hAnsi="Times New Roman"/>
          <w:i/>
          <w:color w:val="FF0000"/>
          <w:sz w:val="24"/>
          <w:szCs w:val="24"/>
        </w:rPr>
      </w:pPr>
    </w:p>
    <w:p w:rsidR="00681876" w:rsidRDefault="00681876" w:rsidP="00907A92">
      <w:pPr>
        <w:tabs>
          <w:tab w:val="left" w:pos="851"/>
        </w:tabs>
        <w:spacing w:after="0" w:line="240" w:lineRule="auto"/>
        <w:ind w:firstLine="567"/>
        <w:jc w:val="both"/>
        <w:rPr>
          <w:rFonts w:ascii="Times New Roman" w:hAnsi="Times New Roman"/>
          <w:i/>
          <w:color w:val="FF0000"/>
          <w:sz w:val="24"/>
          <w:szCs w:val="24"/>
        </w:rPr>
      </w:pPr>
    </w:p>
    <w:p w:rsidR="00681876" w:rsidRDefault="00681876" w:rsidP="00907A92">
      <w:pPr>
        <w:tabs>
          <w:tab w:val="left" w:pos="851"/>
        </w:tabs>
        <w:spacing w:after="0" w:line="240" w:lineRule="auto"/>
        <w:ind w:firstLine="567"/>
        <w:jc w:val="both"/>
        <w:rPr>
          <w:rFonts w:ascii="Times New Roman" w:hAnsi="Times New Roman"/>
          <w:i/>
          <w:color w:val="FF0000"/>
          <w:sz w:val="24"/>
          <w:szCs w:val="24"/>
        </w:rPr>
      </w:pPr>
    </w:p>
    <w:p w:rsidR="00681876" w:rsidRDefault="00681876" w:rsidP="00907A92">
      <w:pPr>
        <w:tabs>
          <w:tab w:val="left" w:pos="851"/>
        </w:tabs>
        <w:spacing w:after="0" w:line="240" w:lineRule="auto"/>
        <w:ind w:firstLine="567"/>
        <w:jc w:val="both"/>
        <w:rPr>
          <w:rFonts w:ascii="Times New Roman" w:hAnsi="Times New Roman"/>
          <w:i/>
          <w:color w:val="FF0000"/>
          <w:sz w:val="24"/>
          <w:szCs w:val="24"/>
        </w:rPr>
      </w:pPr>
    </w:p>
    <w:p w:rsidR="00681876" w:rsidRDefault="00681876" w:rsidP="00907A92">
      <w:pPr>
        <w:tabs>
          <w:tab w:val="left" w:pos="851"/>
        </w:tabs>
        <w:spacing w:after="0" w:line="240" w:lineRule="auto"/>
        <w:ind w:firstLine="567"/>
        <w:jc w:val="both"/>
        <w:rPr>
          <w:rFonts w:ascii="Times New Roman" w:hAnsi="Times New Roman"/>
          <w:i/>
          <w:color w:val="FF0000"/>
          <w:sz w:val="24"/>
          <w:szCs w:val="24"/>
        </w:rPr>
      </w:pPr>
    </w:p>
    <w:p w:rsidR="00681876" w:rsidRDefault="00681876" w:rsidP="00907A92">
      <w:pPr>
        <w:tabs>
          <w:tab w:val="left" w:pos="851"/>
        </w:tabs>
        <w:spacing w:after="0" w:line="240" w:lineRule="auto"/>
        <w:ind w:firstLine="567"/>
        <w:jc w:val="both"/>
        <w:rPr>
          <w:rFonts w:ascii="Times New Roman" w:hAnsi="Times New Roman"/>
          <w:i/>
          <w:color w:val="FF0000"/>
          <w:sz w:val="24"/>
          <w:szCs w:val="24"/>
        </w:rPr>
      </w:pPr>
    </w:p>
    <w:p w:rsidR="00681876" w:rsidRDefault="00681876" w:rsidP="00907A92">
      <w:pPr>
        <w:tabs>
          <w:tab w:val="left" w:pos="851"/>
        </w:tabs>
        <w:spacing w:after="0" w:line="240" w:lineRule="auto"/>
        <w:ind w:firstLine="567"/>
        <w:jc w:val="both"/>
        <w:rPr>
          <w:rFonts w:ascii="Times New Roman" w:hAnsi="Times New Roman"/>
          <w:i/>
          <w:color w:val="FF0000"/>
          <w:sz w:val="24"/>
          <w:szCs w:val="24"/>
        </w:rPr>
      </w:pPr>
    </w:p>
    <w:p w:rsidR="00681876" w:rsidRDefault="00681876" w:rsidP="00907A92">
      <w:pPr>
        <w:tabs>
          <w:tab w:val="left" w:pos="851"/>
        </w:tabs>
        <w:spacing w:after="0" w:line="240" w:lineRule="auto"/>
        <w:ind w:firstLine="567"/>
        <w:jc w:val="both"/>
        <w:rPr>
          <w:rFonts w:ascii="Times New Roman" w:hAnsi="Times New Roman"/>
          <w:i/>
          <w:color w:val="FF0000"/>
          <w:sz w:val="24"/>
          <w:szCs w:val="24"/>
        </w:rPr>
      </w:pPr>
    </w:p>
    <w:p w:rsidR="00A2677C" w:rsidRDefault="00A2677C" w:rsidP="00907A92">
      <w:pPr>
        <w:tabs>
          <w:tab w:val="left" w:pos="851"/>
        </w:tabs>
        <w:spacing w:after="0" w:line="240" w:lineRule="auto"/>
        <w:ind w:firstLine="567"/>
        <w:jc w:val="both"/>
        <w:rPr>
          <w:rFonts w:ascii="Times New Roman" w:hAnsi="Times New Roman"/>
          <w:i/>
          <w:color w:val="FF0000"/>
          <w:sz w:val="24"/>
          <w:szCs w:val="24"/>
        </w:rPr>
      </w:pPr>
    </w:p>
    <w:p w:rsidR="00A2677C" w:rsidRDefault="00A2677C" w:rsidP="00907A92">
      <w:pPr>
        <w:tabs>
          <w:tab w:val="left" w:pos="851"/>
        </w:tabs>
        <w:spacing w:after="0" w:line="240" w:lineRule="auto"/>
        <w:ind w:firstLine="567"/>
        <w:jc w:val="both"/>
        <w:rPr>
          <w:rFonts w:ascii="Times New Roman" w:hAnsi="Times New Roman"/>
          <w:i/>
          <w:color w:val="FF0000"/>
          <w:sz w:val="24"/>
          <w:szCs w:val="24"/>
        </w:rPr>
      </w:pPr>
    </w:p>
    <w:p w:rsidR="00A2677C" w:rsidRDefault="00A2677C" w:rsidP="00907A92">
      <w:pPr>
        <w:tabs>
          <w:tab w:val="left" w:pos="851"/>
        </w:tabs>
        <w:spacing w:after="0" w:line="240" w:lineRule="auto"/>
        <w:ind w:firstLine="567"/>
        <w:jc w:val="both"/>
        <w:rPr>
          <w:rFonts w:ascii="Times New Roman" w:hAnsi="Times New Roman"/>
          <w:i/>
          <w:color w:val="FF0000"/>
          <w:sz w:val="24"/>
          <w:szCs w:val="24"/>
        </w:rPr>
      </w:pPr>
    </w:p>
    <w:p w:rsidR="00FC6C8C" w:rsidRDefault="00FC6C8C" w:rsidP="00907A92">
      <w:pPr>
        <w:tabs>
          <w:tab w:val="left" w:pos="851"/>
        </w:tabs>
        <w:spacing w:after="0" w:line="240" w:lineRule="auto"/>
        <w:ind w:firstLine="567"/>
        <w:jc w:val="both"/>
        <w:rPr>
          <w:rFonts w:ascii="Times New Roman" w:hAnsi="Times New Roman"/>
          <w:i/>
          <w:color w:val="FF0000"/>
          <w:sz w:val="24"/>
          <w:szCs w:val="24"/>
        </w:rPr>
      </w:pPr>
    </w:p>
    <w:p w:rsidR="00326425" w:rsidRDefault="00326425" w:rsidP="00907A92">
      <w:pPr>
        <w:tabs>
          <w:tab w:val="left" w:pos="851"/>
        </w:tabs>
        <w:spacing w:after="0" w:line="240" w:lineRule="auto"/>
        <w:ind w:firstLine="567"/>
        <w:jc w:val="both"/>
        <w:rPr>
          <w:rFonts w:ascii="Times New Roman" w:hAnsi="Times New Roman"/>
          <w:i/>
          <w:color w:val="FF0000"/>
          <w:sz w:val="24"/>
          <w:szCs w:val="24"/>
        </w:rPr>
      </w:pPr>
    </w:p>
    <w:p w:rsidR="00DC3CB6" w:rsidRDefault="00907A92" w:rsidP="00907A92">
      <w:pPr>
        <w:pStyle w:val="a6"/>
        <w:numPr>
          <w:ilvl w:val="1"/>
          <w:numId w:val="1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DC3CB6" w:rsidRPr="00907A92">
        <w:rPr>
          <w:rFonts w:ascii="Times New Roman" w:hAnsi="Times New Roman" w:cs="Times New Roman"/>
          <w:b/>
          <w:bCs/>
          <w:sz w:val="24"/>
          <w:szCs w:val="24"/>
        </w:rPr>
        <w:t>ОЦЕНКА СОДЕРЖАНИЯ И КАЧЕСТВА ПОДГОТОВКИ</w:t>
      </w:r>
      <w:r w:rsidR="00D6034F" w:rsidRPr="00907A92">
        <w:rPr>
          <w:rFonts w:ascii="Times New Roman" w:hAnsi="Times New Roman" w:cs="Times New Roman"/>
          <w:b/>
          <w:bCs/>
          <w:sz w:val="24"/>
          <w:szCs w:val="24"/>
        </w:rPr>
        <w:t xml:space="preserve">  </w:t>
      </w:r>
      <w:proofErr w:type="gramStart"/>
      <w:r w:rsidR="00DC3CB6" w:rsidRPr="00907A92">
        <w:rPr>
          <w:rFonts w:ascii="Times New Roman" w:hAnsi="Times New Roman" w:cs="Times New Roman"/>
          <w:b/>
          <w:bCs/>
          <w:sz w:val="24"/>
          <w:szCs w:val="24"/>
        </w:rPr>
        <w:t>ОБУЧАЮЩИХСЯ</w:t>
      </w:r>
      <w:proofErr w:type="gramEnd"/>
    </w:p>
    <w:p w:rsidR="000E0986" w:rsidRDefault="000E0986" w:rsidP="000E0986">
      <w:pPr>
        <w:pStyle w:val="a6"/>
        <w:autoSpaceDE w:val="0"/>
        <w:autoSpaceDN w:val="0"/>
        <w:adjustRightInd w:val="0"/>
        <w:spacing w:after="0" w:line="240" w:lineRule="auto"/>
        <w:ind w:left="420"/>
        <w:rPr>
          <w:rFonts w:ascii="Times New Roman" w:hAnsi="Times New Roman" w:cs="Times New Roman"/>
          <w:b/>
          <w:bCs/>
          <w:sz w:val="24"/>
          <w:szCs w:val="24"/>
        </w:rPr>
      </w:pPr>
    </w:p>
    <w:p w:rsidR="008D10FD" w:rsidRPr="00BD314A" w:rsidRDefault="00FA7E89" w:rsidP="008D10FD">
      <w:pPr>
        <w:autoSpaceDE w:val="0"/>
        <w:autoSpaceDN w:val="0"/>
        <w:adjustRightInd w:val="0"/>
        <w:spacing w:after="0" w:line="240" w:lineRule="auto"/>
        <w:jc w:val="both"/>
        <w:rPr>
          <w:rFonts w:ascii="Times New Roman" w:hAnsi="Times New Roman" w:cs="Times New Roman"/>
          <w:color w:val="000000" w:themeColor="text1"/>
          <w:sz w:val="26"/>
          <w:szCs w:val="26"/>
        </w:rPr>
      </w:pPr>
      <w:r w:rsidRPr="00BD314A">
        <w:rPr>
          <w:rFonts w:ascii="Times New Roman" w:hAnsi="Times New Roman" w:cs="Times New Roman"/>
          <w:color w:val="000000" w:themeColor="text1"/>
          <w:sz w:val="26"/>
          <w:szCs w:val="26"/>
        </w:rPr>
        <w:t xml:space="preserve">     </w:t>
      </w:r>
      <w:r w:rsidR="008D10FD" w:rsidRPr="00BD314A">
        <w:rPr>
          <w:rFonts w:ascii="Times New Roman" w:hAnsi="Times New Roman" w:cs="Times New Roman"/>
          <w:color w:val="000000" w:themeColor="text1"/>
          <w:sz w:val="26"/>
          <w:szCs w:val="26"/>
        </w:rPr>
        <w:t>В  2018 году</w:t>
      </w:r>
      <w:r w:rsidR="00CF27C7" w:rsidRPr="00BD314A">
        <w:rPr>
          <w:rFonts w:ascii="Times New Roman" w:hAnsi="Times New Roman" w:cs="Times New Roman"/>
          <w:color w:val="000000" w:themeColor="text1"/>
          <w:sz w:val="26"/>
          <w:szCs w:val="26"/>
        </w:rPr>
        <w:t xml:space="preserve"> </w:t>
      </w:r>
      <w:r w:rsidR="008D10FD" w:rsidRPr="00BD314A">
        <w:rPr>
          <w:rFonts w:ascii="Times New Roman" w:hAnsi="Times New Roman" w:cs="Times New Roman"/>
          <w:color w:val="000000" w:themeColor="text1"/>
          <w:sz w:val="26"/>
          <w:szCs w:val="26"/>
        </w:rPr>
        <w:t>МБОУ «НШ-ДС » г. Чебоксары содержание образования определя</w:t>
      </w:r>
      <w:r w:rsidR="00880D40" w:rsidRPr="00BD314A">
        <w:rPr>
          <w:rFonts w:ascii="Times New Roman" w:hAnsi="Times New Roman" w:cs="Times New Roman"/>
          <w:color w:val="000000" w:themeColor="text1"/>
          <w:sz w:val="26"/>
          <w:szCs w:val="26"/>
        </w:rPr>
        <w:t xml:space="preserve">лось </w:t>
      </w:r>
      <w:r w:rsidR="00E17166" w:rsidRPr="00BD314A">
        <w:rPr>
          <w:rFonts w:ascii="Times New Roman" w:hAnsi="Times New Roman" w:cs="Times New Roman"/>
          <w:color w:val="000000" w:themeColor="text1"/>
          <w:sz w:val="26"/>
          <w:szCs w:val="26"/>
        </w:rPr>
        <w:t xml:space="preserve"> </w:t>
      </w:r>
      <w:r w:rsidR="008D10FD" w:rsidRPr="00BD314A">
        <w:rPr>
          <w:rFonts w:ascii="Times New Roman" w:hAnsi="Times New Roman" w:cs="Times New Roman"/>
          <w:color w:val="000000" w:themeColor="text1"/>
          <w:sz w:val="26"/>
          <w:szCs w:val="26"/>
        </w:rPr>
        <w:t xml:space="preserve">образовательными программами, которые </w:t>
      </w:r>
      <w:r w:rsidR="00880D40" w:rsidRPr="00BD314A">
        <w:rPr>
          <w:rFonts w:ascii="Times New Roman" w:hAnsi="Times New Roman" w:cs="Times New Roman"/>
          <w:color w:val="000000" w:themeColor="text1"/>
          <w:sz w:val="26"/>
          <w:szCs w:val="26"/>
        </w:rPr>
        <w:t xml:space="preserve">были </w:t>
      </w:r>
      <w:r w:rsidR="008D10FD" w:rsidRPr="00BD314A">
        <w:rPr>
          <w:rFonts w:ascii="Times New Roman" w:hAnsi="Times New Roman" w:cs="Times New Roman"/>
          <w:color w:val="000000" w:themeColor="text1"/>
          <w:sz w:val="26"/>
          <w:szCs w:val="26"/>
        </w:rPr>
        <w:t>утверждены и реализ</w:t>
      </w:r>
      <w:r w:rsidR="00880D40" w:rsidRPr="00BD314A">
        <w:rPr>
          <w:rFonts w:ascii="Times New Roman" w:hAnsi="Times New Roman" w:cs="Times New Roman"/>
          <w:color w:val="000000" w:themeColor="text1"/>
          <w:sz w:val="26"/>
          <w:szCs w:val="26"/>
        </w:rPr>
        <w:t>овывались</w:t>
      </w:r>
      <w:r w:rsidR="008D10FD" w:rsidRPr="00BD314A">
        <w:rPr>
          <w:rFonts w:ascii="Times New Roman" w:hAnsi="Times New Roman" w:cs="Times New Roman"/>
          <w:color w:val="000000" w:themeColor="text1"/>
          <w:sz w:val="26"/>
          <w:szCs w:val="26"/>
        </w:rPr>
        <w:t xml:space="preserve"> Учреждением </w:t>
      </w:r>
      <w:r w:rsidR="00E17166" w:rsidRPr="00BD314A">
        <w:rPr>
          <w:rFonts w:ascii="Times New Roman" w:hAnsi="Times New Roman" w:cs="Times New Roman"/>
          <w:color w:val="000000" w:themeColor="text1"/>
          <w:sz w:val="26"/>
          <w:szCs w:val="26"/>
        </w:rPr>
        <w:t xml:space="preserve"> </w:t>
      </w:r>
      <w:r w:rsidR="008D10FD" w:rsidRPr="00BD314A">
        <w:rPr>
          <w:rFonts w:ascii="Times New Roman" w:hAnsi="Times New Roman" w:cs="Times New Roman"/>
          <w:color w:val="000000" w:themeColor="text1"/>
          <w:sz w:val="26"/>
          <w:szCs w:val="26"/>
        </w:rPr>
        <w:t>самостоятельно.</w:t>
      </w:r>
    </w:p>
    <w:p w:rsidR="008D10FD" w:rsidRDefault="000648F8" w:rsidP="008D10FD">
      <w:pPr>
        <w:autoSpaceDE w:val="0"/>
        <w:autoSpaceDN w:val="0"/>
        <w:adjustRightInd w:val="0"/>
        <w:spacing w:after="0" w:line="240" w:lineRule="auto"/>
        <w:jc w:val="both"/>
        <w:rPr>
          <w:rFonts w:ascii="Times New Roman" w:hAnsi="Times New Roman" w:cs="Times New Roman"/>
          <w:color w:val="000000" w:themeColor="text1"/>
          <w:sz w:val="26"/>
          <w:szCs w:val="26"/>
        </w:rPr>
      </w:pPr>
      <w:r w:rsidRPr="00BD314A">
        <w:rPr>
          <w:rFonts w:ascii="Times New Roman" w:hAnsi="Times New Roman" w:cs="Times New Roman"/>
          <w:color w:val="000000" w:themeColor="text1"/>
          <w:sz w:val="26"/>
          <w:szCs w:val="26"/>
        </w:rPr>
        <w:t xml:space="preserve">    </w:t>
      </w:r>
      <w:r w:rsidR="008D10FD" w:rsidRPr="00BD314A">
        <w:rPr>
          <w:rFonts w:ascii="Times New Roman" w:hAnsi="Times New Roman" w:cs="Times New Roman"/>
          <w:color w:val="000000" w:themeColor="text1"/>
          <w:sz w:val="26"/>
          <w:szCs w:val="26"/>
        </w:rPr>
        <w:t xml:space="preserve">Основные образовательные программы, реализуемые в </w:t>
      </w:r>
      <w:r w:rsidR="00880D40" w:rsidRPr="00BD314A">
        <w:rPr>
          <w:rFonts w:ascii="Times New Roman" w:hAnsi="Times New Roman" w:cs="Times New Roman"/>
          <w:color w:val="000000" w:themeColor="text1"/>
          <w:sz w:val="26"/>
          <w:szCs w:val="26"/>
        </w:rPr>
        <w:t xml:space="preserve">2018 году </w:t>
      </w:r>
      <w:r w:rsidR="008D10FD" w:rsidRPr="00BD314A">
        <w:rPr>
          <w:rFonts w:ascii="Times New Roman" w:hAnsi="Times New Roman" w:cs="Times New Roman"/>
          <w:color w:val="000000" w:themeColor="text1"/>
          <w:sz w:val="26"/>
          <w:szCs w:val="26"/>
        </w:rPr>
        <w:t xml:space="preserve">МБОУ «НШ-ДС» </w:t>
      </w:r>
      <w:proofErr w:type="spellStart"/>
      <w:r w:rsidR="008D10FD" w:rsidRPr="00BD314A">
        <w:rPr>
          <w:rFonts w:ascii="Times New Roman" w:hAnsi="Times New Roman" w:cs="Times New Roman"/>
          <w:color w:val="000000" w:themeColor="text1"/>
          <w:sz w:val="26"/>
          <w:szCs w:val="26"/>
        </w:rPr>
        <w:t>г</w:t>
      </w:r>
      <w:proofErr w:type="gramStart"/>
      <w:r w:rsidR="008D10FD" w:rsidRPr="00BD314A">
        <w:rPr>
          <w:rFonts w:ascii="Times New Roman" w:hAnsi="Times New Roman" w:cs="Times New Roman"/>
          <w:color w:val="000000" w:themeColor="text1"/>
          <w:sz w:val="26"/>
          <w:szCs w:val="26"/>
        </w:rPr>
        <w:t>.Ч</w:t>
      </w:r>
      <w:proofErr w:type="gramEnd"/>
      <w:r w:rsidR="008D10FD" w:rsidRPr="00BD314A">
        <w:rPr>
          <w:rFonts w:ascii="Times New Roman" w:hAnsi="Times New Roman" w:cs="Times New Roman"/>
          <w:color w:val="000000" w:themeColor="text1"/>
          <w:sz w:val="26"/>
          <w:szCs w:val="26"/>
        </w:rPr>
        <w:t>ебоксары</w:t>
      </w:r>
      <w:proofErr w:type="spellEnd"/>
      <w:r w:rsidR="008D10FD" w:rsidRPr="00BD314A">
        <w:rPr>
          <w:rFonts w:ascii="Times New Roman" w:hAnsi="Times New Roman" w:cs="Times New Roman"/>
          <w:color w:val="000000" w:themeColor="text1"/>
          <w:sz w:val="26"/>
          <w:szCs w:val="26"/>
        </w:rPr>
        <w:t>:</w:t>
      </w:r>
    </w:p>
    <w:p w:rsidR="00BD314A" w:rsidRPr="00BD314A" w:rsidRDefault="00BD314A" w:rsidP="008D10FD">
      <w:pPr>
        <w:autoSpaceDE w:val="0"/>
        <w:autoSpaceDN w:val="0"/>
        <w:adjustRightInd w:val="0"/>
        <w:spacing w:after="0" w:line="240" w:lineRule="auto"/>
        <w:jc w:val="both"/>
        <w:rPr>
          <w:rFonts w:ascii="Times New Roman" w:hAnsi="Times New Roman" w:cs="Times New Roman"/>
          <w:color w:val="000000" w:themeColor="text1"/>
          <w:sz w:val="26"/>
          <w:szCs w:val="26"/>
        </w:rPr>
      </w:pPr>
      <w:r w:rsidRPr="00BD314A">
        <w:rPr>
          <w:rFonts w:ascii="Times New Roman" w:hAnsi="Times New Roman" w:cs="Times New Roman"/>
          <w:color w:val="000000" w:themeColor="text1"/>
          <w:sz w:val="26"/>
          <w:szCs w:val="26"/>
        </w:rPr>
        <w:t xml:space="preserve">-основная образовательная программа </w:t>
      </w:r>
      <w:r>
        <w:rPr>
          <w:rFonts w:ascii="Times New Roman" w:hAnsi="Times New Roman" w:cs="Times New Roman"/>
          <w:color w:val="000000" w:themeColor="text1"/>
          <w:sz w:val="26"/>
          <w:szCs w:val="26"/>
        </w:rPr>
        <w:t xml:space="preserve"> дошкольного</w:t>
      </w:r>
      <w:r w:rsidRPr="00BD314A">
        <w:rPr>
          <w:rFonts w:ascii="Times New Roman" w:hAnsi="Times New Roman" w:cs="Times New Roman"/>
          <w:color w:val="000000" w:themeColor="text1"/>
          <w:sz w:val="26"/>
          <w:szCs w:val="26"/>
        </w:rPr>
        <w:t xml:space="preserve"> образования;</w:t>
      </w:r>
    </w:p>
    <w:p w:rsidR="008D10FD" w:rsidRPr="00BD314A" w:rsidRDefault="008D10FD" w:rsidP="008D10FD">
      <w:pPr>
        <w:autoSpaceDE w:val="0"/>
        <w:autoSpaceDN w:val="0"/>
        <w:adjustRightInd w:val="0"/>
        <w:spacing w:after="0" w:line="240" w:lineRule="auto"/>
        <w:jc w:val="both"/>
        <w:rPr>
          <w:rFonts w:ascii="Times New Roman" w:hAnsi="Times New Roman" w:cs="Times New Roman"/>
          <w:color w:val="000000" w:themeColor="text1"/>
          <w:sz w:val="26"/>
          <w:szCs w:val="26"/>
        </w:rPr>
      </w:pPr>
      <w:r w:rsidRPr="00BD314A">
        <w:rPr>
          <w:rFonts w:ascii="Times New Roman" w:hAnsi="Times New Roman" w:cs="Times New Roman"/>
          <w:color w:val="000000" w:themeColor="text1"/>
          <w:sz w:val="26"/>
          <w:szCs w:val="26"/>
        </w:rPr>
        <w:t>-основная образовательная программа начального общего образования;</w:t>
      </w:r>
    </w:p>
    <w:p w:rsidR="008D10FD" w:rsidRPr="00BD314A" w:rsidRDefault="008D10FD" w:rsidP="008D10FD">
      <w:pPr>
        <w:autoSpaceDE w:val="0"/>
        <w:autoSpaceDN w:val="0"/>
        <w:adjustRightInd w:val="0"/>
        <w:spacing w:after="0" w:line="240" w:lineRule="auto"/>
        <w:jc w:val="both"/>
        <w:rPr>
          <w:rFonts w:ascii="Times New Roman" w:hAnsi="Times New Roman" w:cs="Times New Roman"/>
          <w:color w:val="000000" w:themeColor="text1"/>
          <w:sz w:val="26"/>
          <w:szCs w:val="26"/>
        </w:rPr>
      </w:pPr>
      <w:r w:rsidRPr="00BD314A">
        <w:rPr>
          <w:rFonts w:ascii="Times New Roman" w:hAnsi="Times New Roman" w:cs="Times New Roman"/>
          <w:color w:val="000000" w:themeColor="text1"/>
          <w:sz w:val="26"/>
          <w:szCs w:val="26"/>
        </w:rPr>
        <w:t>-адаптированная основная образовательная программа начального общего</w:t>
      </w:r>
    </w:p>
    <w:p w:rsidR="008D10FD" w:rsidRPr="00BD314A" w:rsidRDefault="008D10FD" w:rsidP="008D10FD">
      <w:pPr>
        <w:autoSpaceDE w:val="0"/>
        <w:autoSpaceDN w:val="0"/>
        <w:adjustRightInd w:val="0"/>
        <w:spacing w:after="0" w:line="240" w:lineRule="auto"/>
        <w:jc w:val="both"/>
        <w:rPr>
          <w:rFonts w:ascii="Times New Roman" w:hAnsi="Times New Roman" w:cs="Times New Roman"/>
          <w:color w:val="000000" w:themeColor="text1"/>
          <w:sz w:val="26"/>
          <w:szCs w:val="26"/>
        </w:rPr>
      </w:pPr>
      <w:r w:rsidRPr="00BD314A">
        <w:rPr>
          <w:rFonts w:ascii="Times New Roman" w:hAnsi="Times New Roman" w:cs="Times New Roman"/>
          <w:color w:val="000000" w:themeColor="text1"/>
          <w:sz w:val="26"/>
          <w:szCs w:val="26"/>
        </w:rPr>
        <w:t>образования для обучающихся с тяжёлыми нарушениями речи (вариант 5.1.);</w:t>
      </w:r>
    </w:p>
    <w:p w:rsidR="008D10FD" w:rsidRPr="00BD314A" w:rsidRDefault="008D10FD" w:rsidP="008D10FD">
      <w:pPr>
        <w:autoSpaceDE w:val="0"/>
        <w:autoSpaceDN w:val="0"/>
        <w:adjustRightInd w:val="0"/>
        <w:spacing w:after="0" w:line="240" w:lineRule="auto"/>
        <w:jc w:val="both"/>
        <w:rPr>
          <w:rFonts w:ascii="Times New Roman" w:hAnsi="Times New Roman" w:cs="Times New Roman"/>
          <w:color w:val="000000" w:themeColor="text1"/>
          <w:sz w:val="26"/>
          <w:szCs w:val="26"/>
        </w:rPr>
      </w:pPr>
      <w:r w:rsidRPr="00BD314A">
        <w:rPr>
          <w:rFonts w:ascii="Times New Roman" w:hAnsi="Times New Roman" w:cs="Times New Roman"/>
          <w:color w:val="000000" w:themeColor="text1"/>
          <w:sz w:val="26"/>
          <w:szCs w:val="26"/>
        </w:rPr>
        <w:t>- адаптированная основная образовательная программа начального общего</w:t>
      </w:r>
    </w:p>
    <w:p w:rsidR="008D10FD" w:rsidRPr="00BD314A" w:rsidRDefault="008D10FD" w:rsidP="008D10FD">
      <w:pPr>
        <w:autoSpaceDE w:val="0"/>
        <w:autoSpaceDN w:val="0"/>
        <w:adjustRightInd w:val="0"/>
        <w:spacing w:after="0" w:line="240" w:lineRule="auto"/>
        <w:jc w:val="both"/>
        <w:rPr>
          <w:rFonts w:ascii="Times New Roman" w:hAnsi="Times New Roman" w:cs="Times New Roman"/>
          <w:color w:val="000000" w:themeColor="text1"/>
          <w:sz w:val="26"/>
          <w:szCs w:val="26"/>
        </w:rPr>
      </w:pPr>
      <w:r w:rsidRPr="00BD314A">
        <w:rPr>
          <w:rFonts w:ascii="Times New Roman" w:hAnsi="Times New Roman" w:cs="Times New Roman"/>
          <w:color w:val="000000" w:themeColor="text1"/>
          <w:sz w:val="26"/>
          <w:szCs w:val="26"/>
        </w:rPr>
        <w:t>образования для обучающихся с тяжёлыми нарушениями речи (вариант 5.2.);</w:t>
      </w:r>
    </w:p>
    <w:p w:rsidR="008D10FD" w:rsidRPr="00BD314A" w:rsidRDefault="008D10FD" w:rsidP="008D10FD">
      <w:pPr>
        <w:autoSpaceDE w:val="0"/>
        <w:autoSpaceDN w:val="0"/>
        <w:adjustRightInd w:val="0"/>
        <w:spacing w:after="0" w:line="240" w:lineRule="auto"/>
        <w:jc w:val="both"/>
        <w:rPr>
          <w:rFonts w:ascii="Times New Roman" w:hAnsi="Times New Roman" w:cs="Times New Roman"/>
          <w:color w:val="000000" w:themeColor="text1"/>
          <w:sz w:val="26"/>
          <w:szCs w:val="26"/>
        </w:rPr>
      </w:pPr>
      <w:r w:rsidRPr="00BD314A">
        <w:rPr>
          <w:rFonts w:ascii="Times New Roman" w:hAnsi="Times New Roman" w:cs="Times New Roman"/>
          <w:color w:val="000000" w:themeColor="text1"/>
          <w:sz w:val="26"/>
          <w:szCs w:val="26"/>
        </w:rPr>
        <w:t>- адаптированная основная образовательная программа начального общего</w:t>
      </w:r>
    </w:p>
    <w:p w:rsidR="008D10FD" w:rsidRPr="00BD314A" w:rsidRDefault="008D10FD" w:rsidP="008D10FD">
      <w:pPr>
        <w:autoSpaceDE w:val="0"/>
        <w:autoSpaceDN w:val="0"/>
        <w:adjustRightInd w:val="0"/>
        <w:spacing w:after="0" w:line="240" w:lineRule="auto"/>
        <w:jc w:val="both"/>
        <w:rPr>
          <w:rFonts w:ascii="Times New Roman" w:hAnsi="Times New Roman" w:cs="Times New Roman"/>
          <w:color w:val="000000" w:themeColor="text1"/>
          <w:sz w:val="26"/>
          <w:szCs w:val="26"/>
        </w:rPr>
      </w:pPr>
      <w:r w:rsidRPr="00BD314A">
        <w:rPr>
          <w:rFonts w:ascii="Times New Roman" w:hAnsi="Times New Roman" w:cs="Times New Roman"/>
          <w:color w:val="000000" w:themeColor="text1"/>
          <w:sz w:val="26"/>
          <w:szCs w:val="26"/>
        </w:rPr>
        <w:t>образования для обучающихся с задержкой психического развития (вариант 7.1.);</w:t>
      </w:r>
    </w:p>
    <w:p w:rsidR="008D10FD" w:rsidRPr="00BD314A" w:rsidRDefault="008D10FD" w:rsidP="008D10FD">
      <w:pPr>
        <w:autoSpaceDE w:val="0"/>
        <w:autoSpaceDN w:val="0"/>
        <w:adjustRightInd w:val="0"/>
        <w:spacing w:after="0" w:line="240" w:lineRule="auto"/>
        <w:jc w:val="both"/>
        <w:rPr>
          <w:rFonts w:ascii="Times New Roman" w:hAnsi="Times New Roman" w:cs="Times New Roman"/>
          <w:color w:val="000000" w:themeColor="text1"/>
          <w:sz w:val="26"/>
          <w:szCs w:val="26"/>
        </w:rPr>
      </w:pPr>
      <w:r w:rsidRPr="00BD314A">
        <w:rPr>
          <w:rFonts w:ascii="Times New Roman" w:hAnsi="Times New Roman" w:cs="Times New Roman"/>
          <w:color w:val="000000" w:themeColor="text1"/>
          <w:sz w:val="26"/>
          <w:szCs w:val="26"/>
        </w:rPr>
        <w:t>адаптированная основная образовательная программа начального общего</w:t>
      </w:r>
    </w:p>
    <w:p w:rsidR="00F32FED" w:rsidRPr="00BD314A" w:rsidRDefault="008D10FD" w:rsidP="008D10FD">
      <w:pPr>
        <w:autoSpaceDE w:val="0"/>
        <w:autoSpaceDN w:val="0"/>
        <w:adjustRightInd w:val="0"/>
        <w:spacing w:after="0" w:line="240" w:lineRule="auto"/>
        <w:jc w:val="both"/>
        <w:rPr>
          <w:rFonts w:ascii="Times New Roman" w:hAnsi="Times New Roman" w:cs="Times New Roman"/>
          <w:color w:val="000000" w:themeColor="text1"/>
          <w:sz w:val="26"/>
          <w:szCs w:val="26"/>
        </w:rPr>
      </w:pPr>
      <w:r w:rsidRPr="00BD314A">
        <w:rPr>
          <w:rFonts w:ascii="Times New Roman" w:hAnsi="Times New Roman" w:cs="Times New Roman"/>
          <w:color w:val="000000" w:themeColor="text1"/>
          <w:sz w:val="26"/>
          <w:szCs w:val="26"/>
        </w:rPr>
        <w:t>образования для обучающихся с задержкой психи</w:t>
      </w:r>
      <w:r w:rsidR="00F32FED" w:rsidRPr="00BD314A">
        <w:rPr>
          <w:rFonts w:ascii="Times New Roman" w:hAnsi="Times New Roman" w:cs="Times New Roman"/>
          <w:color w:val="000000" w:themeColor="text1"/>
          <w:sz w:val="26"/>
          <w:szCs w:val="26"/>
        </w:rPr>
        <w:t>ческого развития (вариант 7.2.)</w:t>
      </w:r>
    </w:p>
    <w:p w:rsidR="00F32FED" w:rsidRPr="00BD314A" w:rsidRDefault="00F32FED" w:rsidP="00F32FED">
      <w:pPr>
        <w:autoSpaceDE w:val="0"/>
        <w:autoSpaceDN w:val="0"/>
        <w:adjustRightInd w:val="0"/>
        <w:spacing w:after="0" w:line="240" w:lineRule="auto"/>
        <w:jc w:val="both"/>
        <w:rPr>
          <w:rFonts w:ascii="Times New Roman" w:hAnsi="Times New Roman" w:cs="Times New Roman"/>
          <w:color w:val="000000" w:themeColor="text1"/>
          <w:sz w:val="26"/>
          <w:szCs w:val="26"/>
        </w:rPr>
      </w:pPr>
      <w:r w:rsidRPr="00BD314A">
        <w:rPr>
          <w:rFonts w:ascii="Times New Roman" w:hAnsi="Times New Roman" w:cs="Times New Roman"/>
          <w:color w:val="000000" w:themeColor="text1"/>
          <w:sz w:val="26"/>
          <w:szCs w:val="26"/>
        </w:rPr>
        <w:t xml:space="preserve">     Образовательная деятельность в школе осуществля</w:t>
      </w:r>
      <w:r w:rsidR="00880D40" w:rsidRPr="00BD314A">
        <w:rPr>
          <w:rFonts w:ascii="Times New Roman" w:hAnsi="Times New Roman" w:cs="Times New Roman"/>
          <w:color w:val="000000" w:themeColor="text1"/>
          <w:sz w:val="26"/>
          <w:szCs w:val="26"/>
        </w:rPr>
        <w:t>лась</w:t>
      </w:r>
      <w:r w:rsidRPr="00BD314A">
        <w:rPr>
          <w:rFonts w:ascii="Times New Roman" w:hAnsi="Times New Roman" w:cs="Times New Roman"/>
          <w:color w:val="000000" w:themeColor="text1"/>
          <w:sz w:val="26"/>
          <w:szCs w:val="26"/>
        </w:rPr>
        <w:t xml:space="preserve"> на русском языке –</w:t>
      </w:r>
    </w:p>
    <w:p w:rsidR="00F32FED" w:rsidRPr="00BD314A" w:rsidRDefault="00F32FED" w:rsidP="00F32FED">
      <w:pPr>
        <w:autoSpaceDE w:val="0"/>
        <w:autoSpaceDN w:val="0"/>
        <w:adjustRightInd w:val="0"/>
        <w:spacing w:after="0" w:line="240" w:lineRule="auto"/>
        <w:jc w:val="both"/>
        <w:rPr>
          <w:rFonts w:ascii="Times New Roman" w:hAnsi="Times New Roman" w:cs="Times New Roman"/>
          <w:color w:val="000000" w:themeColor="text1"/>
          <w:sz w:val="26"/>
          <w:szCs w:val="26"/>
        </w:rPr>
      </w:pPr>
      <w:r w:rsidRPr="00BD314A">
        <w:rPr>
          <w:rFonts w:ascii="Times New Roman" w:hAnsi="Times New Roman" w:cs="Times New Roman"/>
          <w:color w:val="000000" w:themeColor="text1"/>
          <w:sz w:val="26"/>
          <w:szCs w:val="26"/>
        </w:rPr>
        <w:t xml:space="preserve">государственном </w:t>
      </w:r>
      <w:proofErr w:type="gramStart"/>
      <w:r w:rsidRPr="00BD314A">
        <w:rPr>
          <w:rFonts w:ascii="Times New Roman" w:hAnsi="Times New Roman" w:cs="Times New Roman"/>
          <w:color w:val="000000" w:themeColor="text1"/>
          <w:sz w:val="26"/>
          <w:szCs w:val="26"/>
        </w:rPr>
        <w:t>языке</w:t>
      </w:r>
      <w:proofErr w:type="gramEnd"/>
      <w:r w:rsidRPr="00BD314A">
        <w:rPr>
          <w:rFonts w:ascii="Times New Roman" w:hAnsi="Times New Roman" w:cs="Times New Roman"/>
          <w:color w:val="000000" w:themeColor="text1"/>
          <w:sz w:val="26"/>
          <w:szCs w:val="26"/>
        </w:rPr>
        <w:t xml:space="preserve"> Российской Федерации, также по желанию и выбору</w:t>
      </w:r>
    </w:p>
    <w:p w:rsidR="00F32FED" w:rsidRPr="000E0986" w:rsidRDefault="00F32FED" w:rsidP="00F32FED">
      <w:pPr>
        <w:autoSpaceDE w:val="0"/>
        <w:autoSpaceDN w:val="0"/>
        <w:adjustRightInd w:val="0"/>
        <w:spacing w:after="0" w:line="240" w:lineRule="auto"/>
        <w:jc w:val="both"/>
        <w:rPr>
          <w:rFonts w:ascii="Times New Roman" w:hAnsi="Times New Roman" w:cs="Times New Roman"/>
          <w:color w:val="000000" w:themeColor="text1"/>
          <w:sz w:val="26"/>
          <w:szCs w:val="26"/>
        </w:rPr>
      </w:pPr>
      <w:r w:rsidRPr="00BD314A">
        <w:rPr>
          <w:rFonts w:ascii="Times New Roman" w:hAnsi="Times New Roman" w:cs="Times New Roman"/>
          <w:color w:val="000000" w:themeColor="text1"/>
          <w:sz w:val="26"/>
          <w:szCs w:val="26"/>
        </w:rPr>
        <w:t>родителей/</w:t>
      </w:r>
      <w:r w:rsidRPr="000E0986">
        <w:rPr>
          <w:rFonts w:ascii="Times New Roman" w:hAnsi="Times New Roman" w:cs="Times New Roman"/>
          <w:color w:val="000000" w:themeColor="text1"/>
          <w:sz w:val="26"/>
          <w:szCs w:val="26"/>
        </w:rPr>
        <w:t>законных представителей, обучающихся изуча</w:t>
      </w:r>
      <w:r w:rsidR="00CF27C7" w:rsidRPr="000E0986">
        <w:rPr>
          <w:rFonts w:ascii="Times New Roman" w:hAnsi="Times New Roman" w:cs="Times New Roman"/>
          <w:color w:val="000000" w:themeColor="text1"/>
          <w:sz w:val="26"/>
          <w:szCs w:val="26"/>
        </w:rPr>
        <w:t>лся</w:t>
      </w:r>
      <w:r w:rsidRPr="000E0986">
        <w:rPr>
          <w:rFonts w:ascii="Times New Roman" w:hAnsi="Times New Roman" w:cs="Times New Roman"/>
          <w:color w:val="000000" w:themeColor="text1"/>
          <w:sz w:val="26"/>
          <w:szCs w:val="26"/>
        </w:rPr>
        <w:t xml:space="preserve"> чувашский язык –</w:t>
      </w:r>
    </w:p>
    <w:p w:rsidR="00F32FED" w:rsidRPr="000E0986" w:rsidRDefault="00F32FED" w:rsidP="00F32FED">
      <w:pPr>
        <w:autoSpaceDE w:val="0"/>
        <w:autoSpaceDN w:val="0"/>
        <w:adjustRightInd w:val="0"/>
        <w:spacing w:after="0" w:line="240" w:lineRule="auto"/>
        <w:jc w:val="both"/>
        <w:rPr>
          <w:rFonts w:ascii="Times New Roman" w:hAnsi="Times New Roman" w:cs="Times New Roman"/>
          <w:color w:val="000000" w:themeColor="text1"/>
          <w:sz w:val="26"/>
          <w:szCs w:val="26"/>
        </w:rPr>
      </w:pPr>
      <w:r w:rsidRPr="000E0986">
        <w:rPr>
          <w:rFonts w:ascii="Times New Roman" w:hAnsi="Times New Roman" w:cs="Times New Roman"/>
          <w:color w:val="000000" w:themeColor="text1"/>
          <w:sz w:val="26"/>
          <w:szCs w:val="26"/>
        </w:rPr>
        <w:t>государственный язык Чувашской Республики в соответствии с Законом Чувашской Республики от 30.07.2013 года № 50 «Об образовании в Чувашской Республике». Все обучающиеся школы име</w:t>
      </w:r>
      <w:r w:rsidR="00CF27C7" w:rsidRPr="000E0986">
        <w:rPr>
          <w:rFonts w:ascii="Times New Roman" w:hAnsi="Times New Roman" w:cs="Times New Roman"/>
          <w:color w:val="000000" w:themeColor="text1"/>
          <w:sz w:val="26"/>
          <w:szCs w:val="26"/>
        </w:rPr>
        <w:t xml:space="preserve">ли </w:t>
      </w:r>
      <w:r w:rsidRPr="000E0986">
        <w:rPr>
          <w:rFonts w:ascii="Times New Roman" w:hAnsi="Times New Roman" w:cs="Times New Roman"/>
          <w:color w:val="000000" w:themeColor="text1"/>
          <w:sz w:val="26"/>
          <w:szCs w:val="26"/>
        </w:rPr>
        <w:t>возможность изучать родной язык.</w:t>
      </w:r>
      <w:r w:rsidR="00CF27C7" w:rsidRPr="000E0986">
        <w:rPr>
          <w:rFonts w:ascii="Times New Roman" w:hAnsi="Times New Roman" w:cs="Times New Roman"/>
          <w:color w:val="000000" w:themeColor="text1"/>
          <w:sz w:val="26"/>
          <w:szCs w:val="26"/>
        </w:rPr>
        <w:t xml:space="preserve"> Также по желанию и выбору родителей/законных представителей, 100% обучающихся  изучали Родной (чувашский) язык и Литературное чтение на родном (чувашском) языке.</w:t>
      </w:r>
    </w:p>
    <w:p w:rsidR="00F32FED" w:rsidRPr="000E0986" w:rsidRDefault="00CF27C7" w:rsidP="00F32FED">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0E0986">
        <w:rPr>
          <w:rFonts w:ascii="Times New Roman" w:hAnsi="Times New Roman" w:cs="Times New Roman"/>
          <w:color w:val="000000" w:themeColor="text1"/>
          <w:sz w:val="26"/>
          <w:szCs w:val="26"/>
        </w:rPr>
        <w:t xml:space="preserve">      </w:t>
      </w:r>
      <w:r w:rsidR="00F32FED" w:rsidRPr="000E0986">
        <w:rPr>
          <w:rFonts w:ascii="Times New Roman" w:hAnsi="Times New Roman" w:cs="Times New Roman"/>
          <w:color w:val="000000" w:themeColor="text1"/>
          <w:sz w:val="26"/>
          <w:szCs w:val="26"/>
        </w:rPr>
        <w:t xml:space="preserve">Образовательные программы осваивались </w:t>
      </w:r>
      <w:proofErr w:type="gramStart"/>
      <w:r w:rsidR="00F32FED" w:rsidRPr="000E0986">
        <w:rPr>
          <w:rFonts w:ascii="Times New Roman" w:hAnsi="Times New Roman" w:cs="Times New Roman"/>
          <w:color w:val="000000" w:themeColor="text1"/>
          <w:sz w:val="26"/>
          <w:szCs w:val="26"/>
        </w:rPr>
        <w:t>обучающимися</w:t>
      </w:r>
      <w:proofErr w:type="gramEnd"/>
      <w:r w:rsidR="00F32FED" w:rsidRPr="000E0986">
        <w:rPr>
          <w:rFonts w:ascii="Times New Roman" w:hAnsi="Times New Roman" w:cs="Times New Roman"/>
          <w:color w:val="000000" w:themeColor="text1"/>
          <w:sz w:val="26"/>
          <w:szCs w:val="26"/>
        </w:rPr>
        <w:t xml:space="preserve"> на </w:t>
      </w:r>
      <w:r w:rsidR="00F32FED" w:rsidRPr="000E0986">
        <w:rPr>
          <w:rFonts w:ascii="Times New Roman" w:hAnsi="Times New Roman" w:cs="Times New Roman"/>
          <w:i/>
          <w:iCs/>
          <w:color w:val="000000" w:themeColor="text1"/>
          <w:sz w:val="26"/>
          <w:szCs w:val="26"/>
        </w:rPr>
        <w:t>базовом уровне</w:t>
      </w:r>
      <w:r w:rsidR="00F32FED" w:rsidRPr="000E0986">
        <w:rPr>
          <w:rFonts w:ascii="Times New Roman" w:hAnsi="Times New Roman" w:cs="Times New Roman"/>
          <w:i/>
          <w:iCs/>
          <w:color w:val="000000" w:themeColor="text1"/>
          <w:sz w:val="24"/>
          <w:szCs w:val="24"/>
        </w:rPr>
        <w:t>.</w:t>
      </w:r>
    </w:p>
    <w:p w:rsidR="002B1172" w:rsidRPr="000E0986" w:rsidRDefault="002B1172" w:rsidP="002B1172">
      <w:pPr>
        <w:autoSpaceDE w:val="0"/>
        <w:autoSpaceDN w:val="0"/>
        <w:adjustRightInd w:val="0"/>
        <w:spacing w:after="0" w:line="240" w:lineRule="auto"/>
        <w:jc w:val="both"/>
        <w:rPr>
          <w:rFonts w:ascii="Times New Roman" w:hAnsi="Times New Roman" w:cs="Times New Roman"/>
          <w:i/>
          <w:iCs/>
          <w:color w:val="000000" w:themeColor="text1"/>
          <w:sz w:val="26"/>
          <w:szCs w:val="26"/>
        </w:rPr>
      </w:pPr>
      <w:r w:rsidRPr="000E0986">
        <w:rPr>
          <w:rFonts w:ascii="Times New Roman" w:hAnsi="Times New Roman" w:cs="Times New Roman"/>
          <w:color w:val="000000" w:themeColor="text1"/>
          <w:sz w:val="26"/>
          <w:szCs w:val="26"/>
        </w:rPr>
        <w:t xml:space="preserve">     Освоение образовательных программ (начального общего образования) сопровождалось промежуточной аттестацией обучающихся, проводимой в порядке, установленном локальным актом «Положение о формах, периодичности и порядке текущего контроля успеваемости и промежуточной</w:t>
      </w:r>
      <w:r w:rsidR="00760D75" w:rsidRPr="000E0986">
        <w:rPr>
          <w:rFonts w:ascii="Times New Roman" w:hAnsi="Times New Roman" w:cs="Times New Roman"/>
          <w:color w:val="000000" w:themeColor="text1"/>
          <w:sz w:val="26"/>
          <w:szCs w:val="26"/>
        </w:rPr>
        <w:t xml:space="preserve"> </w:t>
      </w:r>
      <w:r w:rsidRPr="000E0986">
        <w:rPr>
          <w:rFonts w:ascii="Times New Roman" w:hAnsi="Times New Roman" w:cs="Times New Roman"/>
          <w:color w:val="000000" w:themeColor="text1"/>
          <w:sz w:val="26"/>
          <w:szCs w:val="26"/>
        </w:rPr>
        <w:t>аттестации учащихся».</w:t>
      </w:r>
    </w:p>
    <w:p w:rsidR="000E0986" w:rsidRDefault="000E0986" w:rsidP="00F542F7">
      <w:pPr>
        <w:autoSpaceDE w:val="0"/>
        <w:autoSpaceDN w:val="0"/>
        <w:adjustRightInd w:val="0"/>
        <w:spacing w:after="0" w:line="240" w:lineRule="auto"/>
        <w:jc w:val="center"/>
        <w:rPr>
          <w:rFonts w:ascii="Times New Roman" w:hAnsi="Times New Roman" w:cs="Times New Roman"/>
          <w:b/>
          <w:bCs/>
          <w:sz w:val="24"/>
          <w:szCs w:val="24"/>
        </w:rPr>
      </w:pPr>
    </w:p>
    <w:p w:rsidR="00205AF2" w:rsidRPr="000E0986" w:rsidRDefault="00205AF2" w:rsidP="00F542F7">
      <w:pPr>
        <w:autoSpaceDE w:val="0"/>
        <w:autoSpaceDN w:val="0"/>
        <w:adjustRightInd w:val="0"/>
        <w:spacing w:after="0" w:line="240" w:lineRule="auto"/>
        <w:jc w:val="center"/>
        <w:rPr>
          <w:rFonts w:ascii="Times New Roman" w:hAnsi="Times New Roman" w:cs="Times New Roman"/>
          <w:color w:val="000000" w:themeColor="text1"/>
          <w:sz w:val="26"/>
          <w:szCs w:val="26"/>
        </w:rPr>
      </w:pPr>
      <w:r w:rsidRPr="000E0986">
        <w:rPr>
          <w:rFonts w:ascii="Times New Roman" w:hAnsi="Times New Roman" w:cs="Times New Roman"/>
          <w:color w:val="000000" w:themeColor="text1"/>
          <w:sz w:val="26"/>
          <w:szCs w:val="26"/>
        </w:rPr>
        <w:t>Результаты освоения учащимися программ по показателю «успеваемость» и</w:t>
      </w:r>
    </w:p>
    <w:p w:rsidR="00F32FED" w:rsidRPr="000E0986" w:rsidRDefault="00205AF2" w:rsidP="00F542F7">
      <w:pPr>
        <w:autoSpaceDE w:val="0"/>
        <w:autoSpaceDN w:val="0"/>
        <w:adjustRightInd w:val="0"/>
        <w:spacing w:after="0" w:line="240" w:lineRule="auto"/>
        <w:jc w:val="center"/>
        <w:rPr>
          <w:rFonts w:ascii="Times New Roman" w:hAnsi="Times New Roman" w:cs="Times New Roman"/>
          <w:i/>
          <w:iCs/>
          <w:color w:val="000000" w:themeColor="text1"/>
          <w:sz w:val="26"/>
          <w:szCs w:val="26"/>
        </w:rPr>
      </w:pPr>
      <w:r w:rsidRPr="000E0986">
        <w:rPr>
          <w:rFonts w:ascii="Times New Roman" w:hAnsi="Times New Roman" w:cs="Times New Roman"/>
          <w:color w:val="000000" w:themeColor="text1"/>
          <w:sz w:val="26"/>
          <w:szCs w:val="26"/>
        </w:rPr>
        <w:t>«качество» по итогам учебного года</w:t>
      </w:r>
    </w:p>
    <w:p w:rsidR="00F32FED" w:rsidRPr="000E0986" w:rsidRDefault="00F32FED" w:rsidP="00F32FED">
      <w:pPr>
        <w:autoSpaceDE w:val="0"/>
        <w:autoSpaceDN w:val="0"/>
        <w:adjustRightInd w:val="0"/>
        <w:spacing w:after="0" w:line="240" w:lineRule="auto"/>
        <w:jc w:val="both"/>
        <w:rPr>
          <w:rFonts w:ascii="TimesNewRomanPS-ItalicMT" w:hAnsi="TimesNewRomanPS-ItalicMT" w:cs="TimesNewRomanPS-ItalicMT"/>
          <w:i/>
          <w:iCs/>
          <w:color w:val="000000" w:themeColor="text1"/>
          <w:sz w:val="24"/>
          <w:szCs w:val="24"/>
        </w:rPr>
      </w:pPr>
    </w:p>
    <w:p w:rsidR="00FA7E89" w:rsidRPr="005D58A8" w:rsidRDefault="00F32FED" w:rsidP="00F32FED">
      <w:pPr>
        <w:autoSpaceDE w:val="0"/>
        <w:autoSpaceDN w:val="0"/>
        <w:adjustRightInd w:val="0"/>
        <w:spacing w:after="0" w:line="240" w:lineRule="auto"/>
        <w:jc w:val="both"/>
        <w:rPr>
          <w:rFonts w:ascii="Times New Roman" w:hAnsi="Times New Roman" w:cs="Times New Roman"/>
          <w:b/>
          <w:bCs/>
          <w:sz w:val="24"/>
          <w:szCs w:val="24"/>
        </w:rPr>
      </w:pPr>
      <w:r w:rsidRPr="009044A8">
        <w:rPr>
          <w:rFonts w:ascii="Times New Roman" w:hAnsi="Times New Roman" w:cs="Times New Roman"/>
          <w:color w:val="FF0000"/>
          <w:sz w:val="26"/>
          <w:szCs w:val="26"/>
        </w:rPr>
        <w:t xml:space="preserve"> </w:t>
      </w:r>
    </w:p>
    <w:tbl>
      <w:tblPr>
        <w:tblStyle w:val="a3"/>
        <w:tblW w:w="0" w:type="auto"/>
        <w:tblLook w:val="04A0" w:firstRow="1" w:lastRow="0" w:firstColumn="1" w:lastColumn="0" w:noHBand="0" w:noVBand="1"/>
      </w:tblPr>
      <w:tblGrid>
        <w:gridCol w:w="1914"/>
        <w:gridCol w:w="1914"/>
        <w:gridCol w:w="1914"/>
        <w:gridCol w:w="1914"/>
        <w:gridCol w:w="1915"/>
      </w:tblGrid>
      <w:tr w:rsidR="005D58A8" w:rsidRPr="005D58A8" w:rsidTr="00FA7E89">
        <w:tc>
          <w:tcPr>
            <w:tcW w:w="1914" w:type="dxa"/>
          </w:tcPr>
          <w:p w:rsidR="00FA7E89" w:rsidRPr="005D58A8" w:rsidRDefault="00FA7E89" w:rsidP="00FA7E89">
            <w:pPr>
              <w:autoSpaceDE w:val="0"/>
              <w:autoSpaceDN w:val="0"/>
              <w:adjustRightInd w:val="0"/>
              <w:rPr>
                <w:rFonts w:ascii="Times New Roman" w:hAnsi="Times New Roman" w:cs="Times New Roman"/>
                <w:sz w:val="26"/>
                <w:szCs w:val="26"/>
              </w:rPr>
            </w:pPr>
            <w:r w:rsidRPr="005D58A8">
              <w:rPr>
                <w:rFonts w:ascii="Times New Roman" w:hAnsi="Times New Roman" w:cs="Times New Roman"/>
                <w:sz w:val="24"/>
                <w:szCs w:val="24"/>
              </w:rPr>
              <w:t xml:space="preserve">   </w:t>
            </w:r>
            <w:r w:rsidRPr="005D58A8">
              <w:rPr>
                <w:rFonts w:ascii="Times New Roman" w:hAnsi="Times New Roman" w:cs="Times New Roman"/>
                <w:sz w:val="26"/>
                <w:szCs w:val="26"/>
              </w:rPr>
              <w:t xml:space="preserve">Год </w:t>
            </w:r>
          </w:p>
          <w:p w:rsidR="00FA7E89" w:rsidRPr="005D58A8" w:rsidRDefault="00FA7E89" w:rsidP="00FA7E89">
            <w:pPr>
              <w:autoSpaceDE w:val="0"/>
              <w:autoSpaceDN w:val="0"/>
              <w:adjustRightInd w:val="0"/>
              <w:jc w:val="both"/>
              <w:rPr>
                <w:rFonts w:ascii="Times New Roman" w:hAnsi="Times New Roman" w:cs="Times New Roman"/>
                <w:sz w:val="26"/>
                <w:szCs w:val="26"/>
              </w:rPr>
            </w:pPr>
          </w:p>
        </w:tc>
        <w:tc>
          <w:tcPr>
            <w:tcW w:w="3828" w:type="dxa"/>
            <w:gridSpan w:val="2"/>
          </w:tcPr>
          <w:p w:rsidR="00FA7E89" w:rsidRPr="005D58A8" w:rsidRDefault="00FA7E89" w:rsidP="00FA7E89">
            <w:pPr>
              <w:autoSpaceDE w:val="0"/>
              <w:autoSpaceDN w:val="0"/>
              <w:adjustRightInd w:val="0"/>
              <w:jc w:val="center"/>
              <w:rPr>
                <w:rFonts w:ascii="Times New Roman" w:hAnsi="Times New Roman" w:cs="Times New Roman"/>
                <w:sz w:val="26"/>
                <w:szCs w:val="26"/>
              </w:rPr>
            </w:pPr>
            <w:r w:rsidRPr="005D58A8">
              <w:rPr>
                <w:rFonts w:ascii="Times New Roman" w:hAnsi="Times New Roman" w:cs="Times New Roman"/>
                <w:sz w:val="26"/>
                <w:szCs w:val="26"/>
              </w:rPr>
              <w:t>1 полугодие 2018 г.</w:t>
            </w:r>
          </w:p>
        </w:tc>
        <w:tc>
          <w:tcPr>
            <w:tcW w:w="3829" w:type="dxa"/>
            <w:gridSpan w:val="2"/>
          </w:tcPr>
          <w:p w:rsidR="00FA7E89" w:rsidRPr="005D58A8" w:rsidRDefault="00FA7E89" w:rsidP="00FA7E89">
            <w:pPr>
              <w:autoSpaceDE w:val="0"/>
              <w:autoSpaceDN w:val="0"/>
              <w:adjustRightInd w:val="0"/>
              <w:jc w:val="center"/>
              <w:rPr>
                <w:rFonts w:ascii="Times New Roman" w:hAnsi="Times New Roman" w:cs="Times New Roman"/>
                <w:sz w:val="26"/>
                <w:szCs w:val="26"/>
              </w:rPr>
            </w:pPr>
            <w:r w:rsidRPr="005D58A8">
              <w:rPr>
                <w:rFonts w:ascii="Times New Roman" w:hAnsi="Times New Roman" w:cs="Times New Roman"/>
                <w:sz w:val="26"/>
                <w:szCs w:val="26"/>
              </w:rPr>
              <w:t>2 полугодие 2018г.</w:t>
            </w:r>
          </w:p>
        </w:tc>
      </w:tr>
      <w:tr w:rsidR="005D58A8" w:rsidRPr="005D58A8" w:rsidTr="00FA7E89">
        <w:trPr>
          <w:trHeight w:val="719"/>
        </w:trPr>
        <w:tc>
          <w:tcPr>
            <w:tcW w:w="1914" w:type="dxa"/>
          </w:tcPr>
          <w:p w:rsidR="00FA7E89" w:rsidRPr="005D58A8" w:rsidRDefault="00FA7E89" w:rsidP="00FA7E89">
            <w:pPr>
              <w:autoSpaceDE w:val="0"/>
              <w:autoSpaceDN w:val="0"/>
              <w:adjustRightInd w:val="0"/>
              <w:rPr>
                <w:rFonts w:ascii="Times New Roman" w:hAnsi="Times New Roman" w:cs="Times New Roman"/>
                <w:sz w:val="26"/>
                <w:szCs w:val="26"/>
              </w:rPr>
            </w:pPr>
            <w:r w:rsidRPr="005D58A8">
              <w:rPr>
                <w:rFonts w:ascii="Times New Roman" w:hAnsi="Times New Roman" w:cs="Times New Roman"/>
                <w:sz w:val="26"/>
                <w:szCs w:val="26"/>
              </w:rPr>
              <w:t xml:space="preserve">Классы </w:t>
            </w:r>
          </w:p>
        </w:tc>
        <w:tc>
          <w:tcPr>
            <w:tcW w:w="1914" w:type="dxa"/>
          </w:tcPr>
          <w:p w:rsidR="00FA7E89" w:rsidRPr="005D58A8" w:rsidRDefault="00FA7E89" w:rsidP="00FA7E89">
            <w:pPr>
              <w:autoSpaceDE w:val="0"/>
              <w:autoSpaceDN w:val="0"/>
              <w:adjustRightInd w:val="0"/>
              <w:rPr>
                <w:rFonts w:ascii="Times New Roman" w:hAnsi="Times New Roman" w:cs="Times New Roman"/>
                <w:sz w:val="26"/>
                <w:szCs w:val="26"/>
              </w:rPr>
            </w:pPr>
            <w:r w:rsidRPr="005D58A8">
              <w:rPr>
                <w:rFonts w:ascii="Times New Roman" w:hAnsi="Times New Roman" w:cs="Times New Roman"/>
                <w:sz w:val="26"/>
                <w:szCs w:val="26"/>
              </w:rPr>
              <w:t>Общая</w:t>
            </w:r>
          </w:p>
          <w:p w:rsidR="00FA7E89" w:rsidRPr="005D58A8" w:rsidRDefault="00FA7E89" w:rsidP="00FA7E89">
            <w:pPr>
              <w:autoSpaceDE w:val="0"/>
              <w:autoSpaceDN w:val="0"/>
              <w:adjustRightInd w:val="0"/>
              <w:rPr>
                <w:rFonts w:ascii="Times New Roman" w:hAnsi="Times New Roman" w:cs="Times New Roman"/>
                <w:sz w:val="26"/>
                <w:szCs w:val="26"/>
              </w:rPr>
            </w:pPr>
            <w:r w:rsidRPr="005D58A8">
              <w:rPr>
                <w:rFonts w:ascii="Times New Roman" w:hAnsi="Times New Roman" w:cs="Times New Roman"/>
                <w:sz w:val="26"/>
                <w:szCs w:val="26"/>
              </w:rPr>
              <w:t>успеваемость</w:t>
            </w:r>
          </w:p>
        </w:tc>
        <w:tc>
          <w:tcPr>
            <w:tcW w:w="1914" w:type="dxa"/>
          </w:tcPr>
          <w:p w:rsidR="00FA7E89" w:rsidRPr="005D58A8" w:rsidRDefault="00FA7E89" w:rsidP="00FA7E89">
            <w:pPr>
              <w:autoSpaceDE w:val="0"/>
              <w:autoSpaceDN w:val="0"/>
              <w:adjustRightInd w:val="0"/>
              <w:jc w:val="both"/>
              <w:rPr>
                <w:rFonts w:ascii="Times New Roman" w:hAnsi="Times New Roman" w:cs="Times New Roman"/>
                <w:sz w:val="26"/>
                <w:szCs w:val="26"/>
              </w:rPr>
            </w:pPr>
            <w:r w:rsidRPr="005D58A8">
              <w:rPr>
                <w:rFonts w:ascii="Times New Roman" w:hAnsi="Times New Roman" w:cs="Times New Roman"/>
                <w:sz w:val="26"/>
                <w:szCs w:val="26"/>
              </w:rPr>
              <w:t>На «4» и «5» (%)</w:t>
            </w:r>
          </w:p>
        </w:tc>
        <w:tc>
          <w:tcPr>
            <w:tcW w:w="1914" w:type="dxa"/>
          </w:tcPr>
          <w:p w:rsidR="00FA7E89" w:rsidRPr="005D58A8" w:rsidRDefault="00FA7E89" w:rsidP="00FA7E89">
            <w:pPr>
              <w:autoSpaceDE w:val="0"/>
              <w:autoSpaceDN w:val="0"/>
              <w:adjustRightInd w:val="0"/>
              <w:rPr>
                <w:rFonts w:ascii="Times New Roman" w:hAnsi="Times New Roman" w:cs="Times New Roman"/>
                <w:sz w:val="26"/>
                <w:szCs w:val="26"/>
              </w:rPr>
            </w:pPr>
            <w:r w:rsidRPr="005D58A8">
              <w:rPr>
                <w:rFonts w:ascii="Times New Roman" w:hAnsi="Times New Roman" w:cs="Times New Roman"/>
                <w:sz w:val="26"/>
                <w:szCs w:val="26"/>
              </w:rPr>
              <w:t>Общая</w:t>
            </w:r>
          </w:p>
          <w:p w:rsidR="00FA7E89" w:rsidRPr="005D58A8" w:rsidRDefault="00FA7E89" w:rsidP="00FA7E89">
            <w:pPr>
              <w:autoSpaceDE w:val="0"/>
              <w:autoSpaceDN w:val="0"/>
              <w:adjustRightInd w:val="0"/>
              <w:rPr>
                <w:rFonts w:ascii="Times New Roman" w:hAnsi="Times New Roman" w:cs="Times New Roman"/>
                <w:sz w:val="26"/>
                <w:szCs w:val="26"/>
              </w:rPr>
            </w:pPr>
            <w:r w:rsidRPr="005D58A8">
              <w:rPr>
                <w:rFonts w:ascii="Times New Roman" w:hAnsi="Times New Roman" w:cs="Times New Roman"/>
                <w:sz w:val="26"/>
                <w:szCs w:val="26"/>
              </w:rPr>
              <w:t>успеваемость</w:t>
            </w:r>
          </w:p>
        </w:tc>
        <w:tc>
          <w:tcPr>
            <w:tcW w:w="1915" w:type="dxa"/>
          </w:tcPr>
          <w:p w:rsidR="00FA7E89" w:rsidRPr="005D58A8" w:rsidRDefault="00FA7E89" w:rsidP="00FA7E89">
            <w:pPr>
              <w:autoSpaceDE w:val="0"/>
              <w:autoSpaceDN w:val="0"/>
              <w:adjustRightInd w:val="0"/>
              <w:jc w:val="both"/>
              <w:rPr>
                <w:rFonts w:ascii="Times New Roman" w:hAnsi="Times New Roman" w:cs="Times New Roman"/>
                <w:sz w:val="26"/>
                <w:szCs w:val="26"/>
              </w:rPr>
            </w:pPr>
            <w:r w:rsidRPr="005D58A8">
              <w:rPr>
                <w:rFonts w:ascii="Times New Roman" w:hAnsi="Times New Roman" w:cs="Times New Roman"/>
                <w:sz w:val="26"/>
                <w:szCs w:val="26"/>
              </w:rPr>
              <w:t>На «4» и «5» (%)</w:t>
            </w:r>
          </w:p>
        </w:tc>
      </w:tr>
      <w:tr w:rsidR="005D58A8" w:rsidRPr="005D58A8" w:rsidTr="00FA7E89">
        <w:tc>
          <w:tcPr>
            <w:tcW w:w="1914" w:type="dxa"/>
          </w:tcPr>
          <w:p w:rsidR="00FA7E89" w:rsidRPr="005D58A8" w:rsidRDefault="00FA7E89" w:rsidP="00FA7E89">
            <w:pPr>
              <w:autoSpaceDE w:val="0"/>
              <w:autoSpaceDN w:val="0"/>
              <w:adjustRightInd w:val="0"/>
              <w:jc w:val="both"/>
              <w:rPr>
                <w:rFonts w:ascii="Times New Roman" w:hAnsi="Times New Roman" w:cs="Times New Roman"/>
                <w:sz w:val="26"/>
                <w:szCs w:val="26"/>
              </w:rPr>
            </w:pPr>
            <w:r w:rsidRPr="005D58A8">
              <w:rPr>
                <w:rFonts w:ascii="Times New Roman" w:hAnsi="Times New Roman" w:cs="Times New Roman"/>
                <w:sz w:val="26"/>
                <w:szCs w:val="26"/>
              </w:rPr>
              <w:t xml:space="preserve">1-4 </w:t>
            </w:r>
            <w:proofErr w:type="spellStart"/>
            <w:r w:rsidRPr="005D58A8">
              <w:rPr>
                <w:rFonts w:ascii="Times New Roman" w:hAnsi="Times New Roman" w:cs="Times New Roman"/>
                <w:sz w:val="26"/>
                <w:szCs w:val="26"/>
              </w:rPr>
              <w:t>кл</w:t>
            </w:r>
            <w:proofErr w:type="spellEnd"/>
          </w:p>
        </w:tc>
        <w:tc>
          <w:tcPr>
            <w:tcW w:w="1914" w:type="dxa"/>
          </w:tcPr>
          <w:p w:rsidR="00FA7E89" w:rsidRPr="005D58A8" w:rsidRDefault="00D77C87" w:rsidP="00FA7E89">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99,5</w:t>
            </w:r>
            <w:r w:rsidR="00FA7E89" w:rsidRPr="005D58A8">
              <w:rPr>
                <w:rFonts w:ascii="Times New Roman" w:hAnsi="Times New Roman" w:cs="Times New Roman"/>
                <w:sz w:val="26"/>
                <w:szCs w:val="26"/>
              </w:rPr>
              <w:t>9</w:t>
            </w:r>
          </w:p>
        </w:tc>
        <w:tc>
          <w:tcPr>
            <w:tcW w:w="1914" w:type="dxa"/>
          </w:tcPr>
          <w:p w:rsidR="00FA7E89" w:rsidRPr="005D58A8" w:rsidRDefault="00FA7E89" w:rsidP="00FA7E89">
            <w:pPr>
              <w:autoSpaceDE w:val="0"/>
              <w:autoSpaceDN w:val="0"/>
              <w:adjustRightInd w:val="0"/>
              <w:jc w:val="both"/>
              <w:rPr>
                <w:rFonts w:ascii="Times New Roman" w:hAnsi="Times New Roman" w:cs="Times New Roman"/>
                <w:sz w:val="26"/>
                <w:szCs w:val="26"/>
              </w:rPr>
            </w:pPr>
            <w:r w:rsidRPr="005D58A8">
              <w:rPr>
                <w:rFonts w:ascii="Times New Roman" w:hAnsi="Times New Roman" w:cs="Times New Roman"/>
                <w:sz w:val="26"/>
                <w:szCs w:val="26"/>
              </w:rPr>
              <w:t>65</w:t>
            </w:r>
          </w:p>
        </w:tc>
        <w:tc>
          <w:tcPr>
            <w:tcW w:w="1914" w:type="dxa"/>
          </w:tcPr>
          <w:p w:rsidR="00FA7E89" w:rsidRPr="005D58A8" w:rsidRDefault="00FA7E89" w:rsidP="00FA7E89">
            <w:pPr>
              <w:autoSpaceDE w:val="0"/>
              <w:autoSpaceDN w:val="0"/>
              <w:adjustRightInd w:val="0"/>
              <w:jc w:val="both"/>
              <w:rPr>
                <w:rFonts w:ascii="Times New Roman" w:hAnsi="Times New Roman" w:cs="Times New Roman"/>
                <w:sz w:val="26"/>
                <w:szCs w:val="26"/>
              </w:rPr>
            </w:pPr>
            <w:r w:rsidRPr="005D58A8">
              <w:rPr>
                <w:rFonts w:ascii="Times New Roman" w:hAnsi="Times New Roman" w:cs="Times New Roman"/>
                <w:sz w:val="26"/>
                <w:szCs w:val="26"/>
              </w:rPr>
              <w:t>99,39</w:t>
            </w:r>
          </w:p>
        </w:tc>
        <w:tc>
          <w:tcPr>
            <w:tcW w:w="1915" w:type="dxa"/>
          </w:tcPr>
          <w:p w:rsidR="00FA7E89" w:rsidRPr="005D58A8" w:rsidRDefault="00FA7E89" w:rsidP="00FA7E89">
            <w:pPr>
              <w:autoSpaceDE w:val="0"/>
              <w:autoSpaceDN w:val="0"/>
              <w:adjustRightInd w:val="0"/>
              <w:jc w:val="both"/>
              <w:rPr>
                <w:rFonts w:ascii="Times New Roman" w:hAnsi="Times New Roman" w:cs="Times New Roman"/>
                <w:sz w:val="26"/>
                <w:szCs w:val="26"/>
              </w:rPr>
            </w:pPr>
            <w:r w:rsidRPr="005D58A8">
              <w:rPr>
                <w:rFonts w:ascii="Times New Roman" w:hAnsi="Times New Roman" w:cs="Times New Roman"/>
                <w:sz w:val="26"/>
                <w:szCs w:val="26"/>
              </w:rPr>
              <w:t>58</w:t>
            </w:r>
          </w:p>
        </w:tc>
      </w:tr>
    </w:tbl>
    <w:p w:rsidR="00760D75" w:rsidRDefault="00FA7E89" w:rsidP="00FA7E89">
      <w:pPr>
        <w:autoSpaceDE w:val="0"/>
        <w:autoSpaceDN w:val="0"/>
        <w:adjustRightInd w:val="0"/>
        <w:spacing w:after="0" w:line="240" w:lineRule="auto"/>
        <w:jc w:val="both"/>
        <w:rPr>
          <w:rFonts w:ascii="Times New Roman" w:hAnsi="Times New Roman" w:cs="Times New Roman"/>
          <w:sz w:val="26"/>
          <w:szCs w:val="26"/>
        </w:rPr>
      </w:pPr>
      <w:r w:rsidRPr="005D58A8">
        <w:rPr>
          <w:rFonts w:ascii="Times New Roman" w:hAnsi="Times New Roman" w:cs="Times New Roman"/>
          <w:sz w:val="26"/>
          <w:szCs w:val="26"/>
        </w:rPr>
        <w:t xml:space="preserve">  </w:t>
      </w:r>
    </w:p>
    <w:p w:rsidR="00FA7E89" w:rsidRPr="005D58A8" w:rsidRDefault="00FA7E89" w:rsidP="00FA7E89">
      <w:pPr>
        <w:autoSpaceDE w:val="0"/>
        <w:autoSpaceDN w:val="0"/>
        <w:adjustRightInd w:val="0"/>
        <w:spacing w:after="0" w:line="240" w:lineRule="auto"/>
        <w:jc w:val="both"/>
        <w:rPr>
          <w:rFonts w:ascii="Times New Roman" w:hAnsi="Times New Roman" w:cs="Times New Roman"/>
          <w:sz w:val="26"/>
          <w:szCs w:val="26"/>
        </w:rPr>
      </w:pPr>
      <w:r w:rsidRPr="005D58A8">
        <w:rPr>
          <w:rFonts w:ascii="Times New Roman" w:hAnsi="Times New Roman" w:cs="Times New Roman"/>
          <w:sz w:val="26"/>
          <w:szCs w:val="26"/>
        </w:rPr>
        <w:t xml:space="preserve">   В целом, показатели успеваемости по школе свидетельствуют о неплохом качестве знаний в школе, но выявляется тенденция на снижение качества знаний обучающихся.</w:t>
      </w:r>
    </w:p>
    <w:p w:rsidR="00205AF2" w:rsidRDefault="00C44D46" w:rsidP="00364D32">
      <w:pPr>
        <w:autoSpaceDE w:val="0"/>
        <w:autoSpaceDN w:val="0"/>
        <w:adjustRightInd w:val="0"/>
        <w:spacing w:after="0" w:line="240" w:lineRule="auto"/>
        <w:jc w:val="both"/>
        <w:rPr>
          <w:rFonts w:ascii="Times New Roman" w:hAnsi="Times New Roman" w:cs="Times New Roman"/>
          <w:sz w:val="26"/>
          <w:szCs w:val="26"/>
        </w:rPr>
      </w:pPr>
      <w:r w:rsidRPr="00C44D46">
        <w:rPr>
          <w:rFonts w:ascii="Times New Roman" w:hAnsi="Times New Roman" w:cs="Times New Roman"/>
          <w:sz w:val="26"/>
          <w:szCs w:val="26"/>
        </w:rPr>
        <w:t xml:space="preserve">  Учителям </w:t>
      </w:r>
      <w:r w:rsidR="00364D32">
        <w:rPr>
          <w:rFonts w:ascii="Times New Roman" w:hAnsi="Times New Roman" w:cs="Times New Roman"/>
          <w:sz w:val="26"/>
          <w:szCs w:val="26"/>
        </w:rPr>
        <w:t xml:space="preserve">рекомендовано </w:t>
      </w:r>
      <w:r w:rsidRPr="00C44D46">
        <w:rPr>
          <w:rFonts w:ascii="Times New Roman" w:hAnsi="Times New Roman" w:cs="Times New Roman"/>
          <w:sz w:val="26"/>
          <w:szCs w:val="26"/>
        </w:rPr>
        <w:t>использовать инновационные технол</w:t>
      </w:r>
      <w:r w:rsidR="00364D32">
        <w:rPr>
          <w:rFonts w:ascii="Times New Roman" w:hAnsi="Times New Roman" w:cs="Times New Roman"/>
          <w:sz w:val="26"/>
          <w:szCs w:val="26"/>
        </w:rPr>
        <w:t xml:space="preserve">огии. Методической службе учреждения необходимо </w:t>
      </w:r>
      <w:r w:rsidR="00364D32" w:rsidRPr="00C44D46">
        <w:rPr>
          <w:rFonts w:ascii="Times New Roman" w:hAnsi="Times New Roman" w:cs="Times New Roman"/>
          <w:sz w:val="26"/>
          <w:szCs w:val="26"/>
        </w:rPr>
        <w:t xml:space="preserve">уделять </w:t>
      </w:r>
      <w:r w:rsidRPr="00C44D46">
        <w:rPr>
          <w:rFonts w:ascii="Times New Roman" w:hAnsi="Times New Roman" w:cs="Times New Roman"/>
          <w:sz w:val="26"/>
          <w:szCs w:val="26"/>
        </w:rPr>
        <w:t>особое внимание внедрению в практику работы учителей инноваций, позволяющих</w:t>
      </w:r>
      <w:r>
        <w:rPr>
          <w:rFonts w:ascii="Times New Roman" w:hAnsi="Times New Roman" w:cs="Times New Roman"/>
          <w:sz w:val="26"/>
          <w:szCs w:val="26"/>
        </w:rPr>
        <w:t xml:space="preserve"> </w:t>
      </w:r>
      <w:r w:rsidRPr="00C44D46">
        <w:rPr>
          <w:rFonts w:ascii="Times New Roman" w:hAnsi="Times New Roman" w:cs="Times New Roman"/>
          <w:sz w:val="26"/>
          <w:szCs w:val="26"/>
        </w:rPr>
        <w:t xml:space="preserve">ликвидировать </w:t>
      </w:r>
      <w:r w:rsidRPr="00C44D46">
        <w:rPr>
          <w:rFonts w:ascii="Times New Roman" w:hAnsi="Times New Roman" w:cs="Times New Roman"/>
          <w:sz w:val="26"/>
          <w:szCs w:val="26"/>
        </w:rPr>
        <w:lastRenderedPageBreak/>
        <w:t>пробелы в обучении и воспитании и стимулировании к изучению отдельных</w:t>
      </w:r>
      <w:r>
        <w:rPr>
          <w:rFonts w:ascii="Times New Roman" w:hAnsi="Times New Roman" w:cs="Times New Roman"/>
          <w:sz w:val="26"/>
          <w:szCs w:val="26"/>
        </w:rPr>
        <w:t xml:space="preserve"> </w:t>
      </w:r>
      <w:r w:rsidRPr="00C44D46">
        <w:rPr>
          <w:rFonts w:ascii="Times New Roman" w:hAnsi="Times New Roman" w:cs="Times New Roman"/>
          <w:sz w:val="26"/>
          <w:szCs w:val="26"/>
        </w:rPr>
        <w:t>трудноусваиваемых предметов.</w:t>
      </w:r>
    </w:p>
    <w:p w:rsidR="00D77C87" w:rsidRDefault="00D77C87" w:rsidP="00364D32">
      <w:pPr>
        <w:autoSpaceDE w:val="0"/>
        <w:autoSpaceDN w:val="0"/>
        <w:adjustRightInd w:val="0"/>
        <w:spacing w:after="0" w:line="240" w:lineRule="auto"/>
        <w:jc w:val="both"/>
        <w:rPr>
          <w:rFonts w:ascii="Times New Roman" w:hAnsi="Times New Roman" w:cs="Times New Roman"/>
          <w:sz w:val="26"/>
          <w:szCs w:val="26"/>
        </w:rPr>
      </w:pPr>
    </w:p>
    <w:p w:rsidR="00D77C87" w:rsidRDefault="00D77C87" w:rsidP="00364D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5486400" cy="207645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44D46" w:rsidRPr="00A27154" w:rsidRDefault="00205AF2" w:rsidP="00342133">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A27154">
        <w:rPr>
          <w:rFonts w:ascii="Times New Roman" w:hAnsi="Times New Roman" w:cs="Times New Roman"/>
          <w:color w:val="000000" w:themeColor="text1"/>
          <w:sz w:val="26"/>
          <w:szCs w:val="26"/>
        </w:rPr>
        <w:t>Если сравнить результаты освоения обучающимися программ по показателю «качество успеваемости» в 2018 году с результатами 2017 года, то можно отметить, что процент учащихся, окончивших на «4» и «5», увеличился на 5,</w:t>
      </w:r>
      <w:r w:rsidR="00895175" w:rsidRPr="00A27154">
        <w:rPr>
          <w:rFonts w:ascii="Times New Roman" w:hAnsi="Times New Roman" w:cs="Times New Roman"/>
          <w:color w:val="000000" w:themeColor="text1"/>
          <w:sz w:val="26"/>
          <w:szCs w:val="26"/>
        </w:rPr>
        <w:t>4</w:t>
      </w:r>
      <w:r w:rsidRPr="00A27154">
        <w:rPr>
          <w:rFonts w:ascii="Times New Roman" w:hAnsi="Times New Roman" w:cs="Times New Roman"/>
          <w:color w:val="000000" w:themeColor="text1"/>
          <w:sz w:val="26"/>
          <w:szCs w:val="26"/>
        </w:rPr>
        <w:t xml:space="preserve"> процента (в 2017 было </w:t>
      </w:r>
      <w:r w:rsidR="00895175" w:rsidRPr="00A27154">
        <w:rPr>
          <w:rFonts w:ascii="Times New Roman" w:hAnsi="Times New Roman" w:cs="Times New Roman"/>
          <w:color w:val="000000" w:themeColor="text1"/>
          <w:sz w:val="26"/>
          <w:szCs w:val="26"/>
        </w:rPr>
        <w:t>60,16</w:t>
      </w:r>
      <w:r w:rsidRPr="00A27154">
        <w:rPr>
          <w:rFonts w:ascii="Times New Roman" w:hAnsi="Times New Roman" w:cs="Times New Roman"/>
          <w:color w:val="000000" w:themeColor="text1"/>
          <w:sz w:val="26"/>
          <w:szCs w:val="26"/>
        </w:rPr>
        <w:t>%), а процент успеваемости уменьшился на 0,1%</w:t>
      </w:r>
      <w:r w:rsidR="00895175" w:rsidRPr="00A27154">
        <w:rPr>
          <w:rFonts w:ascii="Times New Roman" w:hAnsi="Times New Roman" w:cs="Times New Roman"/>
          <w:color w:val="000000" w:themeColor="text1"/>
          <w:sz w:val="26"/>
          <w:szCs w:val="26"/>
        </w:rPr>
        <w:t xml:space="preserve"> (2018год – 99,59%</w:t>
      </w:r>
      <w:r w:rsidRPr="00A27154">
        <w:rPr>
          <w:rFonts w:ascii="Times New Roman" w:hAnsi="Times New Roman" w:cs="Times New Roman"/>
          <w:color w:val="000000" w:themeColor="text1"/>
          <w:sz w:val="26"/>
          <w:szCs w:val="26"/>
        </w:rPr>
        <w:t>.</w:t>
      </w:r>
      <w:r w:rsidR="00895175" w:rsidRPr="00A27154">
        <w:rPr>
          <w:rFonts w:ascii="Times New Roman" w:hAnsi="Times New Roman" w:cs="Times New Roman"/>
          <w:color w:val="000000" w:themeColor="text1"/>
          <w:sz w:val="26"/>
          <w:szCs w:val="26"/>
        </w:rPr>
        <w:t>, 2017 год- 99,60%)</w:t>
      </w:r>
      <w:r w:rsidR="0030091B" w:rsidRPr="00A27154">
        <w:rPr>
          <w:rFonts w:ascii="Times New Roman" w:hAnsi="Times New Roman" w:cs="Times New Roman"/>
          <w:color w:val="000000" w:themeColor="text1"/>
          <w:sz w:val="26"/>
          <w:szCs w:val="26"/>
        </w:rPr>
        <w:t>.</w:t>
      </w:r>
    </w:p>
    <w:p w:rsidR="00F542F7" w:rsidRPr="000A27A2" w:rsidRDefault="000A27A2" w:rsidP="00560842">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0A27A2">
        <w:rPr>
          <w:rFonts w:ascii="Times New Roman" w:hAnsi="Times New Roman" w:cs="Times New Roman"/>
          <w:sz w:val="26"/>
          <w:szCs w:val="26"/>
        </w:rPr>
        <w:t>По итогам 2018 года 42 (</w:t>
      </w:r>
      <w:r w:rsidR="00F542F7" w:rsidRPr="000A27A2">
        <w:rPr>
          <w:rFonts w:ascii="Times New Roman" w:hAnsi="Times New Roman" w:cs="Times New Roman"/>
          <w:sz w:val="26"/>
          <w:szCs w:val="26"/>
        </w:rPr>
        <w:t>17,2%)</w:t>
      </w:r>
      <w:r w:rsidRPr="000A27A2">
        <w:rPr>
          <w:rFonts w:ascii="Times New Roman" w:hAnsi="Times New Roman" w:cs="Times New Roman"/>
          <w:sz w:val="26"/>
          <w:szCs w:val="26"/>
        </w:rPr>
        <w:t xml:space="preserve"> </w:t>
      </w:r>
      <w:r w:rsidR="00F542F7" w:rsidRPr="000A27A2">
        <w:rPr>
          <w:rFonts w:ascii="Times New Roman" w:hAnsi="Times New Roman" w:cs="Times New Roman"/>
          <w:sz w:val="26"/>
          <w:szCs w:val="26"/>
        </w:rPr>
        <w:t>обучающихся 2-4 классов были награждены Похвальными листами «За отличные успехи в учении»</w:t>
      </w:r>
      <w:r w:rsidRPr="000A27A2">
        <w:rPr>
          <w:rFonts w:ascii="Times New Roman" w:hAnsi="Times New Roman" w:cs="Times New Roman"/>
          <w:sz w:val="26"/>
          <w:szCs w:val="26"/>
        </w:rPr>
        <w:t xml:space="preserve"> (в 2017 году -37(14,74%)</w:t>
      </w:r>
      <w:r w:rsidR="00F542F7" w:rsidRPr="000A27A2">
        <w:rPr>
          <w:rFonts w:ascii="Times New Roman" w:hAnsi="Times New Roman" w:cs="Times New Roman"/>
          <w:sz w:val="26"/>
          <w:szCs w:val="26"/>
        </w:rPr>
        <w:t>.</w:t>
      </w:r>
      <w:proofErr w:type="gramEnd"/>
    </w:p>
    <w:p w:rsidR="00DB57F9" w:rsidRDefault="00DB57F9" w:rsidP="00F542F7">
      <w:pPr>
        <w:autoSpaceDE w:val="0"/>
        <w:autoSpaceDN w:val="0"/>
        <w:adjustRightInd w:val="0"/>
        <w:spacing w:after="0" w:line="240" w:lineRule="auto"/>
        <w:jc w:val="center"/>
        <w:rPr>
          <w:rFonts w:ascii="Times New Roman" w:hAnsi="Times New Roman" w:cs="Times New Roman"/>
          <w:b/>
          <w:bCs/>
          <w:iCs/>
          <w:sz w:val="26"/>
          <w:szCs w:val="26"/>
        </w:rPr>
      </w:pPr>
      <w:r>
        <w:rPr>
          <w:rFonts w:ascii="Times New Roman" w:hAnsi="Times New Roman" w:cs="Times New Roman"/>
          <w:b/>
          <w:bCs/>
          <w:iCs/>
          <w:noProof/>
          <w:sz w:val="26"/>
          <w:szCs w:val="26"/>
          <w:lang w:eastAsia="ru-RU"/>
        </w:rPr>
        <w:drawing>
          <wp:inline distT="0" distB="0" distL="0" distR="0">
            <wp:extent cx="2438400" cy="1704975"/>
            <wp:effectExtent l="0" t="3810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hAnsi="Times New Roman" w:cs="Times New Roman"/>
          <w:b/>
          <w:bCs/>
          <w:iCs/>
          <w:sz w:val="26"/>
          <w:szCs w:val="26"/>
        </w:rPr>
        <w:t xml:space="preserve">  </w:t>
      </w:r>
    </w:p>
    <w:p w:rsidR="000A27A2" w:rsidRDefault="00DB57F9" w:rsidP="00F542F7">
      <w:pPr>
        <w:autoSpaceDE w:val="0"/>
        <w:autoSpaceDN w:val="0"/>
        <w:adjustRightInd w:val="0"/>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 xml:space="preserve">                                                  </w:t>
      </w:r>
    </w:p>
    <w:p w:rsidR="00DB57F9" w:rsidRDefault="00DB57F9" w:rsidP="00F542F7">
      <w:pPr>
        <w:autoSpaceDE w:val="0"/>
        <w:autoSpaceDN w:val="0"/>
        <w:adjustRightInd w:val="0"/>
        <w:spacing w:after="0" w:line="240" w:lineRule="auto"/>
        <w:jc w:val="center"/>
        <w:rPr>
          <w:rFonts w:ascii="Times New Roman" w:hAnsi="Times New Roman" w:cs="Times New Roman"/>
          <w:b/>
          <w:bCs/>
          <w:iCs/>
          <w:sz w:val="26"/>
          <w:szCs w:val="26"/>
        </w:rPr>
      </w:pPr>
    </w:p>
    <w:p w:rsidR="00DB57F9" w:rsidRDefault="00DB57F9" w:rsidP="00F542F7">
      <w:pPr>
        <w:autoSpaceDE w:val="0"/>
        <w:autoSpaceDN w:val="0"/>
        <w:adjustRightInd w:val="0"/>
        <w:spacing w:after="0" w:line="240" w:lineRule="auto"/>
        <w:jc w:val="center"/>
        <w:rPr>
          <w:rFonts w:ascii="Times New Roman" w:hAnsi="Times New Roman" w:cs="Times New Roman"/>
          <w:b/>
          <w:bCs/>
          <w:iCs/>
          <w:sz w:val="26"/>
          <w:szCs w:val="26"/>
        </w:rPr>
      </w:pPr>
    </w:p>
    <w:p w:rsidR="00F542F7" w:rsidRPr="00F542F7" w:rsidRDefault="00F542F7" w:rsidP="00F542F7">
      <w:pPr>
        <w:autoSpaceDE w:val="0"/>
        <w:autoSpaceDN w:val="0"/>
        <w:adjustRightInd w:val="0"/>
        <w:spacing w:after="0" w:line="240" w:lineRule="auto"/>
        <w:jc w:val="center"/>
        <w:rPr>
          <w:rFonts w:ascii="Times New Roman" w:hAnsi="Times New Roman" w:cs="Times New Roman"/>
          <w:color w:val="00B050"/>
          <w:sz w:val="26"/>
          <w:szCs w:val="26"/>
        </w:rPr>
      </w:pPr>
      <w:r w:rsidRPr="00F542F7">
        <w:rPr>
          <w:rFonts w:ascii="Times New Roman" w:hAnsi="Times New Roman" w:cs="Times New Roman"/>
          <w:b/>
          <w:bCs/>
          <w:iCs/>
          <w:sz w:val="26"/>
          <w:szCs w:val="26"/>
        </w:rPr>
        <w:t>Результаты Всероссийских проверочных работ в 4-х классах</w:t>
      </w:r>
    </w:p>
    <w:p w:rsidR="002B1172" w:rsidRPr="00A27154" w:rsidRDefault="002B1172" w:rsidP="00FA7E89">
      <w:pPr>
        <w:autoSpaceDE w:val="0"/>
        <w:autoSpaceDN w:val="0"/>
        <w:adjustRightInd w:val="0"/>
        <w:spacing w:after="0" w:line="240" w:lineRule="auto"/>
        <w:jc w:val="both"/>
        <w:rPr>
          <w:rFonts w:ascii="Times New Roman" w:hAnsi="Times New Roman" w:cs="Times New Roman"/>
          <w:color w:val="000000" w:themeColor="text1"/>
          <w:sz w:val="26"/>
          <w:szCs w:val="26"/>
        </w:rPr>
      </w:pPr>
      <w:r w:rsidRPr="00A27154">
        <w:rPr>
          <w:color w:val="000000" w:themeColor="text1"/>
          <w:sz w:val="26"/>
          <w:szCs w:val="26"/>
        </w:rPr>
        <w:t xml:space="preserve">      </w:t>
      </w:r>
      <w:r w:rsidRPr="00A27154">
        <w:rPr>
          <w:rFonts w:ascii="Times New Roman" w:hAnsi="Times New Roman" w:cs="Times New Roman"/>
          <w:color w:val="000000" w:themeColor="text1"/>
          <w:sz w:val="26"/>
          <w:szCs w:val="26"/>
        </w:rPr>
        <w:t xml:space="preserve">На основании </w:t>
      </w:r>
      <w:proofErr w:type="gramStart"/>
      <w:r w:rsidRPr="00A27154">
        <w:rPr>
          <w:rFonts w:ascii="Times New Roman" w:hAnsi="Times New Roman" w:cs="Times New Roman"/>
          <w:color w:val="000000" w:themeColor="text1"/>
          <w:sz w:val="26"/>
          <w:szCs w:val="26"/>
        </w:rPr>
        <w:t>приказа Управления образования администрации города</w:t>
      </w:r>
      <w:proofErr w:type="gramEnd"/>
      <w:r w:rsidRPr="00A27154">
        <w:rPr>
          <w:rFonts w:ascii="Times New Roman" w:hAnsi="Times New Roman" w:cs="Times New Roman"/>
          <w:color w:val="000000" w:themeColor="text1"/>
          <w:sz w:val="26"/>
          <w:szCs w:val="26"/>
        </w:rPr>
        <w:t xml:space="preserve"> Чебоксары № 130 от 05.03.2018 г. «О проведении всероссийских проверочных работ в 2018 году» в апреле 2018 года 84 обучающихся 4-х классов школы участвовали во Всероссийских проверочных работ по математике, русскому языку, окружающему миру.</w:t>
      </w:r>
    </w:p>
    <w:p w:rsidR="002B1172" w:rsidRDefault="002B1172" w:rsidP="00FA7E89">
      <w:pPr>
        <w:autoSpaceDE w:val="0"/>
        <w:autoSpaceDN w:val="0"/>
        <w:adjustRightInd w:val="0"/>
        <w:spacing w:after="0" w:line="240" w:lineRule="auto"/>
        <w:jc w:val="both"/>
        <w:rPr>
          <w:rFonts w:ascii="Times New Roman" w:hAnsi="Times New Roman" w:cs="Times New Roman"/>
          <w:color w:val="000000" w:themeColor="text1"/>
          <w:sz w:val="26"/>
          <w:szCs w:val="26"/>
        </w:rPr>
      </w:pPr>
      <w:r w:rsidRPr="00A27154">
        <w:rPr>
          <w:color w:val="000000" w:themeColor="text1"/>
          <w:sz w:val="26"/>
          <w:szCs w:val="26"/>
        </w:rPr>
        <w:t xml:space="preserve">    </w:t>
      </w:r>
      <w:r w:rsidRPr="00A27154">
        <w:rPr>
          <w:rFonts w:ascii="Times New Roman" w:hAnsi="Times New Roman" w:cs="Times New Roman"/>
          <w:color w:val="000000" w:themeColor="text1"/>
          <w:sz w:val="26"/>
          <w:szCs w:val="26"/>
        </w:rPr>
        <w:t xml:space="preserve">17 апреля 2018 года обучающиеся четвертых классов написали часть 1 работы по русскому языку (диктант). 19 апреля 2018 года проведена часть 2 работы по русскому языку. Участники выполнили 15 заданий. Назначение ВПР по русскому языку – оценить уровень общеобразовательной подготовки обучающихся 4-х классов в соответствии с требованием ФГОС. ВПР позволяют осуществить диагностику достижения предметных и </w:t>
      </w:r>
      <w:proofErr w:type="spellStart"/>
      <w:r w:rsidRPr="00A27154">
        <w:rPr>
          <w:rFonts w:ascii="Times New Roman" w:hAnsi="Times New Roman" w:cs="Times New Roman"/>
          <w:color w:val="000000" w:themeColor="text1"/>
          <w:sz w:val="26"/>
          <w:szCs w:val="26"/>
        </w:rPr>
        <w:t>метапредметных</w:t>
      </w:r>
      <w:proofErr w:type="spellEnd"/>
      <w:r w:rsidRPr="00A27154">
        <w:rPr>
          <w:rFonts w:ascii="Times New Roman" w:hAnsi="Times New Roman" w:cs="Times New Roman"/>
          <w:color w:val="000000" w:themeColor="text1"/>
          <w:sz w:val="26"/>
          <w:szCs w:val="26"/>
        </w:rPr>
        <w:t xml:space="preserve"> результатов, в то числе уровня </w:t>
      </w:r>
      <w:proofErr w:type="spellStart"/>
      <w:r w:rsidRPr="00A27154">
        <w:rPr>
          <w:rFonts w:ascii="Times New Roman" w:hAnsi="Times New Roman" w:cs="Times New Roman"/>
          <w:color w:val="000000" w:themeColor="text1"/>
          <w:sz w:val="26"/>
          <w:szCs w:val="26"/>
        </w:rPr>
        <w:t>сформированности</w:t>
      </w:r>
      <w:proofErr w:type="spellEnd"/>
      <w:r w:rsidRPr="00A27154">
        <w:rPr>
          <w:rFonts w:ascii="Times New Roman" w:hAnsi="Times New Roman" w:cs="Times New Roman"/>
          <w:color w:val="000000" w:themeColor="text1"/>
          <w:sz w:val="26"/>
          <w:szCs w:val="26"/>
        </w:rPr>
        <w:t xml:space="preserve"> универсальных учебных действий и овладение </w:t>
      </w:r>
      <w:proofErr w:type="spellStart"/>
      <w:r w:rsidRPr="00A27154">
        <w:rPr>
          <w:rFonts w:ascii="Times New Roman" w:hAnsi="Times New Roman" w:cs="Times New Roman"/>
          <w:color w:val="000000" w:themeColor="text1"/>
          <w:sz w:val="26"/>
          <w:szCs w:val="26"/>
        </w:rPr>
        <w:t>межпредметными</w:t>
      </w:r>
      <w:proofErr w:type="spellEnd"/>
      <w:r w:rsidRPr="00A27154">
        <w:rPr>
          <w:rFonts w:ascii="Times New Roman" w:hAnsi="Times New Roman" w:cs="Times New Roman"/>
          <w:color w:val="000000" w:themeColor="text1"/>
          <w:sz w:val="26"/>
          <w:szCs w:val="26"/>
        </w:rPr>
        <w:t xml:space="preserve"> понятиями.</w:t>
      </w:r>
    </w:p>
    <w:p w:rsidR="00DB57F9" w:rsidRDefault="00DB57F9" w:rsidP="00FA7E89">
      <w:pPr>
        <w:autoSpaceDE w:val="0"/>
        <w:autoSpaceDN w:val="0"/>
        <w:adjustRightInd w:val="0"/>
        <w:spacing w:after="0" w:line="240" w:lineRule="auto"/>
        <w:jc w:val="both"/>
        <w:rPr>
          <w:rFonts w:ascii="Times New Roman" w:hAnsi="Times New Roman" w:cs="Times New Roman"/>
          <w:color w:val="000000" w:themeColor="text1"/>
          <w:sz w:val="26"/>
          <w:szCs w:val="26"/>
        </w:rPr>
      </w:pPr>
    </w:p>
    <w:p w:rsidR="00D46A57" w:rsidRDefault="001E030F" w:rsidP="001E030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FA7E89" w:rsidRPr="00D6034F" w:rsidRDefault="00FA7E89" w:rsidP="00D46A57">
      <w:pPr>
        <w:autoSpaceDE w:val="0"/>
        <w:autoSpaceDN w:val="0"/>
        <w:adjustRightInd w:val="0"/>
        <w:spacing w:after="0" w:line="240" w:lineRule="auto"/>
        <w:jc w:val="center"/>
        <w:rPr>
          <w:rFonts w:ascii="Times New Roman" w:hAnsi="Times New Roman" w:cs="Times New Roman"/>
          <w:b/>
          <w:sz w:val="26"/>
          <w:szCs w:val="26"/>
        </w:rPr>
      </w:pPr>
      <w:r w:rsidRPr="00D6034F">
        <w:rPr>
          <w:rFonts w:ascii="Times New Roman" w:hAnsi="Times New Roman" w:cs="Times New Roman"/>
          <w:b/>
          <w:i/>
          <w:iCs/>
          <w:sz w:val="26"/>
          <w:szCs w:val="26"/>
        </w:rPr>
        <w:lastRenderedPageBreak/>
        <w:t>Результаты ВПР по русскому языку</w:t>
      </w:r>
      <w:r w:rsidRPr="00D6034F">
        <w:rPr>
          <w:rFonts w:ascii="Times New Roman" w:hAnsi="Times New Roman" w:cs="Times New Roman"/>
          <w:b/>
          <w:sz w:val="26"/>
          <w:szCs w:val="26"/>
        </w:rPr>
        <w:t>:</w:t>
      </w:r>
    </w:p>
    <w:p w:rsidR="00FA7E89" w:rsidRPr="00D6034F" w:rsidRDefault="001E030F" w:rsidP="00FA7E8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A7E89" w:rsidRPr="00D6034F">
        <w:rPr>
          <w:rFonts w:ascii="Times New Roman" w:hAnsi="Times New Roman" w:cs="Times New Roman"/>
          <w:sz w:val="26"/>
          <w:szCs w:val="26"/>
        </w:rPr>
        <w:t>Таблица по отметкам по школе за ВПР в сравнении с городом, Чувашской</w:t>
      </w:r>
    </w:p>
    <w:p w:rsidR="00FA7E89" w:rsidRPr="00D6034F" w:rsidRDefault="00FA7E89" w:rsidP="00FA7E89">
      <w:pPr>
        <w:autoSpaceDE w:val="0"/>
        <w:autoSpaceDN w:val="0"/>
        <w:adjustRightInd w:val="0"/>
        <w:spacing w:after="0" w:line="240" w:lineRule="auto"/>
        <w:jc w:val="both"/>
        <w:rPr>
          <w:rFonts w:ascii="Times New Roman" w:hAnsi="Times New Roman" w:cs="Times New Roman"/>
          <w:sz w:val="26"/>
          <w:szCs w:val="26"/>
        </w:rPr>
      </w:pPr>
      <w:r w:rsidRPr="00D6034F">
        <w:rPr>
          <w:rFonts w:ascii="Times New Roman" w:hAnsi="Times New Roman" w:cs="Times New Roman"/>
          <w:sz w:val="26"/>
          <w:szCs w:val="26"/>
        </w:rPr>
        <w:t>Республикой и Российской Федерацией</w:t>
      </w:r>
    </w:p>
    <w:tbl>
      <w:tblPr>
        <w:tblW w:w="1094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163"/>
        <w:gridCol w:w="3868"/>
        <w:gridCol w:w="923"/>
        <w:gridCol w:w="567"/>
        <w:gridCol w:w="567"/>
        <w:gridCol w:w="567"/>
        <w:gridCol w:w="709"/>
        <w:gridCol w:w="2582"/>
      </w:tblGrid>
      <w:tr w:rsidR="00D6034F" w:rsidRPr="00D6034F" w:rsidTr="001E030F">
        <w:trPr>
          <w:trHeight w:hRule="exact" w:val="274"/>
        </w:trPr>
        <w:tc>
          <w:tcPr>
            <w:tcW w:w="1163" w:type="dxa"/>
            <w:tcBorders>
              <w:top w:val="nil"/>
              <w:left w:val="nil"/>
              <w:bottom w:val="nil"/>
              <w:right w:val="nil"/>
            </w:tcBorders>
          </w:tcPr>
          <w:p w:rsidR="00FA7E89" w:rsidRPr="00D6034F" w:rsidRDefault="00FA7E89" w:rsidP="00D6034F">
            <w:pPr>
              <w:widowControl w:val="0"/>
              <w:autoSpaceDE w:val="0"/>
              <w:autoSpaceDN w:val="0"/>
              <w:adjustRightInd w:val="0"/>
              <w:spacing w:after="0" w:line="218" w:lineRule="exact"/>
              <w:ind w:left="15"/>
              <w:rPr>
                <w:rFonts w:ascii="Arial" w:hAnsi="Arial" w:cs="Arial"/>
                <w:sz w:val="20"/>
                <w:szCs w:val="20"/>
              </w:rPr>
            </w:pPr>
          </w:p>
        </w:tc>
        <w:tc>
          <w:tcPr>
            <w:tcW w:w="9783" w:type="dxa"/>
            <w:gridSpan w:val="7"/>
            <w:tcBorders>
              <w:top w:val="nil"/>
              <w:left w:val="nil"/>
              <w:bottom w:val="nil"/>
              <w:right w:val="nil"/>
            </w:tcBorders>
          </w:tcPr>
          <w:p w:rsidR="00FA7E89" w:rsidRDefault="00D6034F" w:rsidP="00D6034F">
            <w:pPr>
              <w:widowControl w:val="0"/>
              <w:tabs>
                <w:tab w:val="left" w:pos="2295"/>
              </w:tabs>
              <w:autoSpaceDE w:val="0"/>
              <w:autoSpaceDN w:val="0"/>
              <w:adjustRightInd w:val="0"/>
              <w:spacing w:after="0" w:line="240" w:lineRule="auto"/>
              <w:ind w:left="15"/>
              <w:rPr>
                <w:rFonts w:ascii="Arial" w:hAnsi="Arial" w:cs="Arial"/>
                <w:sz w:val="20"/>
                <w:szCs w:val="20"/>
              </w:rPr>
            </w:pPr>
            <w:r>
              <w:rPr>
                <w:rFonts w:ascii="Arial" w:hAnsi="Arial" w:cs="Arial"/>
                <w:sz w:val="20"/>
                <w:szCs w:val="20"/>
              </w:rPr>
              <w:tab/>
            </w:r>
          </w:p>
          <w:p w:rsidR="00DB57F9" w:rsidRDefault="00DB57F9" w:rsidP="00D6034F">
            <w:pPr>
              <w:widowControl w:val="0"/>
              <w:tabs>
                <w:tab w:val="left" w:pos="2295"/>
              </w:tabs>
              <w:autoSpaceDE w:val="0"/>
              <w:autoSpaceDN w:val="0"/>
              <w:adjustRightInd w:val="0"/>
              <w:spacing w:after="0" w:line="240" w:lineRule="auto"/>
              <w:ind w:left="15"/>
              <w:rPr>
                <w:rFonts w:ascii="Arial" w:hAnsi="Arial" w:cs="Arial"/>
                <w:sz w:val="20"/>
                <w:szCs w:val="20"/>
              </w:rPr>
            </w:pPr>
          </w:p>
          <w:p w:rsidR="00DB57F9" w:rsidRPr="00D6034F" w:rsidRDefault="00DB57F9" w:rsidP="00D6034F">
            <w:pPr>
              <w:widowControl w:val="0"/>
              <w:tabs>
                <w:tab w:val="left" w:pos="2295"/>
              </w:tabs>
              <w:autoSpaceDE w:val="0"/>
              <w:autoSpaceDN w:val="0"/>
              <w:adjustRightInd w:val="0"/>
              <w:spacing w:after="0" w:line="240" w:lineRule="auto"/>
              <w:ind w:left="15"/>
              <w:rPr>
                <w:rFonts w:ascii="Arial" w:hAnsi="Arial" w:cs="Arial"/>
                <w:sz w:val="16"/>
                <w:szCs w:val="16"/>
              </w:rPr>
            </w:pPr>
          </w:p>
        </w:tc>
      </w:tr>
      <w:tr w:rsidR="00D6034F" w:rsidRPr="00D6034F" w:rsidTr="001E030F">
        <w:trPr>
          <w:trHeight w:hRule="exact" w:val="297"/>
        </w:trPr>
        <w:tc>
          <w:tcPr>
            <w:tcW w:w="10946" w:type="dxa"/>
            <w:gridSpan w:val="8"/>
            <w:tcBorders>
              <w:top w:val="nil"/>
              <w:left w:val="nil"/>
              <w:bottom w:val="nil"/>
              <w:right w:val="nil"/>
            </w:tcBorders>
          </w:tcPr>
          <w:p w:rsidR="00FA7E89" w:rsidRPr="00942EA8" w:rsidRDefault="00D6034F" w:rsidP="00D6034F">
            <w:pPr>
              <w:widowControl w:val="0"/>
              <w:autoSpaceDE w:val="0"/>
              <w:autoSpaceDN w:val="0"/>
              <w:adjustRightInd w:val="0"/>
              <w:spacing w:after="0" w:line="240" w:lineRule="auto"/>
              <w:ind w:left="15"/>
              <w:rPr>
                <w:rFonts w:ascii="Times New Roman" w:hAnsi="Times New Roman" w:cs="Times New Roman"/>
                <w:b/>
                <w:bCs/>
                <w:sz w:val="24"/>
                <w:szCs w:val="24"/>
              </w:rPr>
            </w:pPr>
            <w:r w:rsidRPr="00942EA8">
              <w:rPr>
                <w:rFonts w:ascii="Times New Roman" w:hAnsi="Times New Roman" w:cs="Times New Roman"/>
                <w:b/>
                <w:bCs/>
                <w:sz w:val="24"/>
                <w:szCs w:val="24"/>
              </w:rPr>
              <w:t xml:space="preserve">                                       </w:t>
            </w:r>
            <w:r w:rsidR="00FA7E89" w:rsidRPr="00942EA8">
              <w:rPr>
                <w:rFonts w:ascii="Times New Roman" w:hAnsi="Times New Roman" w:cs="Times New Roman"/>
                <w:b/>
                <w:bCs/>
                <w:sz w:val="24"/>
                <w:szCs w:val="24"/>
              </w:rPr>
              <w:t>Статистика по отметкам</w:t>
            </w:r>
          </w:p>
        </w:tc>
      </w:tr>
      <w:tr w:rsidR="00FA7E89" w:rsidRPr="00D6034F" w:rsidTr="001E030F">
        <w:trPr>
          <w:gridAfter w:val="1"/>
          <w:wAfter w:w="2582" w:type="dxa"/>
          <w:trHeight w:hRule="exact" w:val="603"/>
        </w:trPr>
        <w:tc>
          <w:tcPr>
            <w:tcW w:w="5031" w:type="dxa"/>
            <w:gridSpan w:val="2"/>
            <w:vMerge w:val="restart"/>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b/>
                <w:bCs/>
                <w:sz w:val="20"/>
                <w:szCs w:val="20"/>
              </w:rPr>
            </w:pPr>
            <w:r w:rsidRPr="00942EA8">
              <w:rPr>
                <w:rFonts w:ascii="Times New Roman" w:hAnsi="Times New Roman" w:cs="Times New Roman"/>
                <w:b/>
                <w:bCs/>
                <w:sz w:val="20"/>
                <w:szCs w:val="20"/>
              </w:rPr>
              <w:t>ОО</w:t>
            </w:r>
          </w:p>
        </w:tc>
        <w:tc>
          <w:tcPr>
            <w:tcW w:w="923" w:type="dxa"/>
            <w:vMerge w:val="restart"/>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b/>
                <w:bCs/>
                <w:sz w:val="18"/>
                <w:szCs w:val="18"/>
              </w:rPr>
            </w:pPr>
            <w:r w:rsidRPr="00942EA8">
              <w:rPr>
                <w:rFonts w:ascii="Times New Roman" w:hAnsi="Times New Roman" w:cs="Times New Roman"/>
                <w:b/>
                <w:bCs/>
                <w:sz w:val="18"/>
                <w:szCs w:val="18"/>
              </w:rPr>
              <w:t>Кол-во уч.</w:t>
            </w:r>
          </w:p>
        </w:tc>
        <w:tc>
          <w:tcPr>
            <w:tcW w:w="2410" w:type="dxa"/>
            <w:gridSpan w:val="4"/>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b/>
                <w:bCs/>
                <w:sz w:val="18"/>
                <w:szCs w:val="18"/>
              </w:rPr>
            </w:pPr>
            <w:r w:rsidRPr="00942EA8">
              <w:rPr>
                <w:rFonts w:ascii="Times New Roman" w:hAnsi="Times New Roman" w:cs="Times New Roman"/>
                <w:b/>
                <w:bCs/>
                <w:sz w:val="18"/>
                <w:szCs w:val="18"/>
              </w:rPr>
              <w:t xml:space="preserve">Распределение групп баллов </w:t>
            </w:r>
            <w:proofErr w:type="gramStart"/>
            <w:r w:rsidRPr="00942EA8">
              <w:rPr>
                <w:rFonts w:ascii="Times New Roman" w:hAnsi="Times New Roman" w:cs="Times New Roman"/>
                <w:b/>
                <w:bCs/>
                <w:sz w:val="18"/>
                <w:szCs w:val="18"/>
              </w:rPr>
              <w:t>в</w:t>
            </w:r>
            <w:proofErr w:type="gramEnd"/>
            <w:r w:rsidRPr="00942EA8">
              <w:rPr>
                <w:rFonts w:ascii="Times New Roman" w:hAnsi="Times New Roman" w:cs="Times New Roman"/>
                <w:b/>
                <w:bCs/>
                <w:sz w:val="18"/>
                <w:szCs w:val="18"/>
              </w:rPr>
              <w:t xml:space="preserve"> %</w:t>
            </w:r>
          </w:p>
        </w:tc>
      </w:tr>
      <w:tr w:rsidR="00FA7E89" w:rsidRPr="00D6034F" w:rsidTr="001E030F">
        <w:trPr>
          <w:gridAfter w:val="1"/>
          <w:wAfter w:w="2582" w:type="dxa"/>
          <w:trHeight w:hRule="exact" w:val="438"/>
        </w:trPr>
        <w:tc>
          <w:tcPr>
            <w:tcW w:w="5031" w:type="dxa"/>
            <w:gridSpan w:val="2"/>
            <w:vMerge/>
          </w:tcPr>
          <w:p w:rsidR="00FA7E89" w:rsidRPr="00942EA8" w:rsidRDefault="00FA7E89" w:rsidP="00D6034F">
            <w:pPr>
              <w:widowControl w:val="0"/>
              <w:autoSpaceDE w:val="0"/>
              <w:autoSpaceDN w:val="0"/>
              <w:adjustRightInd w:val="0"/>
              <w:spacing w:after="0" w:line="240" w:lineRule="auto"/>
              <w:rPr>
                <w:rFonts w:ascii="Times New Roman" w:hAnsi="Times New Roman" w:cs="Times New Roman"/>
                <w:sz w:val="20"/>
                <w:szCs w:val="20"/>
              </w:rPr>
            </w:pPr>
          </w:p>
        </w:tc>
        <w:tc>
          <w:tcPr>
            <w:tcW w:w="923" w:type="dxa"/>
            <w:vMerge/>
          </w:tcPr>
          <w:p w:rsidR="00FA7E89" w:rsidRPr="00942EA8" w:rsidRDefault="00FA7E89" w:rsidP="00D6034F">
            <w:pPr>
              <w:widowControl w:val="0"/>
              <w:autoSpaceDE w:val="0"/>
              <w:autoSpaceDN w:val="0"/>
              <w:adjustRightInd w:val="0"/>
              <w:spacing w:after="0" w:line="240" w:lineRule="auto"/>
              <w:rPr>
                <w:rFonts w:ascii="Times New Roman" w:hAnsi="Times New Roman" w:cs="Times New Roman"/>
                <w:sz w:val="20"/>
                <w:szCs w:val="20"/>
              </w:rPr>
            </w:pP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sz w:val="20"/>
                <w:szCs w:val="20"/>
              </w:rPr>
            </w:pPr>
            <w:r w:rsidRPr="00942EA8">
              <w:rPr>
                <w:rFonts w:ascii="Times New Roman" w:hAnsi="Times New Roman" w:cs="Times New Roman"/>
                <w:sz w:val="20"/>
                <w:szCs w:val="20"/>
              </w:rPr>
              <w:t>2</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sz w:val="20"/>
                <w:szCs w:val="20"/>
              </w:rPr>
            </w:pPr>
            <w:r w:rsidRPr="00942EA8">
              <w:rPr>
                <w:rFonts w:ascii="Times New Roman" w:hAnsi="Times New Roman" w:cs="Times New Roman"/>
                <w:sz w:val="20"/>
                <w:szCs w:val="20"/>
              </w:rPr>
              <w:t>3</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sz w:val="20"/>
                <w:szCs w:val="20"/>
              </w:rPr>
            </w:pPr>
            <w:r w:rsidRPr="00942EA8">
              <w:rPr>
                <w:rFonts w:ascii="Times New Roman" w:hAnsi="Times New Roman" w:cs="Times New Roman"/>
                <w:sz w:val="20"/>
                <w:szCs w:val="20"/>
              </w:rPr>
              <w:t>4</w:t>
            </w:r>
          </w:p>
        </w:tc>
        <w:tc>
          <w:tcPr>
            <w:tcW w:w="709"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sz w:val="20"/>
                <w:szCs w:val="20"/>
              </w:rPr>
            </w:pPr>
            <w:r w:rsidRPr="00942EA8">
              <w:rPr>
                <w:rFonts w:ascii="Times New Roman" w:hAnsi="Times New Roman" w:cs="Times New Roman"/>
                <w:sz w:val="20"/>
                <w:szCs w:val="20"/>
              </w:rPr>
              <w:t>5</w:t>
            </w:r>
          </w:p>
        </w:tc>
      </w:tr>
      <w:tr w:rsidR="00FA7E89" w:rsidRPr="00D6034F" w:rsidTr="001E030F">
        <w:trPr>
          <w:gridAfter w:val="1"/>
          <w:wAfter w:w="2582" w:type="dxa"/>
          <w:trHeight w:hRule="exact" w:val="329"/>
        </w:trPr>
        <w:tc>
          <w:tcPr>
            <w:tcW w:w="5031" w:type="dxa"/>
            <w:gridSpan w:val="2"/>
            <w:vAlign w:val="center"/>
          </w:tcPr>
          <w:p w:rsidR="00FA7E89" w:rsidRPr="00942EA8" w:rsidRDefault="00FA7E89" w:rsidP="00D6034F">
            <w:pPr>
              <w:widowControl w:val="0"/>
              <w:autoSpaceDE w:val="0"/>
              <w:autoSpaceDN w:val="0"/>
              <w:adjustRightInd w:val="0"/>
              <w:spacing w:after="0" w:line="240" w:lineRule="auto"/>
              <w:ind w:left="15"/>
              <w:rPr>
                <w:rFonts w:ascii="Times New Roman" w:hAnsi="Times New Roman" w:cs="Times New Roman"/>
                <w:bCs/>
                <w:sz w:val="20"/>
                <w:szCs w:val="20"/>
              </w:rPr>
            </w:pPr>
            <w:r w:rsidRPr="00942EA8">
              <w:rPr>
                <w:rFonts w:ascii="Times New Roman" w:hAnsi="Times New Roman" w:cs="Times New Roman"/>
                <w:bCs/>
                <w:sz w:val="20"/>
                <w:szCs w:val="20"/>
              </w:rPr>
              <w:t>Вся выборка</w:t>
            </w:r>
          </w:p>
        </w:tc>
        <w:tc>
          <w:tcPr>
            <w:tcW w:w="923" w:type="dxa"/>
            <w:vAlign w:val="center"/>
          </w:tcPr>
          <w:p w:rsidR="00FA7E89" w:rsidRPr="00942EA8" w:rsidRDefault="00FA7E89" w:rsidP="00D6034F">
            <w:pPr>
              <w:widowControl w:val="0"/>
              <w:autoSpaceDE w:val="0"/>
              <w:autoSpaceDN w:val="0"/>
              <w:adjustRightInd w:val="0"/>
              <w:spacing w:after="0" w:line="240" w:lineRule="auto"/>
              <w:ind w:left="8"/>
              <w:rPr>
                <w:rFonts w:ascii="Times New Roman" w:hAnsi="Times New Roman" w:cs="Times New Roman"/>
                <w:sz w:val="20"/>
                <w:szCs w:val="20"/>
              </w:rPr>
            </w:pPr>
            <w:r w:rsidRPr="00942EA8">
              <w:rPr>
                <w:rFonts w:ascii="Times New Roman" w:hAnsi="Times New Roman" w:cs="Times New Roman"/>
                <w:sz w:val="20"/>
                <w:szCs w:val="20"/>
              </w:rPr>
              <w:t>1454556</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sz w:val="20"/>
                <w:szCs w:val="20"/>
              </w:rPr>
            </w:pPr>
            <w:r w:rsidRPr="00942EA8">
              <w:rPr>
                <w:rFonts w:ascii="Times New Roman" w:hAnsi="Times New Roman" w:cs="Times New Roman"/>
                <w:sz w:val="20"/>
                <w:szCs w:val="20"/>
              </w:rPr>
              <w:t>4.6</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sz w:val="20"/>
                <w:szCs w:val="20"/>
              </w:rPr>
            </w:pPr>
            <w:r w:rsidRPr="00942EA8">
              <w:rPr>
                <w:rFonts w:ascii="Times New Roman" w:hAnsi="Times New Roman" w:cs="Times New Roman"/>
                <w:sz w:val="20"/>
                <w:szCs w:val="20"/>
              </w:rPr>
              <w:t>25.1</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bCs/>
                <w:sz w:val="20"/>
                <w:szCs w:val="20"/>
              </w:rPr>
            </w:pPr>
            <w:r w:rsidRPr="00942EA8">
              <w:rPr>
                <w:rFonts w:ascii="Times New Roman" w:hAnsi="Times New Roman" w:cs="Times New Roman"/>
                <w:bCs/>
                <w:sz w:val="20"/>
                <w:szCs w:val="20"/>
              </w:rPr>
              <w:t>46.8</w:t>
            </w:r>
          </w:p>
        </w:tc>
        <w:tc>
          <w:tcPr>
            <w:tcW w:w="709"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bCs/>
                <w:sz w:val="20"/>
                <w:szCs w:val="20"/>
              </w:rPr>
            </w:pPr>
            <w:r w:rsidRPr="00942EA8">
              <w:rPr>
                <w:rFonts w:ascii="Times New Roman" w:hAnsi="Times New Roman" w:cs="Times New Roman"/>
                <w:bCs/>
                <w:sz w:val="20"/>
                <w:szCs w:val="20"/>
              </w:rPr>
              <w:t>23.5</w:t>
            </w:r>
          </w:p>
        </w:tc>
      </w:tr>
      <w:tr w:rsidR="00FA7E89" w:rsidRPr="00D6034F" w:rsidTr="001E030F">
        <w:trPr>
          <w:gridAfter w:val="1"/>
          <w:wAfter w:w="2582" w:type="dxa"/>
          <w:trHeight w:hRule="exact" w:val="304"/>
        </w:trPr>
        <w:tc>
          <w:tcPr>
            <w:tcW w:w="5031" w:type="dxa"/>
            <w:gridSpan w:val="2"/>
          </w:tcPr>
          <w:p w:rsidR="00FA7E89" w:rsidRPr="00942EA8" w:rsidRDefault="00FA7E89" w:rsidP="00D6034F">
            <w:pPr>
              <w:widowControl w:val="0"/>
              <w:autoSpaceDE w:val="0"/>
              <w:autoSpaceDN w:val="0"/>
              <w:adjustRightInd w:val="0"/>
              <w:spacing w:after="0" w:line="240" w:lineRule="auto"/>
              <w:ind w:left="15"/>
              <w:rPr>
                <w:rFonts w:ascii="Times New Roman" w:hAnsi="Times New Roman" w:cs="Times New Roman"/>
                <w:bCs/>
                <w:sz w:val="20"/>
                <w:szCs w:val="20"/>
              </w:rPr>
            </w:pPr>
            <w:r w:rsidRPr="00942EA8">
              <w:rPr>
                <w:rFonts w:ascii="Times New Roman" w:hAnsi="Times New Roman" w:cs="Times New Roman"/>
                <w:bCs/>
                <w:sz w:val="20"/>
                <w:szCs w:val="20"/>
              </w:rPr>
              <w:t>Чувашская Республика</w:t>
            </w:r>
          </w:p>
        </w:tc>
        <w:tc>
          <w:tcPr>
            <w:tcW w:w="923" w:type="dxa"/>
            <w:vAlign w:val="center"/>
          </w:tcPr>
          <w:p w:rsidR="00FA7E89" w:rsidRPr="00942EA8" w:rsidRDefault="00FA7E89" w:rsidP="00D6034F">
            <w:pPr>
              <w:widowControl w:val="0"/>
              <w:autoSpaceDE w:val="0"/>
              <w:autoSpaceDN w:val="0"/>
              <w:adjustRightInd w:val="0"/>
              <w:spacing w:after="0" w:line="240" w:lineRule="auto"/>
              <w:ind w:left="15"/>
              <w:rPr>
                <w:rFonts w:ascii="Times New Roman" w:hAnsi="Times New Roman" w:cs="Times New Roman"/>
                <w:sz w:val="20"/>
                <w:szCs w:val="20"/>
              </w:rPr>
            </w:pPr>
            <w:r w:rsidRPr="00942EA8">
              <w:rPr>
                <w:rFonts w:ascii="Times New Roman" w:hAnsi="Times New Roman" w:cs="Times New Roman"/>
                <w:sz w:val="20"/>
                <w:szCs w:val="20"/>
              </w:rPr>
              <w:t>13429</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sz w:val="20"/>
                <w:szCs w:val="20"/>
              </w:rPr>
            </w:pPr>
            <w:r w:rsidRPr="00942EA8">
              <w:rPr>
                <w:rFonts w:ascii="Times New Roman" w:hAnsi="Times New Roman" w:cs="Times New Roman"/>
                <w:sz w:val="20"/>
                <w:szCs w:val="20"/>
              </w:rPr>
              <w:t>4</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sz w:val="20"/>
                <w:szCs w:val="20"/>
              </w:rPr>
            </w:pPr>
            <w:r w:rsidRPr="00942EA8">
              <w:rPr>
                <w:rFonts w:ascii="Times New Roman" w:hAnsi="Times New Roman" w:cs="Times New Roman"/>
                <w:sz w:val="20"/>
                <w:szCs w:val="20"/>
              </w:rPr>
              <w:t>22.1</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bCs/>
                <w:sz w:val="20"/>
                <w:szCs w:val="20"/>
              </w:rPr>
            </w:pPr>
            <w:r w:rsidRPr="00942EA8">
              <w:rPr>
                <w:rFonts w:ascii="Times New Roman" w:hAnsi="Times New Roman" w:cs="Times New Roman"/>
                <w:bCs/>
                <w:sz w:val="20"/>
                <w:szCs w:val="20"/>
              </w:rPr>
              <w:t>47.2</w:t>
            </w:r>
          </w:p>
        </w:tc>
        <w:tc>
          <w:tcPr>
            <w:tcW w:w="709"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bCs/>
                <w:sz w:val="20"/>
                <w:szCs w:val="20"/>
              </w:rPr>
            </w:pPr>
            <w:r w:rsidRPr="00942EA8">
              <w:rPr>
                <w:rFonts w:ascii="Times New Roman" w:hAnsi="Times New Roman" w:cs="Times New Roman"/>
                <w:bCs/>
                <w:sz w:val="20"/>
                <w:szCs w:val="20"/>
              </w:rPr>
              <w:t>26.7</w:t>
            </w:r>
          </w:p>
        </w:tc>
      </w:tr>
      <w:tr w:rsidR="00FA7E89" w:rsidRPr="00D6034F" w:rsidTr="001E030F">
        <w:trPr>
          <w:gridAfter w:val="1"/>
          <w:wAfter w:w="2582" w:type="dxa"/>
          <w:trHeight w:hRule="exact" w:val="290"/>
        </w:trPr>
        <w:tc>
          <w:tcPr>
            <w:tcW w:w="5031" w:type="dxa"/>
            <w:gridSpan w:val="2"/>
          </w:tcPr>
          <w:p w:rsidR="00FA7E89" w:rsidRPr="00942EA8" w:rsidRDefault="00FA7E89" w:rsidP="00D6034F">
            <w:pPr>
              <w:widowControl w:val="0"/>
              <w:autoSpaceDE w:val="0"/>
              <w:autoSpaceDN w:val="0"/>
              <w:adjustRightInd w:val="0"/>
              <w:spacing w:after="0" w:line="240" w:lineRule="auto"/>
              <w:ind w:left="15"/>
              <w:rPr>
                <w:rFonts w:ascii="Times New Roman" w:hAnsi="Times New Roman" w:cs="Times New Roman"/>
                <w:bCs/>
                <w:sz w:val="20"/>
                <w:szCs w:val="20"/>
              </w:rPr>
            </w:pPr>
            <w:r w:rsidRPr="00942EA8">
              <w:rPr>
                <w:rFonts w:ascii="Times New Roman" w:hAnsi="Times New Roman" w:cs="Times New Roman"/>
                <w:bCs/>
                <w:sz w:val="20"/>
                <w:szCs w:val="20"/>
              </w:rPr>
              <w:t>город Чебоксары</w:t>
            </w:r>
          </w:p>
        </w:tc>
        <w:tc>
          <w:tcPr>
            <w:tcW w:w="923" w:type="dxa"/>
            <w:vAlign w:val="center"/>
          </w:tcPr>
          <w:p w:rsidR="00FA7E89" w:rsidRPr="00942EA8" w:rsidRDefault="00FA7E89" w:rsidP="00D6034F">
            <w:pPr>
              <w:widowControl w:val="0"/>
              <w:autoSpaceDE w:val="0"/>
              <w:autoSpaceDN w:val="0"/>
              <w:adjustRightInd w:val="0"/>
              <w:spacing w:after="0" w:line="240" w:lineRule="auto"/>
              <w:ind w:left="15"/>
              <w:rPr>
                <w:rFonts w:ascii="Times New Roman" w:hAnsi="Times New Roman" w:cs="Times New Roman"/>
                <w:sz w:val="20"/>
                <w:szCs w:val="20"/>
              </w:rPr>
            </w:pPr>
            <w:r w:rsidRPr="00942EA8">
              <w:rPr>
                <w:rFonts w:ascii="Times New Roman" w:hAnsi="Times New Roman" w:cs="Times New Roman"/>
                <w:sz w:val="20"/>
                <w:szCs w:val="20"/>
              </w:rPr>
              <w:t>5476</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sz w:val="20"/>
                <w:szCs w:val="20"/>
              </w:rPr>
            </w:pPr>
            <w:r w:rsidRPr="00942EA8">
              <w:rPr>
                <w:rFonts w:ascii="Times New Roman" w:hAnsi="Times New Roman" w:cs="Times New Roman"/>
                <w:sz w:val="20"/>
                <w:szCs w:val="20"/>
              </w:rPr>
              <w:t>2.2</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sz w:val="20"/>
                <w:szCs w:val="20"/>
              </w:rPr>
            </w:pPr>
            <w:r w:rsidRPr="00942EA8">
              <w:rPr>
                <w:rFonts w:ascii="Times New Roman" w:hAnsi="Times New Roman" w:cs="Times New Roman"/>
                <w:sz w:val="20"/>
                <w:szCs w:val="20"/>
              </w:rPr>
              <w:t>17.6</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bCs/>
                <w:sz w:val="20"/>
                <w:szCs w:val="20"/>
              </w:rPr>
            </w:pPr>
            <w:r w:rsidRPr="00942EA8">
              <w:rPr>
                <w:rFonts w:ascii="Times New Roman" w:hAnsi="Times New Roman" w:cs="Times New Roman"/>
                <w:bCs/>
                <w:sz w:val="20"/>
                <w:szCs w:val="20"/>
              </w:rPr>
              <w:t>48.7</w:t>
            </w:r>
          </w:p>
        </w:tc>
        <w:tc>
          <w:tcPr>
            <w:tcW w:w="709"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bCs/>
                <w:sz w:val="20"/>
                <w:szCs w:val="20"/>
              </w:rPr>
            </w:pPr>
            <w:r w:rsidRPr="00942EA8">
              <w:rPr>
                <w:rFonts w:ascii="Times New Roman" w:hAnsi="Times New Roman" w:cs="Times New Roman"/>
                <w:bCs/>
                <w:sz w:val="20"/>
                <w:szCs w:val="20"/>
              </w:rPr>
              <w:t>31.6</w:t>
            </w:r>
          </w:p>
        </w:tc>
      </w:tr>
      <w:tr w:rsidR="00FA7E89" w:rsidRPr="00D6034F" w:rsidTr="001E030F">
        <w:trPr>
          <w:gridAfter w:val="1"/>
          <w:wAfter w:w="2582" w:type="dxa"/>
          <w:trHeight w:hRule="exact" w:val="354"/>
        </w:trPr>
        <w:tc>
          <w:tcPr>
            <w:tcW w:w="5031" w:type="dxa"/>
            <w:gridSpan w:val="2"/>
          </w:tcPr>
          <w:p w:rsidR="00FA7E89" w:rsidRPr="00942EA8" w:rsidRDefault="00FA7E89" w:rsidP="00D6034F">
            <w:pPr>
              <w:widowControl w:val="0"/>
              <w:autoSpaceDE w:val="0"/>
              <w:autoSpaceDN w:val="0"/>
              <w:adjustRightInd w:val="0"/>
              <w:spacing w:after="0" w:line="240" w:lineRule="auto"/>
              <w:ind w:left="15"/>
              <w:rPr>
                <w:rFonts w:ascii="Times New Roman" w:hAnsi="Times New Roman" w:cs="Times New Roman"/>
                <w:sz w:val="20"/>
                <w:szCs w:val="20"/>
              </w:rPr>
            </w:pPr>
            <w:r w:rsidRPr="00942EA8">
              <w:rPr>
                <w:rFonts w:ascii="Times New Roman" w:hAnsi="Times New Roman" w:cs="Times New Roman"/>
                <w:sz w:val="20"/>
                <w:szCs w:val="20"/>
              </w:rPr>
              <w:t>МБОУ "НШДС" г. Чебоксары"</w:t>
            </w:r>
          </w:p>
        </w:tc>
        <w:tc>
          <w:tcPr>
            <w:tcW w:w="923" w:type="dxa"/>
            <w:vAlign w:val="center"/>
          </w:tcPr>
          <w:p w:rsidR="00FA7E89" w:rsidRPr="00942EA8" w:rsidRDefault="00FA7E89" w:rsidP="00D6034F">
            <w:pPr>
              <w:widowControl w:val="0"/>
              <w:autoSpaceDE w:val="0"/>
              <w:autoSpaceDN w:val="0"/>
              <w:adjustRightInd w:val="0"/>
              <w:spacing w:after="0" w:line="240" w:lineRule="auto"/>
              <w:ind w:left="15"/>
              <w:rPr>
                <w:rFonts w:ascii="Times New Roman" w:hAnsi="Times New Roman" w:cs="Times New Roman"/>
                <w:sz w:val="20"/>
                <w:szCs w:val="20"/>
              </w:rPr>
            </w:pPr>
            <w:r w:rsidRPr="00942EA8">
              <w:rPr>
                <w:rFonts w:ascii="Times New Roman" w:hAnsi="Times New Roman" w:cs="Times New Roman"/>
                <w:sz w:val="20"/>
                <w:szCs w:val="20"/>
              </w:rPr>
              <w:t>84</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sz w:val="20"/>
                <w:szCs w:val="20"/>
              </w:rPr>
            </w:pPr>
            <w:r w:rsidRPr="00942EA8">
              <w:rPr>
                <w:rFonts w:ascii="Times New Roman" w:hAnsi="Times New Roman" w:cs="Times New Roman"/>
                <w:sz w:val="20"/>
                <w:szCs w:val="20"/>
              </w:rPr>
              <w:t>3.6</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sz w:val="20"/>
                <w:szCs w:val="20"/>
              </w:rPr>
            </w:pPr>
            <w:r w:rsidRPr="00942EA8">
              <w:rPr>
                <w:rFonts w:ascii="Times New Roman" w:hAnsi="Times New Roman" w:cs="Times New Roman"/>
                <w:sz w:val="20"/>
                <w:szCs w:val="20"/>
              </w:rPr>
              <w:t>16.7</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bCs/>
                <w:sz w:val="20"/>
                <w:szCs w:val="20"/>
              </w:rPr>
            </w:pPr>
            <w:r w:rsidRPr="00942EA8">
              <w:rPr>
                <w:rFonts w:ascii="Times New Roman" w:hAnsi="Times New Roman" w:cs="Times New Roman"/>
                <w:bCs/>
                <w:sz w:val="20"/>
                <w:szCs w:val="20"/>
              </w:rPr>
              <w:t>36.9</w:t>
            </w:r>
          </w:p>
        </w:tc>
        <w:tc>
          <w:tcPr>
            <w:tcW w:w="709"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bCs/>
                <w:sz w:val="20"/>
                <w:szCs w:val="20"/>
              </w:rPr>
            </w:pPr>
            <w:r w:rsidRPr="00942EA8">
              <w:rPr>
                <w:rFonts w:ascii="Times New Roman" w:hAnsi="Times New Roman" w:cs="Times New Roman"/>
                <w:bCs/>
                <w:sz w:val="20"/>
                <w:szCs w:val="20"/>
              </w:rPr>
              <w:t>42.9</w:t>
            </w:r>
          </w:p>
        </w:tc>
      </w:tr>
    </w:tbl>
    <w:p w:rsidR="00FA7E89" w:rsidRPr="00DB6E73" w:rsidRDefault="00FA7E89" w:rsidP="00FA7E89">
      <w:pPr>
        <w:autoSpaceDE w:val="0"/>
        <w:autoSpaceDN w:val="0"/>
        <w:adjustRightInd w:val="0"/>
        <w:spacing w:after="0" w:line="240" w:lineRule="auto"/>
        <w:jc w:val="both"/>
        <w:rPr>
          <w:rFonts w:ascii="Times New Roman" w:hAnsi="Times New Roman" w:cs="Times New Roman"/>
          <w:color w:val="00B050"/>
          <w:sz w:val="20"/>
          <w:szCs w:val="20"/>
        </w:rPr>
      </w:pPr>
    </w:p>
    <w:tbl>
      <w:tblPr>
        <w:tblW w:w="9713" w:type="dxa"/>
        <w:tblInd w:w="15" w:type="dxa"/>
        <w:tblLayout w:type="fixed"/>
        <w:tblCellMar>
          <w:left w:w="15" w:type="dxa"/>
          <w:right w:w="15" w:type="dxa"/>
        </w:tblCellMar>
        <w:tblLook w:val="0000" w:firstRow="0" w:lastRow="0" w:firstColumn="0" w:lastColumn="0" w:noHBand="0" w:noVBand="0"/>
      </w:tblPr>
      <w:tblGrid>
        <w:gridCol w:w="9713"/>
      </w:tblGrid>
      <w:tr w:rsidR="00FA7E89" w:rsidRPr="00DB6E73" w:rsidTr="00F542F7">
        <w:trPr>
          <w:trHeight w:val="21"/>
        </w:trPr>
        <w:tc>
          <w:tcPr>
            <w:tcW w:w="9713" w:type="dxa"/>
          </w:tcPr>
          <w:p w:rsidR="00FA7E89" w:rsidRPr="00D6034F" w:rsidRDefault="00FA7E89" w:rsidP="00FA7E89">
            <w:pPr>
              <w:widowControl w:val="0"/>
              <w:tabs>
                <w:tab w:val="left" w:pos="3855"/>
                <w:tab w:val="center" w:pos="5394"/>
              </w:tabs>
              <w:autoSpaceDE w:val="0"/>
              <w:autoSpaceDN w:val="0"/>
              <w:adjustRightInd w:val="0"/>
              <w:spacing w:after="0" w:line="240" w:lineRule="auto"/>
              <w:ind w:left="15"/>
              <w:jc w:val="center"/>
              <w:rPr>
                <w:rFonts w:ascii="Arial" w:hAnsi="Arial" w:cs="Arial"/>
                <w:color w:val="00B050"/>
                <w:sz w:val="16"/>
                <w:szCs w:val="16"/>
              </w:rPr>
            </w:pPr>
          </w:p>
        </w:tc>
      </w:tr>
      <w:tr w:rsidR="00FA7E89" w:rsidRPr="00DB6E73" w:rsidTr="00F542F7">
        <w:trPr>
          <w:trHeight w:val="159"/>
        </w:trPr>
        <w:tc>
          <w:tcPr>
            <w:tcW w:w="9713" w:type="dxa"/>
            <w:tcBorders>
              <w:left w:val="nil"/>
              <w:bottom w:val="nil"/>
              <w:right w:val="nil"/>
            </w:tcBorders>
          </w:tcPr>
          <w:p w:rsidR="00FA7E89" w:rsidRPr="00F542F7" w:rsidRDefault="00FA7E89" w:rsidP="00FA7E89">
            <w:pPr>
              <w:widowControl w:val="0"/>
              <w:autoSpaceDE w:val="0"/>
              <w:autoSpaceDN w:val="0"/>
              <w:adjustRightInd w:val="0"/>
              <w:spacing w:before="29" w:after="0" w:line="218" w:lineRule="exact"/>
              <w:ind w:left="15"/>
              <w:jc w:val="center"/>
              <w:rPr>
                <w:rFonts w:ascii="Times New Roman" w:hAnsi="Times New Roman" w:cs="Times New Roman"/>
                <w:color w:val="00B050"/>
              </w:rPr>
            </w:pPr>
            <w:r w:rsidRPr="000E0986">
              <w:rPr>
                <w:rFonts w:ascii="Times New Roman" w:hAnsi="Times New Roman" w:cs="Times New Roman"/>
                <w:color w:val="000000" w:themeColor="text1"/>
              </w:rPr>
              <w:t>Общая гистограмма отметок</w:t>
            </w:r>
          </w:p>
        </w:tc>
      </w:tr>
      <w:tr w:rsidR="00FA7E89" w:rsidRPr="00DB6E73" w:rsidTr="00F542F7">
        <w:tblPrEx>
          <w:tblCellMar>
            <w:left w:w="108" w:type="dxa"/>
            <w:right w:w="108" w:type="dxa"/>
          </w:tblCellMar>
          <w:tblLook w:val="04A0" w:firstRow="1" w:lastRow="0" w:firstColumn="1" w:lastColumn="0" w:noHBand="0" w:noVBand="1"/>
        </w:tblPrEx>
        <w:trPr>
          <w:trHeight w:val="21"/>
        </w:trPr>
        <w:tc>
          <w:tcPr>
            <w:tcW w:w="9713" w:type="dxa"/>
            <w:tcMar>
              <w:top w:w="0" w:type="dxa"/>
              <w:left w:w="15" w:type="dxa"/>
              <w:bottom w:w="0" w:type="dxa"/>
              <w:right w:w="15" w:type="dxa"/>
            </w:tcMar>
            <w:hideMark/>
          </w:tcPr>
          <w:p w:rsidR="00FA7E89" w:rsidRPr="00DB6E73" w:rsidRDefault="00F542F7" w:rsidP="00FA7E89">
            <w:pPr>
              <w:widowControl w:val="0"/>
              <w:autoSpaceDE w:val="0"/>
              <w:autoSpaceDN w:val="0"/>
              <w:adjustRightInd w:val="0"/>
              <w:spacing w:after="0" w:line="240" w:lineRule="atLeast"/>
              <w:rPr>
                <w:rFonts w:ascii="Tahoma" w:hAnsi="Tahoma" w:cs="Tahoma"/>
                <w:color w:val="00B050"/>
                <w:sz w:val="24"/>
                <w:szCs w:val="24"/>
              </w:rPr>
            </w:pPr>
            <w:r>
              <w:rPr>
                <w:rFonts w:ascii="Tahoma" w:hAnsi="Tahoma" w:cs="Tahoma"/>
                <w:noProof/>
                <w:color w:val="00B050"/>
                <w:sz w:val="24"/>
                <w:szCs w:val="24"/>
                <w:lang w:eastAsia="ru-RU"/>
              </w:rPr>
              <w:drawing>
                <wp:inline distT="0" distB="0" distL="0" distR="0" wp14:anchorId="3E0C425E" wp14:editId="775AD48E">
                  <wp:extent cx="3429000" cy="1504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0" cy="1504950"/>
                          </a:xfrm>
                          <a:prstGeom prst="rect">
                            <a:avLst/>
                          </a:prstGeom>
                          <a:noFill/>
                          <a:ln>
                            <a:noFill/>
                          </a:ln>
                        </pic:spPr>
                      </pic:pic>
                    </a:graphicData>
                  </a:graphic>
                </wp:inline>
              </w:drawing>
            </w:r>
          </w:p>
        </w:tc>
      </w:tr>
      <w:tr w:rsidR="00FA7E89" w:rsidRPr="00DB6E73" w:rsidTr="00F542F7">
        <w:tblPrEx>
          <w:tblCellMar>
            <w:left w:w="108" w:type="dxa"/>
            <w:right w:w="108" w:type="dxa"/>
          </w:tblCellMar>
          <w:tblLook w:val="04A0" w:firstRow="1" w:lastRow="0" w:firstColumn="1" w:lastColumn="0" w:noHBand="0" w:noVBand="1"/>
        </w:tblPrEx>
        <w:trPr>
          <w:trHeight w:val="239"/>
        </w:trPr>
        <w:tc>
          <w:tcPr>
            <w:tcW w:w="9713" w:type="dxa"/>
            <w:tcMar>
              <w:top w:w="0" w:type="dxa"/>
              <w:left w:w="15" w:type="dxa"/>
              <w:bottom w:w="0" w:type="dxa"/>
              <w:right w:w="15" w:type="dxa"/>
            </w:tcMar>
            <w:hideMark/>
          </w:tcPr>
          <w:p w:rsidR="00FA7E89" w:rsidRPr="00D6034F" w:rsidRDefault="00FA7E89" w:rsidP="00D6034F">
            <w:pPr>
              <w:ind w:firstLine="708"/>
              <w:jc w:val="center"/>
              <w:rPr>
                <w:rFonts w:ascii="Arial" w:hAnsi="Arial" w:cs="Arial"/>
                <w:color w:val="00B050"/>
                <w:sz w:val="16"/>
                <w:szCs w:val="16"/>
              </w:rPr>
            </w:pPr>
          </w:p>
        </w:tc>
      </w:tr>
    </w:tbl>
    <w:p w:rsidR="00FA7E89" w:rsidRPr="000E0986" w:rsidRDefault="00FA7E89" w:rsidP="00F542F7">
      <w:pPr>
        <w:autoSpaceDE w:val="0"/>
        <w:autoSpaceDN w:val="0"/>
        <w:adjustRightInd w:val="0"/>
        <w:spacing w:after="0" w:line="240" w:lineRule="auto"/>
        <w:jc w:val="both"/>
        <w:rPr>
          <w:rFonts w:ascii="Times New Roman" w:hAnsi="Times New Roman" w:cs="Times New Roman"/>
          <w:color w:val="000000" w:themeColor="text1"/>
          <w:sz w:val="26"/>
          <w:szCs w:val="26"/>
        </w:rPr>
      </w:pPr>
      <w:r w:rsidRPr="00DB6E73">
        <w:rPr>
          <w:rFonts w:ascii="Times New Roman" w:hAnsi="Times New Roman" w:cs="Times New Roman"/>
          <w:color w:val="00B050"/>
          <w:sz w:val="26"/>
          <w:szCs w:val="26"/>
        </w:rPr>
        <w:t xml:space="preserve">   </w:t>
      </w:r>
      <w:r w:rsidRPr="000E0986">
        <w:rPr>
          <w:rFonts w:ascii="Times New Roman" w:hAnsi="Times New Roman" w:cs="Times New Roman"/>
          <w:color w:val="000000" w:themeColor="text1"/>
          <w:sz w:val="26"/>
          <w:szCs w:val="26"/>
        </w:rPr>
        <w:t xml:space="preserve">Результаты ВПР </w:t>
      </w:r>
      <w:proofErr w:type="gramStart"/>
      <w:r w:rsidRPr="000E0986">
        <w:rPr>
          <w:rFonts w:ascii="Times New Roman" w:hAnsi="Times New Roman" w:cs="Times New Roman"/>
          <w:color w:val="000000" w:themeColor="text1"/>
          <w:sz w:val="26"/>
          <w:szCs w:val="26"/>
        </w:rPr>
        <w:t>обучающихся</w:t>
      </w:r>
      <w:proofErr w:type="gramEnd"/>
      <w:r w:rsidRPr="000E0986">
        <w:rPr>
          <w:rFonts w:ascii="Times New Roman" w:hAnsi="Times New Roman" w:cs="Times New Roman"/>
          <w:color w:val="000000" w:themeColor="text1"/>
          <w:sz w:val="26"/>
          <w:szCs w:val="26"/>
        </w:rPr>
        <w:t xml:space="preserve"> школы по </w:t>
      </w:r>
      <w:r w:rsidR="006A2CD2" w:rsidRPr="000E0986">
        <w:rPr>
          <w:rFonts w:ascii="Times New Roman" w:hAnsi="Times New Roman" w:cs="Times New Roman"/>
          <w:color w:val="000000" w:themeColor="text1"/>
          <w:sz w:val="26"/>
          <w:szCs w:val="26"/>
        </w:rPr>
        <w:t>русскому</w:t>
      </w:r>
      <w:r w:rsidRPr="000E0986">
        <w:rPr>
          <w:rFonts w:ascii="Times New Roman" w:hAnsi="Times New Roman" w:cs="Times New Roman"/>
          <w:color w:val="000000" w:themeColor="text1"/>
          <w:sz w:val="26"/>
          <w:szCs w:val="26"/>
        </w:rPr>
        <w:t xml:space="preserve"> в целом выше средних</w:t>
      </w:r>
    </w:p>
    <w:p w:rsidR="00FA7E89" w:rsidRPr="000E0986" w:rsidRDefault="00FA7E89" w:rsidP="00F542F7">
      <w:pPr>
        <w:autoSpaceDE w:val="0"/>
        <w:autoSpaceDN w:val="0"/>
        <w:adjustRightInd w:val="0"/>
        <w:spacing w:after="0" w:line="240" w:lineRule="auto"/>
        <w:jc w:val="both"/>
        <w:rPr>
          <w:rFonts w:ascii="Times New Roman" w:hAnsi="Times New Roman" w:cs="Times New Roman"/>
          <w:color w:val="000000" w:themeColor="text1"/>
          <w:sz w:val="26"/>
          <w:szCs w:val="26"/>
        </w:rPr>
      </w:pPr>
      <w:r w:rsidRPr="000E0986">
        <w:rPr>
          <w:rFonts w:ascii="Times New Roman" w:hAnsi="Times New Roman" w:cs="Times New Roman"/>
          <w:color w:val="000000" w:themeColor="text1"/>
          <w:sz w:val="26"/>
          <w:szCs w:val="26"/>
        </w:rPr>
        <w:t xml:space="preserve">показателей Российской Федерации. Успешно справились с работой 96,4% </w:t>
      </w:r>
      <w:proofErr w:type="gramStart"/>
      <w:r w:rsidRPr="000E0986">
        <w:rPr>
          <w:rFonts w:ascii="Times New Roman" w:hAnsi="Times New Roman" w:cs="Times New Roman"/>
          <w:color w:val="000000" w:themeColor="text1"/>
          <w:sz w:val="26"/>
          <w:szCs w:val="26"/>
        </w:rPr>
        <w:t>обучающихся</w:t>
      </w:r>
      <w:proofErr w:type="gramEnd"/>
      <w:r w:rsidRPr="000E0986">
        <w:rPr>
          <w:rFonts w:ascii="Times New Roman" w:hAnsi="Times New Roman" w:cs="Times New Roman"/>
          <w:color w:val="000000" w:themeColor="text1"/>
          <w:sz w:val="26"/>
          <w:szCs w:val="26"/>
        </w:rPr>
        <w:t xml:space="preserve"> школы</w:t>
      </w:r>
      <w:r w:rsidR="004105BF" w:rsidRPr="000E0986">
        <w:rPr>
          <w:rFonts w:ascii="Times New Roman" w:hAnsi="Times New Roman" w:cs="Times New Roman"/>
          <w:color w:val="000000" w:themeColor="text1"/>
          <w:sz w:val="26"/>
          <w:szCs w:val="26"/>
        </w:rPr>
        <w:t xml:space="preserve"> (2017г.-100%)</w:t>
      </w:r>
      <w:r w:rsidRPr="000E0986">
        <w:rPr>
          <w:rFonts w:ascii="Times New Roman" w:hAnsi="Times New Roman" w:cs="Times New Roman"/>
          <w:color w:val="000000" w:themeColor="text1"/>
          <w:sz w:val="26"/>
          <w:szCs w:val="26"/>
        </w:rPr>
        <w:t>, в том числе на «4 и 5» - 79,76% обучающихся</w:t>
      </w:r>
      <w:r w:rsidR="004105BF" w:rsidRPr="000E0986">
        <w:rPr>
          <w:rFonts w:ascii="Times New Roman" w:hAnsi="Times New Roman" w:cs="Times New Roman"/>
          <w:color w:val="000000" w:themeColor="text1"/>
          <w:sz w:val="26"/>
          <w:szCs w:val="26"/>
        </w:rPr>
        <w:t xml:space="preserve"> (2017г.-79,22%)</w:t>
      </w:r>
      <w:r w:rsidRPr="000E0986">
        <w:rPr>
          <w:rFonts w:ascii="Times New Roman" w:hAnsi="Times New Roman" w:cs="Times New Roman"/>
          <w:color w:val="000000" w:themeColor="text1"/>
          <w:sz w:val="26"/>
          <w:szCs w:val="26"/>
        </w:rPr>
        <w:t>.</w:t>
      </w:r>
    </w:p>
    <w:p w:rsidR="006A2CD2" w:rsidRPr="000E0986" w:rsidRDefault="006A2CD2" w:rsidP="00D6034F">
      <w:pPr>
        <w:autoSpaceDE w:val="0"/>
        <w:autoSpaceDN w:val="0"/>
        <w:adjustRightInd w:val="0"/>
        <w:spacing w:after="0" w:line="240" w:lineRule="auto"/>
        <w:jc w:val="both"/>
        <w:rPr>
          <w:rFonts w:ascii="Times New Roman" w:hAnsi="Times New Roman" w:cs="Times New Roman"/>
          <w:color w:val="000000" w:themeColor="text1"/>
          <w:sz w:val="26"/>
          <w:szCs w:val="26"/>
        </w:rPr>
      </w:pPr>
      <w:r w:rsidRPr="000E0986">
        <w:rPr>
          <w:rFonts w:ascii="Times New Roman" w:hAnsi="Times New Roman" w:cs="Times New Roman"/>
          <w:color w:val="000000" w:themeColor="text1"/>
          <w:sz w:val="26"/>
          <w:szCs w:val="26"/>
        </w:rPr>
        <w:t xml:space="preserve">    Анализируя результаты работ, следует отметить, что большинство обучающихся показали умение писать под диктовку текст в соответствии с изученными правилами правописания; проверять предложенный текст; находить и исправлять орфографические и пунктуационные ошибки. А также продемонстрировали умение находить главные и второстепенные члены предложений; характеризовать звуки русского языка; определять основную мысль текста. Наибольшие затруднения вызвали задания повышенного уровня: умение определять конкретную жизненную ситуацию, исходя из жизненного опыта.</w:t>
      </w:r>
    </w:p>
    <w:p w:rsidR="00FA7E89" w:rsidRPr="000E0986" w:rsidRDefault="00FA7E89" w:rsidP="00FA7E89">
      <w:pPr>
        <w:autoSpaceDE w:val="0"/>
        <w:autoSpaceDN w:val="0"/>
        <w:adjustRightInd w:val="0"/>
        <w:spacing w:after="0" w:line="240" w:lineRule="auto"/>
        <w:jc w:val="center"/>
        <w:rPr>
          <w:rFonts w:ascii="Times New Roman" w:hAnsi="Times New Roman" w:cs="Times New Roman"/>
          <w:b/>
          <w:i/>
          <w:iCs/>
          <w:color w:val="000000" w:themeColor="text1"/>
          <w:sz w:val="16"/>
          <w:szCs w:val="16"/>
        </w:rPr>
      </w:pPr>
    </w:p>
    <w:p w:rsidR="00C77A0A" w:rsidRPr="000E0986" w:rsidRDefault="00C77A0A" w:rsidP="00C77A0A">
      <w:pPr>
        <w:autoSpaceDE w:val="0"/>
        <w:autoSpaceDN w:val="0"/>
        <w:adjustRightInd w:val="0"/>
        <w:spacing w:after="0" w:line="240" w:lineRule="auto"/>
        <w:jc w:val="both"/>
        <w:rPr>
          <w:color w:val="000000" w:themeColor="text1"/>
          <w:sz w:val="26"/>
          <w:szCs w:val="26"/>
        </w:rPr>
      </w:pPr>
      <w:r w:rsidRPr="000E0986">
        <w:rPr>
          <w:rFonts w:ascii="Times New Roman" w:hAnsi="Times New Roman" w:cs="Times New Roman"/>
          <w:color w:val="000000" w:themeColor="text1"/>
          <w:sz w:val="26"/>
          <w:szCs w:val="26"/>
        </w:rPr>
        <w:t xml:space="preserve">    26 апреля 2018 года </w:t>
      </w:r>
      <w:proofErr w:type="gramStart"/>
      <w:r w:rsidRPr="000E0986">
        <w:rPr>
          <w:rFonts w:ascii="Times New Roman" w:hAnsi="Times New Roman" w:cs="Times New Roman"/>
          <w:color w:val="000000" w:themeColor="text1"/>
          <w:sz w:val="26"/>
          <w:szCs w:val="26"/>
        </w:rPr>
        <w:t>обучающиеся</w:t>
      </w:r>
      <w:proofErr w:type="gramEnd"/>
      <w:r w:rsidRPr="000E0986">
        <w:rPr>
          <w:rFonts w:ascii="Times New Roman" w:hAnsi="Times New Roman" w:cs="Times New Roman"/>
          <w:color w:val="000000" w:themeColor="text1"/>
          <w:sz w:val="26"/>
          <w:szCs w:val="26"/>
        </w:rPr>
        <w:t xml:space="preserve"> писали работу по окружающему миру. Работа состояла из 10 заданий, на выполнение которых отводилось 45 минут. Назначение ВПР по окружающему миру – оценить уровень общеобразовательной подготовки </w:t>
      </w:r>
      <w:proofErr w:type="gramStart"/>
      <w:r w:rsidRPr="000E0986">
        <w:rPr>
          <w:rFonts w:ascii="Times New Roman" w:hAnsi="Times New Roman" w:cs="Times New Roman"/>
          <w:color w:val="000000" w:themeColor="text1"/>
          <w:sz w:val="26"/>
          <w:szCs w:val="26"/>
        </w:rPr>
        <w:t>обучающихся</w:t>
      </w:r>
      <w:proofErr w:type="gramEnd"/>
      <w:r w:rsidRPr="000E0986">
        <w:rPr>
          <w:rFonts w:ascii="Times New Roman" w:hAnsi="Times New Roman" w:cs="Times New Roman"/>
          <w:color w:val="000000" w:themeColor="text1"/>
          <w:sz w:val="26"/>
          <w:szCs w:val="26"/>
        </w:rPr>
        <w:t xml:space="preserve"> в соответствии с требованием ФГОС.</w:t>
      </w:r>
      <w:r w:rsidRPr="000E0986">
        <w:rPr>
          <w:color w:val="000000" w:themeColor="text1"/>
          <w:sz w:val="26"/>
          <w:szCs w:val="26"/>
        </w:rPr>
        <w:t xml:space="preserve"> </w:t>
      </w:r>
    </w:p>
    <w:p w:rsidR="00FA7E89" w:rsidRPr="00D6034F" w:rsidRDefault="00FA7E89" w:rsidP="00C77A0A">
      <w:pPr>
        <w:autoSpaceDE w:val="0"/>
        <w:autoSpaceDN w:val="0"/>
        <w:adjustRightInd w:val="0"/>
        <w:spacing w:after="0" w:line="240" w:lineRule="auto"/>
        <w:jc w:val="center"/>
        <w:rPr>
          <w:rFonts w:ascii="Times New Roman" w:hAnsi="Times New Roman" w:cs="Times New Roman"/>
          <w:b/>
          <w:i/>
          <w:iCs/>
          <w:sz w:val="26"/>
          <w:szCs w:val="26"/>
        </w:rPr>
      </w:pPr>
      <w:r w:rsidRPr="00D6034F">
        <w:rPr>
          <w:rFonts w:ascii="Times New Roman" w:hAnsi="Times New Roman" w:cs="Times New Roman"/>
          <w:b/>
          <w:i/>
          <w:iCs/>
          <w:sz w:val="26"/>
          <w:szCs w:val="26"/>
        </w:rPr>
        <w:t>Результаты ВПР по окружающему миру:</w:t>
      </w:r>
    </w:p>
    <w:p w:rsidR="00FA7E89" w:rsidRPr="00D6034F" w:rsidRDefault="00FA7E89" w:rsidP="00FA7E89">
      <w:pPr>
        <w:autoSpaceDE w:val="0"/>
        <w:autoSpaceDN w:val="0"/>
        <w:adjustRightInd w:val="0"/>
        <w:spacing w:after="0" w:line="240" w:lineRule="auto"/>
        <w:rPr>
          <w:rFonts w:ascii="Times New Roman" w:hAnsi="Times New Roman" w:cs="Times New Roman"/>
          <w:sz w:val="26"/>
          <w:szCs w:val="26"/>
        </w:rPr>
      </w:pPr>
      <w:r w:rsidRPr="00D6034F">
        <w:rPr>
          <w:rFonts w:ascii="Times New Roman" w:hAnsi="Times New Roman" w:cs="Times New Roman"/>
          <w:sz w:val="24"/>
          <w:szCs w:val="24"/>
        </w:rPr>
        <w:t xml:space="preserve">    </w:t>
      </w:r>
      <w:r w:rsidRPr="00D6034F">
        <w:rPr>
          <w:rFonts w:ascii="Times New Roman" w:hAnsi="Times New Roman" w:cs="Times New Roman"/>
          <w:sz w:val="26"/>
          <w:szCs w:val="26"/>
        </w:rPr>
        <w:t>Таблица по отметкам по школе за ВПР в сравнении с городом, Чувашской Республикой и Российской Федерации</w:t>
      </w:r>
    </w:p>
    <w:tbl>
      <w:tblPr>
        <w:tblW w:w="11401"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597"/>
        <w:gridCol w:w="4820"/>
        <w:gridCol w:w="850"/>
        <w:gridCol w:w="567"/>
        <w:gridCol w:w="567"/>
        <w:gridCol w:w="567"/>
        <w:gridCol w:w="709"/>
        <w:gridCol w:w="2127"/>
        <w:gridCol w:w="597"/>
      </w:tblGrid>
      <w:tr w:rsidR="00D6034F" w:rsidRPr="00942EA8" w:rsidTr="006A2CD2">
        <w:trPr>
          <w:gridBefore w:val="1"/>
          <w:wBefore w:w="597" w:type="dxa"/>
          <w:trHeight w:hRule="exact" w:val="384"/>
        </w:trPr>
        <w:tc>
          <w:tcPr>
            <w:tcW w:w="10804" w:type="dxa"/>
            <w:gridSpan w:val="8"/>
            <w:tcBorders>
              <w:top w:val="nil"/>
              <w:left w:val="nil"/>
              <w:bottom w:val="nil"/>
              <w:right w:val="nil"/>
            </w:tcBorders>
          </w:tcPr>
          <w:p w:rsidR="00FA7E89" w:rsidRPr="00942EA8" w:rsidRDefault="00FA7E89" w:rsidP="00D6034F">
            <w:pPr>
              <w:widowControl w:val="0"/>
              <w:autoSpaceDE w:val="0"/>
              <w:autoSpaceDN w:val="0"/>
              <w:adjustRightInd w:val="0"/>
              <w:spacing w:after="0" w:line="256" w:lineRule="exact"/>
              <w:ind w:left="15"/>
              <w:rPr>
                <w:rFonts w:ascii="Times New Roman" w:hAnsi="Times New Roman" w:cs="Times New Roman"/>
                <w:b/>
                <w:bCs/>
              </w:rPr>
            </w:pPr>
            <w:r w:rsidRPr="00942EA8">
              <w:rPr>
                <w:rFonts w:ascii="Times New Roman" w:hAnsi="Times New Roman" w:cs="Times New Roman"/>
                <w:b/>
                <w:bCs/>
              </w:rPr>
              <w:t xml:space="preserve">                                            Статистика по отметкам</w:t>
            </w:r>
          </w:p>
        </w:tc>
      </w:tr>
      <w:tr w:rsidR="00D6034F" w:rsidRPr="00942EA8" w:rsidTr="006A2CD2">
        <w:trPr>
          <w:gridBefore w:val="1"/>
          <w:gridAfter w:val="2"/>
          <w:wBefore w:w="597" w:type="dxa"/>
          <w:wAfter w:w="2724" w:type="dxa"/>
          <w:trHeight w:hRule="exact" w:val="603"/>
        </w:trPr>
        <w:tc>
          <w:tcPr>
            <w:tcW w:w="4820" w:type="dxa"/>
            <w:vMerge w:val="restart"/>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b/>
                <w:bCs/>
                <w:sz w:val="20"/>
                <w:szCs w:val="20"/>
              </w:rPr>
            </w:pPr>
            <w:r w:rsidRPr="00942EA8">
              <w:rPr>
                <w:rFonts w:ascii="Times New Roman" w:hAnsi="Times New Roman" w:cs="Times New Roman"/>
                <w:b/>
                <w:bCs/>
                <w:sz w:val="20"/>
                <w:szCs w:val="20"/>
              </w:rPr>
              <w:t>ОО</w:t>
            </w:r>
          </w:p>
        </w:tc>
        <w:tc>
          <w:tcPr>
            <w:tcW w:w="850" w:type="dxa"/>
            <w:vMerge w:val="restart"/>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b/>
                <w:bCs/>
                <w:sz w:val="20"/>
                <w:szCs w:val="20"/>
              </w:rPr>
            </w:pPr>
            <w:r w:rsidRPr="00942EA8">
              <w:rPr>
                <w:rFonts w:ascii="Times New Roman" w:hAnsi="Times New Roman" w:cs="Times New Roman"/>
                <w:b/>
                <w:bCs/>
                <w:sz w:val="20"/>
                <w:szCs w:val="20"/>
              </w:rPr>
              <w:t>Кол-во уч.</w:t>
            </w:r>
          </w:p>
        </w:tc>
        <w:tc>
          <w:tcPr>
            <w:tcW w:w="2410" w:type="dxa"/>
            <w:gridSpan w:val="4"/>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b/>
                <w:bCs/>
                <w:sz w:val="20"/>
                <w:szCs w:val="20"/>
              </w:rPr>
            </w:pPr>
            <w:r w:rsidRPr="00942EA8">
              <w:rPr>
                <w:rFonts w:ascii="Times New Roman" w:hAnsi="Times New Roman" w:cs="Times New Roman"/>
                <w:b/>
                <w:bCs/>
                <w:sz w:val="20"/>
                <w:szCs w:val="20"/>
              </w:rPr>
              <w:t xml:space="preserve">Распределение групп баллов </w:t>
            </w:r>
            <w:proofErr w:type="gramStart"/>
            <w:r w:rsidRPr="00942EA8">
              <w:rPr>
                <w:rFonts w:ascii="Times New Roman" w:hAnsi="Times New Roman" w:cs="Times New Roman"/>
                <w:b/>
                <w:bCs/>
                <w:sz w:val="20"/>
                <w:szCs w:val="20"/>
              </w:rPr>
              <w:t>в</w:t>
            </w:r>
            <w:proofErr w:type="gramEnd"/>
            <w:r w:rsidRPr="00942EA8">
              <w:rPr>
                <w:rFonts w:ascii="Times New Roman" w:hAnsi="Times New Roman" w:cs="Times New Roman"/>
                <w:b/>
                <w:bCs/>
                <w:sz w:val="20"/>
                <w:szCs w:val="20"/>
              </w:rPr>
              <w:t xml:space="preserve"> %</w:t>
            </w:r>
          </w:p>
        </w:tc>
      </w:tr>
      <w:tr w:rsidR="00FA7E89" w:rsidRPr="00942EA8" w:rsidTr="006A2CD2">
        <w:trPr>
          <w:gridBefore w:val="1"/>
          <w:gridAfter w:val="2"/>
          <w:wBefore w:w="597" w:type="dxa"/>
          <w:wAfter w:w="2724" w:type="dxa"/>
          <w:trHeight w:hRule="exact" w:val="253"/>
        </w:trPr>
        <w:tc>
          <w:tcPr>
            <w:tcW w:w="4820" w:type="dxa"/>
            <w:vMerge/>
          </w:tcPr>
          <w:p w:rsidR="00FA7E89" w:rsidRPr="00942EA8" w:rsidRDefault="00FA7E89" w:rsidP="00D6034F">
            <w:pPr>
              <w:widowControl w:val="0"/>
              <w:autoSpaceDE w:val="0"/>
              <w:autoSpaceDN w:val="0"/>
              <w:adjustRightInd w:val="0"/>
              <w:spacing w:after="0" w:line="240" w:lineRule="auto"/>
              <w:rPr>
                <w:rFonts w:ascii="Times New Roman" w:hAnsi="Times New Roman" w:cs="Times New Roman"/>
                <w:sz w:val="20"/>
                <w:szCs w:val="20"/>
              </w:rPr>
            </w:pPr>
          </w:p>
        </w:tc>
        <w:tc>
          <w:tcPr>
            <w:tcW w:w="850" w:type="dxa"/>
            <w:vMerge/>
          </w:tcPr>
          <w:p w:rsidR="00FA7E89" w:rsidRPr="00942EA8" w:rsidRDefault="00FA7E89" w:rsidP="00D6034F">
            <w:pPr>
              <w:widowControl w:val="0"/>
              <w:autoSpaceDE w:val="0"/>
              <w:autoSpaceDN w:val="0"/>
              <w:adjustRightInd w:val="0"/>
              <w:spacing w:after="0" w:line="240" w:lineRule="auto"/>
              <w:rPr>
                <w:rFonts w:ascii="Times New Roman" w:hAnsi="Times New Roman" w:cs="Times New Roman"/>
                <w:sz w:val="20"/>
                <w:szCs w:val="20"/>
              </w:rPr>
            </w:pP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sz w:val="20"/>
                <w:szCs w:val="20"/>
              </w:rPr>
            </w:pPr>
            <w:r w:rsidRPr="00942EA8">
              <w:rPr>
                <w:rFonts w:ascii="Times New Roman" w:hAnsi="Times New Roman" w:cs="Times New Roman"/>
                <w:sz w:val="20"/>
                <w:szCs w:val="20"/>
              </w:rPr>
              <w:t>2</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sz w:val="20"/>
                <w:szCs w:val="20"/>
              </w:rPr>
            </w:pPr>
            <w:r w:rsidRPr="00942EA8">
              <w:rPr>
                <w:rFonts w:ascii="Times New Roman" w:hAnsi="Times New Roman" w:cs="Times New Roman"/>
                <w:sz w:val="20"/>
                <w:szCs w:val="20"/>
              </w:rPr>
              <w:t>3</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sz w:val="20"/>
                <w:szCs w:val="20"/>
              </w:rPr>
            </w:pPr>
            <w:r w:rsidRPr="00942EA8">
              <w:rPr>
                <w:rFonts w:ascii="Times New Roman" w:hAnsi="Times New Roman" w:cs="Times New Roman"/>
                <w:sz w:val="20"/>
                <w:szCs w:val="20"/>
              </w:rPr>
              <w:t>4</w:t>
            </w:r>
          </w:p>
        </w:tc>
        <w:tc>
          <w:tcPr>
            <w:tcW w:w="709"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sz w:val="20"/>
                <w:szCs w:val="20"/>
              </w:rPr>
            </w:pPr>
            <w:r w:rsidRPr="00942EA8">
              <w:rPr>
                <w:rFonts w:ascii="Times New Roman" w:hAnsi="Times New Roman" w:cs="Times New Roman"/>
                <w:sz w:val="20"/>
                <w:szCs w:val="20"/>
              </w:rPr>
              <w:t>5</w:t>
            </w:r>
          </w:p>
        </w:tc>
      </w:tr>
      <w:tr w:rsidR="00FA7E89" w:rsidRPr="00942EA8" w:rsidTr="006A2CD2">
        <w:trPr>
          <w:gridBefore w:val="1"/>
          <w:gridAfter w:val="2"/>
          <w:wBefore w:w="597" w:type="dxa"/>
          <w:wAfter w:w="2724" w:type="dxa"/>
          <w:trHeight w:hRule="exact" w:val="329"/>
        </w:trPr>
        <w:tc>
          <w:tcPr>
            <w:tcW w:w="4820" w:type="dxa"/>
            <w:vAlign w:val="center"/>
          </w:tcPr>
          <w:p w:rsidR="00FA7E89" w:rsidRPr="00942EA8" w:rsidRDefault="00FA7E89" w:rsidP="00D6034F">
            <w:pPr>
              <w:widowControl w:val="0"/>
              <w:autoSpaceDE w:val="0"/>
              <w:autoSpaceDN w:val="0"/>
              <w:adjustRightInd w:val="0"/>
              <w:spacing w:after="0" w:line="240" w:lineRule="auto"/>
              <w:ind w:left="15"/>
              <w:rPr>
                <w:rFonts w:ascii="Times New Roman" w:hAnsi="Times New Roman" w:cs="Times New Roman"/>
                <w:bCs/>
                <w:sz w:val="20"/>
                <w:szCs w:val="20"/>
              </w:rPr>
            </w:pPr>
            <w:r w:rsidRPr="00942EA8">
              <w:rPr>
                <w:rFonts w:ascii="Times New Roman" w:hAnsi="Times New Roman" w:cs="Times New Roman"/>
                <w:bCs/>
                <w:sz w:val="20"/>
                <w:szCs w:val="20"/>
              </w:rPr>
              <w:t>Вся выборка</w:t>
            </w:r>
          </w:p>
        </w:tc>
        <w:tc>
          <w:tcPr>
            <w:tcW w:w="850" w:type="dxa"/>
            <w:vAlign w:val="center"/>
          </w:tcPr>
          <w:p w:rsidR="00FA7E89" w:rsidRPr="00942EA8" w:rsidRDefault="00FA7E89" w:rsidP="00D6034F">
            <w:pPr>
              <w:widowControl w:val="0"/>
              <w:autoSpaceDE w:val="0"/>
              <w:autoSpaceDN w:val="0"/>
              <w:adjustRightInd w:val="0"/>
              <w:spacing w:after="0" w:line="240" w:lineRule="auto"/>
              <w:ind w:left="8"/>
              <w:rPr>
                <w:rFonts w:ascii="Times New Roman" w:hAnsi="Times New Roman" w:cs="Times New Roman"/>
                <w:sz w:val="20"/>
                <w:szCs w:val="20"/>
              </w:rPr>
            </w:pPr>
            <w:r w:rsidRPr="00942EA8">
              <w:rPr>
                <w:rFonts w:ascii="Times New Roman" w:hAnsi="Times New Roman" w:cs="Times New Roman"/>
                <w:sz w:val="20"/>
                <w:szCs w:val="20"/>
              </w:rPr>
              <w:t>1459020</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sz w:val="20"/>
                <w:szCs w:val="20"/>
              </w:rPr>
            </w:pPr>
            <w:r w:rsidRPr="00942EA8">
              <w:rPr>
                <w:rFonts w:ascii="Times New Roman" w:hAnsi="Times New Roman" w:cs="Times New Roman"/>
                <w:sz w:val="20"/>
                <w:szCs w:val="20"/>
              </w:rPr>
              <w:t>0.83</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sz w:val="20"/>
                <w:szCs w:val="20"/>
              </w:rPr>
            </w:pPr>
            <w:r w:rsidRPr="00942EA8">
              <w:rPr>
                <w:rFonts w:ascii="Times New Roman" w:hAnsi="Times New Roman" w:cs="Times New Roman"/>
                <w:sz w:val="20"/>
                <w:szCs w:val="20"/>
              </w:rPr>
              <w:t>20.4</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b/>
                <w:bCs/>
                <w:sz w:val="20"/>
                <w:szCs w:val="20"/>
              </w:rPr>
            </w:pPr>
            <w:r w:rsidRPr="00942EA8">
              <w:rPr>
                <w:rFonts w:ascii="Times New Roman" w:hAnsi="Times New Roman" w:cs="Times New Roman"/>
                <w:b/>
                <w:bCs/>
                <w:sz w:val="20"/>
                <w:szCs w:val="20"/>
              </w:rPr>
              <w:t>56.3</w:t>
            </w:r>
          </w:p>
        </w:tc>
        <w:tc>
          <w:tcPr>
            <w:tcW w:w="709"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b/>
                <w:bCs/>
                <w:sz w:val="20"/>
                <w:szCs w:val="20"/>
              </w:rPr>
            </w:pPr>
            <w:r w:rsidRPr="00942EA8">
              <w:rPr>
                <w:rFonts w:ascii="Times New Roman" w:hAnsi="Times New Roman" w:cs="Times New Roman"/>
                <w:b/>
                <w:bCs/>
                <w:sz w:val="20"/>
                <w:szCs w:val="20"/>
              </w:rPr>
              <w:t>22.4</w:t>
            </w:r>
          </w:p>
        </w:tc>
      </w:tr>
      <w:tr w:rsidR="00FA7E89" w:rsidRPr="00942EA8" w:rsidTr="006A2CD2">
        <w:trPr>
          <w:gridBefore w:val="1"/>
          <w:gridAfter w:val="2"/>
          <w:wBefore w:w="597" w:type="dxa"/>
          <w:wAfter w:w="2724" w:type="dxa"/>
          <w:trHeight w:hRule="exact" w:val="304"/>
        </w:trPr>
        <w:tc>
          <w:tcPr>
            <w:tcW w:w="4820" w:type="dxa"/>
          </w:tcPr>
          <w:p w:rsidR="00FA7E89" w:rsidRPr="00942EA8" w:rsidRDefault="00FA7E89" w:rsidP="00D6034F">
            <w:pPr>
              <w:widowControl w:val="0"/>
              <w:autoSpaceDE w:val="0"/>
              <w:autoSpaceDN w:val="0"/>
              <w:adjustRightInd w:val="0"/>
              <w:spacing w:after="0" w:line="240" w:lineRule="auto"/>
              <w:ind w:left="15"/>
              <w:rPr>
                <w:rFonts w:ascii="Times New Roman" w:hAnsi="Times New Roman" w:cs="Times New Roman"/>
                <w:bCs/>
                <w:sz w:val="20"/>
                <w:szCs w:val="20"/>
              </w:rPr>
            </w:pPr>
            <w:r w:rsidRPr="00942EA8">
              <w:rPr>
                <w:rFonts w:ascii="Times New Roman" w:hAnsi="Times New Roman" w:cs="Times New Roman"/>
                <w:bCs/>
                <w:sz w:val="20"/>
                <w:szCs w:val="20"/>
              </w:rPr>
              <w:t>Чувашская Республика</w:t>
            </w:r>
          </w:p>
        </w:tc>
        <w:tc>
          <w:tcPr>
            <w:tcW w:w="850" w:type="dxa"/>
            <w:vAlign w:val="center"/>
          </w:tcPr>
          <w:p w:rsidR="00FA7E89" w:rsidRPr="00942EA8" w:rsidRDefault="00FA7E89" w:rsidP="00D6034F">
            <w:pPr>
              <w:widowControl w:val="0"/>
              <w:autoSpaceDE w:val="0"/>
              <w:autoSpaceDN w:val="0"/>
              <w:adjustRightInd w:val="0"/>
              <w:spacing w:after="0" w:line="240" w:lineRule="auto"/>
              <w:ind w:left="15"/>
              <w:rPr>
                <w:rFonts w:ascii="Times New Roman" w:hAnsi="Times New Roman" w:cs="Times New Roman"/>
                <w:sz w:val="20"/>
                <w:szCs w:val="20"/>
              </w:rPr>
            </w:pPr>
            <w:r w:rsidRPr="00942EA8">
              <w:rPr>
                <w:rFonts w:ascii="Times New Roman" w:hAnsi="Times New Roman" w:cs="Times New Roman"/>
                <w:sz w:val="20"/>
                <w:szCs w:val="20"/>
              </w:rPr>
              <w:t>13409</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sz w:val="20"/>
                <w:szCs w:val="20"/>
              </w:rPr>
            </w:pPr>
            <w:r w:rsidRPr="00942EA8">
              <w:rPr>
                <w:rFonts w:ascii="Times New Roman" w:hAnsi="Times New Roman" w:cs="Times New Roman"/>
                <w:sz w:val="20"/>
                <w:szCs w:val="20"/>
              </w:rPr>
              <w:t>0.65</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sz w:val="20"/>
                <w:szCs w:val="20"/>
              </w:rPr>
            </w:pPr>
            <w:r w:rsidRPr="00942EA8">
              <w:rPr>
                <w:rFonts w:ascii="Times New Roman" w:hAnsi="Times New Roman" w:cs="Times New Roman"/>
                <w:sz w:val="20"/>
                <w:szCs w:val="20"/>
              </w:rPr>
              <w:t>17</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b/>
                <w:bCs/>
                <w:sz w:val="20"/>
                <w:szCs w:val="20"/>
              </w:rPr>
            </w:pPr>
            <w:r w:rsidRPr="00942EA8">
              <w:rPr>
                <w:rFonts w:ascii="Times New Roman" w:hAnsi="Times New Roman" w:cs="Times New Roman"/>
                <w:b/>
                <w:bCs/>
                <w:sz w:val="20"/>
                <w:szCs w:val="20"/>
              </w:rPr>
              <w:t>57.4</w:t>
            </w:r>
          </w:p>
        </w:tc>
        <w:tc>
          <w:tcPr>
            <w:tcW w:w="709"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b/>
                <w:bCs/>
                <w:sz w:val="20"/>
                <w:szCs w:val="20"/>
              </w:rPr>
            </w:pPr>
            <w:r w:rsidRPr="00942EA8">
              <w:rPr>
                <w:rFonts w:ascii="Times New Roman" w:hAnsi="Times New Roman" w:cs="Times New Roman"/>
                <w:b/>
                <w:bCs/>
                <w:sz w:val="20"/>
                <w:szCs w:val="20"/>
              </w:rPr>
              <w:t>25</w:t>
            </w:r>
          </w:p>
        </w:tc>
      </w:tr>
      <w:tr w:rsidR="00FA7E89" w:rsidRPr="00942EA8" w:rsidTr="006A2CD2">
        <w:trPr>
          <w:gridBefore w:val="1"/>
          <w:gridAfter w:val="2"/>
          <w:wBefore w:w="597" w:type="dxa"/>
          <w:wAfter w:w="2724" w:type="dxa"/>
          <w:trHeight w:hRule="exact" w:val="241"/>
        </w:trPr>
        <w:tc>
          <w:tcPr>
            <w:tcW w:w="4820" w:type="dxa"/>
          </w:tcPr>
          <w:p w:rsidR="00FA7E89" w:rsidRPr="00942EA8" w:rsidRDefault="00FA7E89" w:rsidP="00D6034F">
            <w:pPr>
              <w:widowControl w:val="0"/>
              <w:autoSpaceDE w:val="0"/>
              <w:autoSpaceDN w:val="0"/>
              <w:adjustRightInd w:val="0"/>
              <w:spacing w:after="0" w:line="240" w:lineRule="auto"/>
              <w:ind w:left="15"/>
              <w:rPr>
                <w:rFonts w:ascii="Times New Roman" w:hAnsi="Times New Roman" w:cs="Times New Roman"/>
                <w:b/>
                <w:bCs/>
                <w:sz w:val="20"/>
                <w:szCs w:val="20"/>
              </w:rPr>
            </w:pPr>
            <w:r w:rsidRPr="00942EA8">
              <w:rPr>
                <w:rFonts w:ascii="Times New Roman" w:hAnsi="Times New Roman" w:cs="Times New Roman"/>
                <w:b/>
                <w:bCs/>
                <w:sz w:val="20"/>
                <w:szCs w:val="20"/>
              </w:rPr>
              <w:lastRenderedPageBreak/>
              <w:t>город Чебоксары</w:t>
            </w:r>
          </w:p>
        </w:tc>
        <w:tc>
          <w:tcPr>
            <w:tcW w:w="850" w:type="dxa"/>
            <w:vAlign w:val="center"/>
          </w:tcPr>
          <w:p w:rsidR="00FA7E89" w:rsidRPr="00942EA8" w:rsidRDefault="00FA7E89" w:rsidP="00D6034F">
            <w:pPr>
              <w:widowControl w:val="0"/>
              <w:autoSpaceDE w:val="0"/>
              <w:autoSpaceDN w:val="0"/>
              <w:adjustRightInd w:val="0"/>
              <w:spacing w:after="0" w:line="240" w:lineRule="auto"/>
              <w:ind w:left="15"/>
              <w:rPr>
                <w:rFonts w:ascii="Times New Roman" w:hAnsi="Times New Roman" w:cs="Times New Roman"/>
                <w:sz w:val="20"/>
                <w:szCs w:val="20"/>
              </w:rPr>
            </w:pPr>
            <w:r w:rsidRPr="00942EA8">
              <w:rPr>
                <w:rFonts w:ascii="Times New Roman" w:hAnsi="Times New Roman" w:cs="Times New Roman"/>
                <w:sz w:val="20"/>
                <w:szCs w:val="20"/>
              </w:rPr>
              <w:t>5481</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sz w:val="20"/>
                <w:szCs w:val="20"/>
              </w:rPr>
            </w:pPr>
            <w:r w:rsidRPr="00942EA8">
              <w:rPr>
                <w:rFonts w:ascii="Times New Roman" w:hAnsi="Times New Roman" w:cs="Times New Roman"/>
                <w:sz w:val="20"/>
                <w:szCs w:val="20"/>
              </w:rPr>
              <w:t>0.27</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sz w:val="20"/>
                <w:szCs w:val="20"/>
              </w:rPr>
            </w:pPr>
            <w:r w:rsidRPr="00942EA8">
              <w:rPr>
                <w:rFonts w:ascii="Times New Roman" w:hAnsi="Times New Roman" w:cs="Times New Roman"/>
                <w:sz w:val="20"/>
                <w:szCs w:val="20"/>
              </w:rPr>
              <w:t>11.7</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b/>
                <w:bCs/>
                <w:sz w:val="20"/>
                <w:szCs w:val="20"/>
              </w:rPr>
            </w:pPr>
            <w:r w:rsidRPr="00942EA8">
              <w:rPr>
                <w:rFonts w:ascii="Times New Roman" w:hAnsi="Times New Roman" w:cs="Times New Roman"/>
                <w:b/>
                <w:bCs/>
                <w:sz w:val="20"/>
                <w:szCs w:val="20"/>
              </w:rPr>
              <w:t>56.5</w:t>
            </w:r>
          </w:p>
        </w:tc>
        <w:tc>
          <w:tcPr>
            <w:tcW w:w="709"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b/>
                <w:bCs/>
                <w:sz w:val="20"/>
                <w:szCs w:val="20"/>
              </w:rPr>
            </w:pPr>
            <w:r w:rsidRPr="00942EA8">
              <w:rPr>
                <w:rFonts w:ascii="Times New Roman" w:hAnsi="Times New Roman" w:cs="Times New Roman"/>
                <w:b/>
                <w:bCs/>
                <w:sz w:val="20"/>
                <w:szCs w:val="20"/>
              </w:rPr>
              <w:t>31.6</w:t>
            </w:r>
          </w:p>
        </w:tc>
      </w:tr>
      <w:tr w:rsidR="00D6034F" w:rsidRPr="00942EA8" w:rsidTr="00DB57F9">
        <w:trPr>
          <w:gridBefore w:val="1"/>
          <w:gridAfter w:val="2"/>
          <w:wBefore w:w="597" w:type="dxa"/>
          <w:wAfter w:w="2724" w:type="dxa"/>
          <w:trHeight w:hRule="exact" w:val="436"/>
        </w:trPr>
        <w:tc>
          <w:tcPr>
            <w:tcW w:w="4820" w:type="dxa"/>
            <w:vAlign w:val="center"/>
          </w:tcPr>
          <w:p w:rsidR="00FA7E89" w:rsidRPr="00942EA8" w:rsidRDefault="00FA7E89" w:rsidP="00D6034F">
            <w:pPr>
              <w:widowControl w:val="0"/>
              <w:autoSpaceDE w:val="0"/>
              <w:autoSpaceDN w:val="0"/>
              <w:adjustRightInd w:val="0"/>
              <w:spacing w:after="0" w:line="240" w:lineRule="auto"/>
              <w:ind w:left="15"/>
              <w:rPr>
                <w:rFonts w:ascii="Times New Roman" w:hAnsi="Times New Roman" w:cs="Times New Roman"/>
                <w:sz w:val="20"/>
                <w:szCs w:val="20"/>
              </w:rPr>
            </w:pPr>
            <w:r w:rsidRPr="00942EA8">
              <w:rPr>
                <w:rFonts w:ascii="Times New Roman" w:hAnsi="Times New Roman" w:cs="Times New Roman"/>
                <w:sz w:val="20"/>
                <w:szCs w:val="20"/>
              </w:rPr>
              <w:t xml:space="preserve"> МБОУ "НШДС" г. Чебоксары"</w:t>
            </w:r>
          </w:p>
        </w:tc>
        <w:tc>
          <w:tcPr>
            <w:tcW w:w="850" w:type="dxa"/>
            <w:vAlign w:val="center"/>
          </w:tcPr>
          <w:p w:rsidR="00FA7E89" w:rsidRPr="00942EA8" w:rsidRDefault="00FA7E89" w:rsidP="00D6034F">
            <w:pPr>
              <w:widowControl w:val="0"/>
              <w:autoSpaceDE w:val="0"/>
              <w:autoSpaceDN w:val="0"/>
              <w:adjustRightInd w:val="0"/>
              <w:spacing w:after="0" w:line="240" w:lineRule="auto"/>
              <w:ind w:left="15"/>
              <w:rPr>
                <w:rFonts w:ascii="Times New Roman" w:hAnsi="Times New Roman" w:cs="Times New Roman"/>
                <w:sz w:val="20"/>
                <w:szCs w:val="20"/>
              </w:rPr>
            </w:pPr>
            <w:r w:rsidRPr="00942EA8">
              <w:rPr>
                <w:rFonts w:ascii="Times New Roman" w:hAnsi="Times New Roman" w:cs="Times New Roman"/>
                <w:sz w:val="20"/>
                <w:szCs w:val="20"/>
              </w:rPr>
              <w:t>84</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sz w:val="20"/>
                <w:szCs w:val="20"/>
              </w:rPr>
            </w:pPr>
            <w:r w:rsidRPr="00942EA8">
              <w:rPr>
                <w:rFonts w:ascii="Times New Roman" w:hAnsi="Times New Roman" w:cs="Times New Roman"/>
                <w:sz w:val="20"/>
                <w:szCs w:val="20"/>
              </w:rPr>
              <w:t>0</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sz w:val="20"/>
                <w:szCs w:val="20"/>
              </w:rPr>
            </w:pPr>
            <w:r w:rsidRPr="00942EA8">
              <w:rPr>
                <w:rFonts w:ascii="Times New Roman" w:hAnsi="Times New Roman" w:cs="Times New Roman"/>
                <w:sz w:val="20"/>
                <w:szCs w:val="20"/>
              </w:rPr>
              <w:t>16.7</w:t>
            </w:r>
          </w:p>
        </w:tc>
        <w:tc>
          <w:tcPr>
            <w:tcW w:w="567"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b/>
                <w:bCs/>
                <w:sz w:val="20"/>
                <w:szCs w:val="20"/>
              </w:rPr>
            </w:pPr>
            <w:r w:rsidRPr="00942EA8">
              <w:rPr>
                <w:rFonts w:ascii="Times New Roman" w:hAnsi="Times New Roman" w:cs="Times New Roman"/>
                <w:b/>
                <w:bCs/>
                <w:sz w:val="20"/>
                <w:szCs w:val="20"/>
              </w:rPr>
              <w:t>53.6</w:t>
            </w:r>
          </w:p>
        </w:tc>
        <w:tc>
          <w:tcPr>
            <w:tcW w:w="709" w:type="dxa"/>
            <w:vAlign w:val="center"/>
          </w:tcPr>
          <w:p w:rsidR="00FA7E89" w:rsidRPr="00942EA8" w:rsidRDefault="00FA7E89" w:rsidP="00D6034F">
            <w:pPr>
              <w:widowControl w:val="0"/>
              <w:autoSpaceDE w:val="0"/>
              <w:autoSpaceDN w:val="0"/>
              <w:adjustRightInd w:val="0"/>
              <w:spacing w:after="0" w:line="240" w:lineRule="auto"/>
              <w:ind w:left="15"/>
              <w:jc w:val="center"/>
              <w:rPr>
                <w:rFonts w:ascii="Times New Roman" w:hAnsi="Times New Roman" w:cs="Times New Roman"/>
                <w:b/>
                <w:bCs/>
                <w:sz w:val="20"/>
                <w:szCs w:val="20"/>
              </w:rPr>
            </w:pPr>
            <w:r w:rsidRPr="00942EA8">
              <w:rPr>
                <w:rFonts w:ascii="Times New Roman" w:hAnsi="Times New Roman" w:cs="Times New Roman"/>
                <w:b/>
                <w:bCs/>
                <w:sz w:val="20"/>
                <w:szCs w:val="20"/>
              </w:rPr>
              <w:t>29.8</w:t>
            </w:r>
          </w:p>
        </w:tc>
      </w:tr>
      <w:tr w:rsidR="00FA7E89" w:rsidRPr="00942EA8" w:rsidTr="006A2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7" w:type="dxa"/>
          <w:trHeight w:hRule="exact" w:val="276"/>
        </w:trPr>
        <w:tc>
          <w:tcPr>
            <w:tcW w:w="10804" w:type="dxa"/>
            <w:gridSpan w:val="8"/>
            <w:tcBorders>
              <w:top w:val="nil"/>
              <w:left w:val="nil"/>
              <w:bottom w:val="nil"/>
              <w:right w:val="nil"/>
            </w:tcBorders>
          </w:tcPr>
          <w:p w:rsidR="00FA7E89" w:rsidRPr="00942EA8" w:rsidRDefault="00FA7E89" w:rsidP="00FA7E89">
            <w:pPr>
              <w:widowControl w:val="0"/>
              <w:autoSpaceDE w:val="0"/>
              <w:autoSpaceDN w:val="0"/>
              <w:adjustRightInd w:val="0"/>
              <w:spacing w:before="29" w:after="0" w:line="218" w:lineRule="exact"/>
              <w:ind w:left="15"/>
              <w:jc w:val="center"/>
              <w:rPr>
                <w:rFonts w:ascii="Times New Roman" w:hAnsi="Times New Roman" w:cs="Times New Roman"/>
              </w:rPr>
            </w:pPr>
            <w:r w:rsidRPr="00942EA8">
              <w:rPr>
                <w:rFonts w:ascii="Times New Roman" w:hAnsi="Times New Roman" w:cs="Times New Roman"/>
              </w:rPr>
              <w:t>Общая гистограмма отметок</w:t>
            </w:r>
          </w:p>
        </w:tc>
      </w:tr>
      <w:tr w:rsidR="00FA7E89" w:rsidRPr="00942EA8" w:rsidTr="006A2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7" w:type="dxa"/>
          <w:trHeight w:hRule="exact" w:val="2256"/>
        </w:trPr>
        <w:tc>
          <w:tcPr>
            <w:tcW w:w="10804" w:type="dxa"/>
            <w:gridSpan w:val="8"/>
            <w:tcBorders>
              <w:top w:val="nil"/>
              <w:left w:val="nil"/>
              <w:bottom w:val="nil"/>
              <w:right w:val="nil"/>
            </w:tcBorders>
          </w:tcPr>
          <w:p w:rsidR="006A2CD2" w:rsidRPr="00942EA8" w:rsidRDefault="00FA7E89" w:rsidP="00FA7E89">
            <w:pPr>
              <w:widowControl w:val="0"/>
              <w:autoSpaceDE w:val="0"/>
              <w:autoSpaceDN w:val="0"/>
              <w:adjustRightInd w:val="0"/>
              <w:spacing w:after="0" w:line="240" w:lineRule="atLeast"/>
              <w:rPr>
                <w:rFonts w:ascii="Times New Roman" w:hAnsi="Times New Roman" w:cs="Times New Roman"/>
                <w:color w:val="00B050"/>
                <w:sz w:val="24"/>
                <w:szCs w:val="24"/>
              </w:rPr>
            </w:pPr>
            <w:r w:rsidRPr="00942EA8">
              <w:rPr>
                <w:rFonts w:ascii="Times New Roman" w:hAnsi="Times New Roman" w:cs="Times New Roman"/>
                <w:noProof/>
                <w:color w:val="00B050"/>
                <w:sz w:val="24"/>
                <w:szCs w:val="24"/>
                <w:lang w:eastAsia="ru-RU"/>
              </w:rPr>
              <w:drawing>
                <wp:inline distT="0" distB="0" distL="0" distR="0" wp14:anchorId="653E880D" wp14:editId="2AF6456C">
                  <wp:extent cx="4476750" cy="1352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0" cy="1352550"/>
                          </a:xfrm>
                          <a:prstGeom prst="rect">
                            <a:avLst/>
                          </a:prstGeom>
                          <a:noFill/>
                          <a:ln>
                            <a:noFill/>
                          </a:ln>
                        </pic:spPr>
                      </pic:pic>
                    </a:graphicData>
                  </a:graphic>
                </wp:inline>
              </w:drawing>
            </w:r>
          </w:p>
          <w:p w:rsidR="006A2CD2" w:rsidRPr="00942EA8" w:rsidRDefault="006A2CD2" w:rsidP="006A2CD2">
            <w:pPr>
              <w:rPr>
                <w:rFonts w:ascii="Times New Roman" w:hAnsi="Times New Roman" w:cs="Times New Roman"/>
                <w:sz w:val="24"/>
                <w:szCs w:val="24"/>
              </w:rPr>
            </w:pPr>
          </w:p>
          <w:p w:rsidR="00F542F7" w:rsidRPr="00942EA8" w:rsidRDefault="00F542F7" w:rsidP="006A2CD2">
            <w:pPr>
              <w:rPr>
                <w:rFonts w:ascii="Times New Roman" w:hAnsi="Times New Roman" w:cs="Times New Roman"/>
                <w:sz w:val="24"/>
                <w:szCs w:val="24"/>
              </w:rPr>
            </w:pPr>
          </w:p>
          <w:p w:rsidR="00F542F7" w:rsidRPr="00942EA8" w:rsidRDefault="00F542F7" w:rsidP="006A2CD2">
            <w:pPr>
              <w:rPr>
                <w:rFonts w:ascii="Times New Roman" w:hAnsi="Times New Roman" w:cs="Times New Roman"/>
                <w:sz w:val="24"/>
                <w:szCs w:val="24"/>
              </w:rPr>
            </w:pPr>
          </w:p>
          <w:p w:rsidR="00F542F7" w:rsidRPr="00942EA8" w:rsidRDefault="00F542F7" w:rsidP="006A2CD2">
            <w:pPr>
              <w:rPr>
                <w:rFonts w:ascii="Times New Roman" w:hAnsi="Times New Roman" w:cs="Times New Roman"/>
                <w:sz w:val="24"/>
                <w:szCs w:val="24"/>
              </w:rPr>
            </w:pPr>
          </w:p>
          <w:p w:rsidR="006A2CD2" w:rsidRPr="00942EA8" w:rsidRDefault="006A2CD2" w:rsidP="006A2CD2">
            <w:pPr>
              <w:rPr>
                <w:rFonts w:ascii="Times New Roman" w:hAnsi="Times New Roman" w:cs="Times New Roman"/>
                <w:sz w:val="24"/>
                <w:szCs w:val="24"/>
              </w:rPr>
            </w:pPr>
          </w:p>
          <w:p w:rsidR="00FA7E89" w:rsidRPr="00942EA8" w:rsidRDefault="00FA7E89" w:rsidP="006A2CD2">
            <w:pPr>
              <w:ind w:firstLine="708"/>
              <w:rPr>
                <w:rFonts w:ascii="Times New Roman" w:hAnsi="Times New Roman" w:cs="Times New Roman"/>
                <w:sz w:val="24"/>
                <w:szCs w:val="24"/>
              </w:rPr>
            </w:pPr>
          </w:p>
        </w:tc>
      </w:tr>
    </w:tbl>
    <w:p w:rsidR="00F542F7" w:rsidRDefault="00F542F7" w:rsidP="00FA7E89">
      <w:pPr>
        <w:autoSpaceDE w:val="0"/>
        <w:autoSpaceDN w:val="0"/>
        <w:adjustRightInd w:val="0"/>
        <w:spacing w:after="0" w:line="240" w:lineRule="auto"/>
        <w:jc w:val="both"/>
        <w:rPr>
          <w:rFonts w:ascii="Times New Roman" w:hAnsi="Times New Roman" w:cs="Times New Roman"/>
          <w:sz w:val="26"/>
          <w:szCs w:val="26"/>
        </w:rPr>
      </w:pPr>
    </w:p>
    <w:p w:rsidR="00FA7E89" w:rsidRPr="000E0986" w:rsidRDefault="00FA7E89" w:rsidP="00D001AF">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0E0986">
        <w:rPr>
          <w:rFonts w:ascii="Times New Roman" w:hAnsi="Times New Roman" w:cs="Times New Roman"/>
          <w:color w:val="000000" w:themeColor="text1"/>
          <w:sz w:val="26"/>
          <w:szCs w:val="26"/>
        </w:rPr>
        <w:t>Результаты ВПР обучающихся школы по окружающему миру выше средних показателей по Чувашской Республики и Российской Федерации.</w:t>
      </w:r>
    </w:p>
    <w:p w:rsidR="00FA7E89" w:rsidRPr="000E0986" w:rsidRDefault="00FA7E89" w:rsidP="00FA7E89">
      <w:pPr>
        <w:autoSpaceDE w:val="0"/>
        <w:autoSpaceDN w:val="0"/>
        <w:adjustRightInd w:val="0"/>
        <w:spacing w:after="0" w:line="240" w:lineRule="auto"/>
        <w:jc w:val="both"/>
        <w:rPr>
          <w:rFonts w:ascii="Times New Roman" w:hAnsi="Times New Roman" w:cs="Times New Roman"/>
          <w:color w:val="000000" w:themeColor="text1"/>
          <w:sz w:val="26"/>
          <w:szCs w:val="26"/>
        </w:rPr>
      </w:pPr>
      <w:r w:rsidRPr="000E0986">
        <w:rPr>
          <w:rFonts w:ascii="Times New Roman" w:hAnsi="Times New Roman" w:cs="Times New Roman"/>
          <w:color w:val="000000" w:themeColor="text1"/>
          <w:sz w:val="26"/>
          <w:szCs w:val="26"/>
        </w:rPr>
        <w:t xml:space="preserve">Успешно справились с работой 100 % </w:t>
      </w:r>
      <w:proofErr w:type="gramStart"/>
      <w:r w:rsidRPr="000E0986">
        <w:rPr>
          <w:rFonts w:ascii="Times New Roman" w:hAnsi="Times New Roman" w:cs="Times New Roman"/>
          <w:color w:val="000000" w:themeColor="text1"/>
          <w:sz w:val="26"/>
          <w:szCs w:val="26"/>
        </w:rPr>
        <w:t>обучающихся</w:t>
      </w:r>
      <w:proofErr w:type="gramEnd"/>
      <w:r w:rsidRPr="000E0986">
        <w:rPr>
          <w:rFonts w:ascii="Times New Roman" w:hAnsi="Times New Roman" w:cs="Times New Roman"/>
          <w:color w:val="000000" w:themeColor="text1"/>
          <w:sz w:val="26"/>
          <w:szCs w:val="26"/>
        </w:rPr>
        <w:t xml:space="preserve"> школы</w:t>
      </w:r>
      <w:r w:rsidR="004105BF" w:rsidRPr="000E0986">
        <w:rPr>
          <w:rFonts w:ascii="Times New Roman" w:hAnsi="Times New Roman" w:cs="Times New Roman"/>
          <w:color w:val="000000" w:themeColor="text1"/>
          <w:sz w:val="26"/>
          <w:szCs w:val="26"/>
        </w:rPr>
        <w:t xml:space="preserve"> (2017г.-98,7%)</w:t>
      </w:r>
      <w:r w:rsidRPr="000E0986">
        <w:rPr>
          <w:rFonts w:ascii="Times New Roman" w:hAnsi="Times New Roman" w:cs="Times New Roman"/>
          <w:color w:val="000000" w:themeColor="text1"/>
          <w:sz w:val="26"/>
          <w:szCs w:val="26"/>
        </w:rPr>
        <w:t>, в том числе на «4 и 5»- 83,33% обучающихся</w:t>
      </w:r>
      <w:r w:rsidR="004105BF" w:rsidRPr="000E0986">
        <w:rPr>
          <w:rFonts w:ascii="Times New Roman" w:hAnsi="Times New Roman" w:cs="Times New Roman"/>
          <w:color w:val="000000" w:themeColor="text1"/>
          <w:sz w:val="26"/>
          <w:szCs w:val="26"/>
        </w:rPr>
        <w:t xml:space="preserve"> (2017г.-67,53%)</w:t>
      </w:r>
      <w:r w:rsidRPr="000E0986">
        <w:rPr>
          <w:rFonts w:ascii="Times New Roman" w:hAnsi="Times New Roman" w:cs="Times New Roman"/>
          <w:color w:val="000000" w:themeColor="text1"/>
          <w:sz w:val="26"/>
          <w:szCs w:val="26"/>
        </w:rPr>
        <w:t>.</w:t>
      </w:r>
    </w:p>
    <w:p w:rsidR="00C77A0A" w:rsidRPr="000E0986" w:rsidRDefault="00C77A0A" w:rsidP="00C77A0A">
      <w:pPr>
        <w:autoSpaceDE w:val="0"/>
        <w:autoSpaceDN w:val="0"/>
        <w:adjustRightInd w:val="0"/>
        <w:spacing w:after="0" w:line="240" w:lineRule="auto"/>
        <w:jc w:val="both"/>
        <w:rPr>
          <w:rFonts w:ascii="Times New Roman" w:hAnsi="Times New Roman" w:cs="Times New Roman"/>
          <w:color w:val="000000" w:themeColor="text1"/>
          <w:sz w:val="26"/>
          <w:szCs w:val="26"/>
        </w:rPr>
      </w:pPr>
      <w:r w:rsidRPr="000E0986">
        <w:rPr>
          <w:rFonts w:ascii="Times New Roman" w:hAnsi="Times New Roman" w:cs="Times New Roman"/>
          <w:color w:val="000000" w:themeColor="text1"/>
          <w:sz w:val="26"/>
          <w:szCs w:val="26"/>
        </w:rPr>
        <w:t xml:space="preserve">      </w:t>
      </w:r>
      <w:proofErr w:type="gramStart"/>
      <w:r w:rsidRPr="000E0986">
        <w:rPr>
          <w:rFonts w:ascii="Times New Roman" w:hAnsi="Times New Roman" w:cs="Times New Roman"/>
          <w:color w:val="000000" w:themeColor="text1"/>
          <w:sz w:val="26"/>
          <w:szCs w:val="26"/>
        </w:rPr>
        <w:t xml:space="preserve">Анализируя работу, следует отметить, что 95% обучающихся овладели начальными сведениями о сущности и особенностях объектов, процессов и явлений действительности; умеют использовать различные способы анализа, передачи информации в соответствии с познавательными задачами; имеют уважительное отношение к родному краю; освоили элементарные нормы </w:t>
      </w:r>
      <w:proofErr w:type="spellStart"/>
      <w:r w:rsidRPr="000E0986">
        <w:rPr>
          <w:rFonts w:ascii="Times New Roman" w:hAnsi="Times New Roman" w:cs="Times New Roman"/>
          <w:color w:val="000000" w:themeColor="text1"/>
          <w:sz w:val="26"/>
          <w:szCs w:val="26"/>
        </w:rPr>
        <w:t>здоровьесберегающего</w:t>
      </w:r>
      <w:proofErr w:type="spellEnd"/>
      <w:r w:rsidRPr="000E0986">
        <w:rPr>
          <w:rFonts w:ascii="Times New Roman" w:hAnsi="Times New Roman" w:cs="Times New Roman"/>
          <w:color w:val="000000" w:themeColor="text1"/>
          <w:sz w:val="26"/>
          <w:szCs w:val="26"/>
        </w:rPr>
        <w:t xml:space="preserve"> поведения в природной и социальной среде; освоили доступные способы изучения природы (наблюдение, измерение, опыт). </w:t>
      </w:r>
      <w:proofErr w:type="gramEnd"/>
    </w:p>
    <w:p w:rsidR="00C77A0A" w:rsidRPr="000E0986" w:rsidRDefault="00C77A0A" w:rsidP="00C77A0A">
      <w:pPr>
        <w:autoSpaceDE w:val="0"/>
        <w:autoSpaceDN w:val="0"/>
        <w:adjustRightInd w:val="0"/>
        <w:spacing w:after="0" w:line="240" w:lineRule="auto"/>
        <w:jc w:val="both"/>
        <w:rPr>
          <w:rFonts w:ascii="Times New Roman" w:hAnsi="Times New Roman" w:cs="Times New Roman"/>
          <w:color w:val="000000" w:themeColor="text1"/>
          <w:sz w:val="26"/>
          <w:szCs w:val="26"/>
        </w:rPr>
      </w:pPr>
      <w:r w:rsidRPr="000E0986">
        <w:rPr>
          <w:rFonts w:ascii="Times New Roman" w:hAnsi="Times New Roman" w:cs="Times New Roman"/>
          <w:color w:val="000000" w:themeColor="text1"/>
          <w:sz w:val="26"/>
          <w:szCs w:val="26"/>
        </w:rPr>
        <w:t>Наиболее сложными оказались задания, связанные с проведением наблюдений в окружающей среде и ставит опыты; обнаруживать взаимосвязи между живой и неживой природой, взаимосвязи в живой природе.</w:t>
      </w:r>
    </w:p>
    <w:p w:rsidR="006A2CD2" w:rsidRPr="000E0986" w:rsidRDefault="00C77A0A" w:rsidP="00C77A0A">
      <w:pPr>
        <w:autoSpaceDE w:val="0"/>
        <w:autoSpaceDN w:val="0"/>
        <w:adjustRightInd w:val="0"/>
        <w:spacing w:after="0" w:line="240" w:lineRule="auto"/>
        <w:jc w:val="both"/>
        <w:rPr>
          <w:rFonts w:ascii="Times New Roman" w:hAnsi="Times New Roman" w:cs="Times New Roman"/>
          <w:b/>
          <w:i/>
          <w:iCs/>
          <w:color w:val="000000" w:themeColor="text1"/>
          <w:sz w:val="26"/>
          <w:szCs w:val="26"/>
        </w:rPr>
      </w:pPr>
      <w:r w:rsidRPr="000E0986">
        <w:rPr>
          <w:rFonts w:ascii="Times New Roman" w:hAnsi="Times New Roman" w:cs="Times New Roman"/>
          <w:color w:val="000000" w:themeColor="text1"/>
          <w:sz w:val="26"/>
          <w:szCs w:val="26"/>
        </w:rPr>
        <w:t xml:space="preserve">      24 апреля 2018 года </w:t>
      </w:r>
      <w:proofErr w:type="gramStart"/>
      <w:r w:rsidRPr="000E0986">
        <w:rPr>
          <w:rFonts w:ascii="Times New Roman" w:hAnsi="Times New Roman" w:cs="Times New Roman"/>
          <w:color w:val="000000" w:themeColor="text1"/>
          <w:sz w:val="26"/>
          <w:szCs w:val="26"/>
        </w:rPr>
        <w:t>обучающиеся</w:t>
      </w:r>
      <w:proofErr w:type="gramEnd"/>
      <w:r w:rsidRPr="000E0986">
        <w:rPr>
          <w:rFonts w:ascii="Times New Roman" w:hAnsi="Times New Roman" w:cs="Times New Roman"/>
          <w:color w:val="000000" w:themeColor="text1"/>
          <w:sz w:val="26"/>
          <w:szCs w:val="26"/>
        </w:rPr>
        <w:t xml:space="preserve"> писали проверочную работу по математике. На выполнение работы отводилось 45 минут. Работа включала 12 заданий. Работа по математике проверяла умение считать, применять математические знания для решения практических задач, логически рассуждать, работать с информацией, представленной в разных формах. В работу были включены задания на развитие геометрических представлений, пространственного воображения, алгоритмического мышления. Назначение ВПР по математике – оценить уровень общеобразовательной подготовки </w:t>
      </w:r>
      <w:proofErr w:type="gramStart"/>
      <w:r w:rsidRPr="000E0986">
        <w:rPr>
          <w:rFonts w:ascii="Times New Roman" w:hAnsi="Times New Roman" w:cs="Times New Roman"/>
          <w:color w:val="000000" w:themeColor="text1"/>
          <w:sz w:val="26"/>
          <w:szCs w:val="26"/>
        </w:rPr>
        <w:t>обучающихся</w:t>
      </w:r>
      <w:proofErr w:type="gramEnd"/>
      <w:r w:rsidRPr="000E0986">
        <w:rPr>
          <w:rFonts w:ascii="Times New Roman" w:hAnsi="Times New Roman" w:cs="Times New Roman"/>
          <w:color w:val="000000" w:themeColor="text1"/>
          <w:sz w:val="26"/>
          <w:szCs w:val="26"/>
        </w:rPr>
        <w:t xml:space="preserve"> в соответствии с требованием ФГОС.</w:t>
      </w:r>
    </w:p>
    <w:p w:rsidR="00DB57F9" w:rsidRDefault="00DB57F9" w:rsidP="00FA7E89">
      <w:pPr>
        <w:autoSpaceDE w:val="0"/>
        <w:autoSpaceDN w:val="0"/>
        <w:adjustRightInd w:val="0"/>
        <w:spacing w:after="0" w:line="240" w:lineRule="auto"/>
        <w:jc w:val="center"/>
        <w:rPr>
          <w:rFonts w:ascii="Times New Roman" w:hAnsi="Times New Roman" w:cs="Times New Roman"/>
          <w:b/>
          <w:i/>
          <w:iCs/>
          <w:sz w:val="26"/>
          <w:szCs w:val="26"/>
        </w:rPr>
      </w:pPr>
    </w:p>
    <w:p w:rsidR="00FA7E89" w:rsidRPr="009C113B" w:rsidRDefault="00FA7E89" w:rsidP="00FA7E89">
      <w:pPr>
        <w:autoSpaceDE w:val="0"/>
        <w:autoSpaceDN w:val="0"/>
        <w:adjustRightInd w:val="0"/>
        <w:spacing w:after="0" w:line="240" w:lineRule="auto"/>
        <w:jc w:val="center"/>
        <w:rPr>
          <w:rFonts w:ascii="Times New Roman" w:hAnsi="Times New Roman" w:cs="Times New Roman"/>
          <w:b/>
          <w:i/>
          <w:iCs/>
          <w:sz w:val="26"/>
          <w:szCs w:val="26"/>
        </w:rPr>
      </w:pPr>
      <w:r w:rsidRPr="009C113B">
        <w:rPr>
          <w:rFonts w:ascii="Times New Roman" w:hAnsi="Times New Roman" w:cs="Times New Roman"/>
          <w:b/>
          <w:i/>
          <w:iCs/>
          <w:sz w:val="26"/>
          <w:szCs w:val="26"/>
        </w:rPr>
        <w:t>Результаты ВПР по математике:</w:t>
      </w:r>
    </w:p>
    <w:p w:rsidR="00FA7E89" w:rsidRDefault="00FA7E89" w:rsidP="00FA7E89">
      <w:pPr>
        <w:autoSpaceDE w:val="0"/>
        <w:autoSpaceDN w:val="0"/>
        <w:adjustRightInd w:val="0"/>
        <w:spacing w:after="0" w:line="240" w:lineRule="auto"/>
        <w:rPr>
          <w:rFonts w:ascii="Times New Roman" w:hAnsi="Times New Roman" w:cs="Times New Roman"/>
          <w:sz w:val="26"/>
          <w:szCs w:val="26"/>
        </w:rPr>
      </w:pPr>
      <w:r w:rsidRPr="009C113B">
        <w:rPr>
          <w:rFonts w:ascii="Times New Roman" w:hAnsi="Times New Roman" w:cs="Times New Roman"/>
          <w:sz w:val="24"/>
          <w:szCs w:val="24"/>
        </w:rPr>
        <w:t xml:space="preserve">    </w:t>
      </w:r>
      <w:r w:rsidRPr="009C113B">
        <w:rPr>
          <w:rFonts w:ascii="Times New Roman" w:hAnsi="Times New Roman" w:cs="Times New Roman"/>
          <w:sz w:val="26"/>
          <w:szCs w:val="26"/>
        </w:rPr>
        <w:t>Таблица по отметкам по школе за ВПР в сравнении с городом, Чувашской Республикой и Российской Федерации</w:t>
      </w:r>
    </w:p>
    <w:p w:rsidR="00DB57F9" w:rsidRPr="009C113B" w:rsidRDefault="00DB57F9" w:rsidP="00FA7E89">
      <w:pPr>
        <w:autoSpaceDE w:val="0"/>
        <w:autoSpaceDN w:val="0"/>
        <w:adjustRightInd w:val="0"/>
        <w:spacing w:after="0" w:line="240" w:lineRule="auto"/>
        <w:rPr>
          <w:rFonts w:ascii="Times New Roman" w:hAnsi="Times New Roman" w:cs="Times New Roman"/>
          <w:sz w:val="26"/>
          <w:szCs w:val="26"/>
        </w:rPr>
      </w:pPr>
    </w:p>
    <w:tbl>
      <w:tblPr>
        <w:tblW w:w="11088" w:type="dxa"/>
        <w:tblInd w:w="-269" w:type="dxa"/>
        <w:tblLayout w:type="fixed"/>
        <w:tblCellMar>
          <w:left w:w="15" w:type="dxa"/>
          <w:right w:w="15" w:type="dxa"/>
        </w:tblCellMar>
        <w:tblLook w:val="0000" w:firstRow="0" w:lastRow="0" w:firstColumn="0" w:lastColumn="0" w:noHBand="0" w:noVBand="0"/>
      </w:tblPr>
      <w:tblGrid>
        <w:gridCol w:w="50"/>
        <w:gridCol w:w="87"/>
        <w:gridCol w:w="50"/>
        <w:gridCol w:w="5059"/>
        <w:gridCol w:w="985"/>
        <w:gridCol w:w="7"/>
        <w:gridCol w:w="565"/>
        <w:gridCol w:w="711"/>
        <w:gridCol w:w="709"/>
        <w:gridCol w:w="567"/>
        <w:gridCol w:w="2298"/>
      </w:tblGrid>
      <w:tr w:rsidR="00FA7E89" w:rsidRPr="00942EA8" w:rsidTr="00FA7E89">
        <w:trPr>
          <w:trHeight w:hRule="exact" w:val="384"/>
        </w:trPr>
        <w:tc>
          <w:tcPr>
            <w:tcW w:w="11088" w:type="dxa"/>
            <w:gridSpan w:val="11"/>
            <w:tcBorders>
              <w:top w:val="nil"/>
              <w:left w:val="nil"/>
              <w:bottom w:val="nil"/>
              <w:right w:val="nil"/>
            </w:tcBorders>
          </w:tcPr>
          <w:p w:rsidR="00FA7E89" w:rsidRDefault="006A2CD2" w:rsidP="006A2CD2">
            <w:pPr>
              <w:widowControl w:val="0"/>
              <w:autoSpaceDE w:val="0"/>
              <w:autoSpaceDN w:val="0"/>
              <w:adjustRightInd w:val="0"/>
              <w:spacing w:before="29" w:after="0" w:line="256" w:lineRule="exact"/>
              <w:ind w:left="15"/>
              <w:rPr>
                <w:rFonts w:ascii="Times New Roman" w:hAnsi="Times New Roman" w:cs="Times New Roman"/>
                <w:b/>
                <w:bCs/>
                <w:sz w:val="24"/>
                <w:szCs w:val="24"/>
              </w:rPr>
            </w:pPr>
            <w:r w:rsidRPr="00942EA8">
              <w:rPr>
                <w:rFonts w:ascii="Times New Roman" w:hAnsi="Times New Roman" w:cs="Times New Roman"/>
                <w:bCs/>
                <w:sz w:val="24"/>
                <w:szCs w:val="24"/>
              </w:rPr>
              <w:t xml:space="preserve">                                                       </w:t>
            </w:r>
            <w:r w:rsidR="00FA7E89" w:rsidRPr="00942EA8">
              <w:rPr>
                <w:rFonts w:ascii="Times New Roman" w:hAnsi="Times New Roman" w:cs="Times New Roman"/>
                <w:b/>
                <w:bCs/>
                <w:sz w:val="24"/>
                <w:szCs w:val="24"/>
              </w:rPr>
              <w:t>Статистика по отметкам</w:t>
            </w:r>
          </w:p>
          <w:p w:rsidR="00DB57F9" w:rsidRPr="00942EA8" w:rsidRDefault="00DB57F9" w:rsidP="006A2CD2">
            <w:pPr>
              <w:widowControl w:val="0"/>
              <w:autoSpaceDE w:val="0"/>
              <w:autoSpaceDN w:val="0"/>
              <w:adjustRightInd w:val="0"/>
              <w:spacing w:before="29" w:after="0" w:line="256" w:lineRule="exact"/>
              <w:ind w:left="15"/>
              <w:rPr>
                <w:rFonts w:ascii="Times New Roman" w:hAnsi="Times New Roman" w:cs="Times New Roman"/>
                <w:b/>
                <w:bCs/>
                <w:sz w:val="24"/>
                <w:szCs w:val="24"/>
              </w:rPr>
            </w:pPr>
          </w:p>
        </w:tc>
      </w:tr>
      <w:tr w:rsidR="00FA7E89" w:rsidRPr="00942EA8" w:rsidTr="00FA7E89">
        <w:trPr>
          <w:gridAfter w:val="1"/>
          <w:wAfter w:w="2298" w:type="dxa"/>
          <w:trHeight w:hRule="exact" w:val="603"/>
        </w:trPr>
        <w:tc>
          <w:tcPr>
            <w:tcW w:w="5246" w:type="dxa"/>
            <w:gridSpan w:val="4"/>
            <w:vMerge w:val="restart"/>
            <w:tcBorders>
              <w:top w:val="single" w:sz="8" w:space="0" w:color="000000"/>
              <w:left w:val="single" w:sz="8" w:space="0" w:color="000000"/>
              <w:bottom w:val="single" w:sz="8" w:space="0" w:color="000000"/>
              <w:right w:val="single" w:sz="8" w:space="0" w:color="000000"/>
            </w:tcBorders>
            <w:vAlign w:val="center"/>
          </w:tcPr>
          <w:p w:rsidR="00FA7E89" w:rsidRPr="00942EA8" w:rsidRDefault="00FA7E89" w:rsidP="00FA7E89">
            <w:pPr>
              <w:widowControl w:val="0"/>
              <w:autoSpaceDE w:val="0"/>
              <w:autoSpaceDN w:val="0"/>
              <w:adjustRightInd w:val="0"/>
              <w:spacing w:before="29" w:after="0" w:line="218" w:lineRule="exact"/>
              <w:ind w:left="15"/>
              <w:jc w:val="center"/>
              <w:rPr>
                <w:rFonts w:ascii="Times New Roman" w:hAnsi="Times New Roman" w:cs="Times New Roman"/>
                <w:bCs/>
                <w:sz w:val="20"/>
                <w:szCs w:val="20"/>
              </w:rPr>
            </w:pPr>
            <w:r w:rsidRPr="00942EA8">
              <w:rPr>
                <w:rFonts w:ascii="Times New Roman" w:hAnsi="Times New Roman" w:cs="Times New Roman"/>
                <w:bCs/>
                <w:sz w:val="20"/>
                <w:szCs w:val="20"/>
              </w:rPr>
              <w:t>ОО</w:t>
            </w:r>
          </w:p>
        </w:tc>
        <w:tc>
          <w:tcPr>
            <w:tcW w:w="992" w:type="dxa"/>
            <w:gridSpan w:val="2"/>
            <w:vMerge w:val="restart"/>
            <w:tcBorders>
              <w:top w:val="single" w:sz="8" w:space="0" w:color="000000"/>
              <w:left w:val="single" w:sz="8" w:space="0" w:color="000000"/>
              <w:bottom w:val="single" w:sz="8" w:space="0" w:color="000000"/>
              <w:right w:val="single" w:sz="8" w:space="0" w:color="000000"/>
            </w:tcBorders>
            <w:vAlign w:val="center"/>
          </w:tcPr>
          <w:p w:rsidR="00FA7E89" w:rsidRPr="00942EA8" w:rsidRDefault="00FA7E89" w:rsidP="00FA7E89">
            <w:pPr>
              <w:widowControl w:val="0"/>
              <w:autoSpaceDE w:val="0"/>
              <w:autoSpaceDN w:val="0"/>
              <w:adjustRightInd w:val="0"/>
              <w:spacing w:before="29" w:after="0" w:line="199" w:lineRule="exact"/>
              <w:ind w:left="15"/>
              <w:jc w:val="center"/>
              <w:rPr>
                <w:rFonts w:ascii="Times New Roman" w:hAnsi="Times New Roman" w:cs="Times New Roman"/>
                <w:bCs/>
                <w:sz w:val="20"/>
                <w:szCs w:val="20"/>
              </w:rPr>
            </w:pPr>
            <w:r w:rsidRPr="00942EA8">
              <w:rPr>
                <w:rFonts w:ascii="Times New Roman" w:hAnsi="Times New Roman" w:cs="Times New Roman"/>
                <w:bCs/>
                <w:sz w:val="20"/>
                <w:szCs w:val="20"/>
              </w:rPr>
              <w:t>Кол-во уч.</w:t>
            </w:r>
          </w:p>
        </w:tc>
        <w:tc>
          <w:tcPr>
            <w:tcW w:w="2552" w:type="dxa"/>
            <w:gridSpan w:val="4"/>
            <w:tcBorders>
              <w:top w:val="single" w:sz="8" w:space="0" w:color="000000"/>
              <w:left w:val="single" w:sz="8" w:space="0" w:color="000000"/>
              <w:bottom w:val="single" w:sz="8" w:space="0" w:color="000000"/>
              <w:right w:val="single" w:sz="8" w:space="0" w:color="000000"/>
            </w:tcBorders>
            <w:vAlign w:val="center"/>
          </w:tcPr>
          <w:p w:rsidR="00FA7E89" w:rsidRPr="00942EA8" w:rsidRDefault="00FA7E89" w:rsidP="00FA7E89">
            <w:pPr>
              <w:widowControl w:val="0"/>
              <w:autoSpaceDE w:val="0"/>
              <w:autoSpaceDN w:val="0"/>
              <w:adjustRightInd w:val="0"/>
              <w:spacing w:before="29" w:after="0" w:line="199" w:lineRule="exact"/>
              <w:ind w:left="15"/>
              <w:jc w:val="center"/>
              <w:rPr>
                <w:rFonts w:ascii="Times New Roman" w:hAnsi="Times New Roman" w:cs="Times New Roman"/>
                <w:bCs/>
                <w:sz w:val="20"/>
                <w:szCs w:val="20"/>
              </w:rPr>
            </w:pPr>
            <w:r w:rsidRPr="00942EA8">
              <w:rPr>
                <w:rFonts w:ascii="Times New Roman" w:hAnsi="Times New Roman" w:cs="Times New Roman"/>
                <w:bCs/>
                <w:sz w:val="20"/>
                <w:szCs w:val="20"/>
              </w:rPr>
              <w:t xml:space="preserve">Распределение групп баллов </w:t>
            </w:r>
            <w:proofErr w:type="gramStart"/>
            <w:r w:rsidRPr="00942EA8">
              <w:rPr>
                <w:rFonts w:ascii="Times New Roman" w:hAnsi="Times New Roman" w:cs="Times New Roman"/>
                <w:bCs/>
                <w:sz w:val="20"/>
                <w:szCs w:val="20"/>
              </w:rPr>
              <w:t>в</w:t>
            </w:r>
            <w:proofErr w:type="gramEnd"/>
            <w:r w:rsidRPr="00942EA8">
              <w:rPr>
                <w:rFonts w:ascii="Times New Roman" w:hAnsi="Times New Roman" w:cs="Times New Roman"/>
                <w:bCs/>
                <w:sz w:val="20"/>
                <w:szCs w:val="20"/>
              </w:rPr>
              <w:t xml:space="preserve"> %</w:t>
            </w:r>
          </w:p>
        </w:tc>
      </w:tr>
      <w:tr w:rsidR="00FA7E89" w:rsidRPr="00942EA8" w:rsidTr="00FA7E89">
        <w:trPr>
          <w:gridAfter w:val="1"/>
          <w:wAfter w:w="2298" w:type="dxa"/>
          <w:trHeight w:hRule="exact" w:val="438"/>
        </w:trPr>
        <w:tc>
          <w:tcPr>
            <w:tcW w:w="5246" w:type="dxa"/>
            <w:gridSpan w:val="4"/>
            <w:vMerge/>
            <w:tcBorders>
              <w:top w:val="single" w:sz="8" w:space="0" w:color="000000"/>
              <w:left w:val="single" w:sz="8" w:space="0" w:color="000000"/>
              <w:bottom w:val="single" w:sz="8" w:space="0" w:color="000000"/>
              <w:right w:val="single" w:sz="8" w:space="0" w:color="000000"/>
            </w:tcBorders>
          </w:tcPr>
          <w:p w:rsidR="00FA7E89" w:rsidRPr="00942EA8" w:rsidRDefault="00FA7E89" w:rsidP="00FA7E89">
            <w:pPr>
              <w:widowControl w:val="0"/>
              <w:autoSpaceDE w:val="0"/>
              <w:autoSpaceDN w:val="0"/>
              <w:adjustRightInd w:val="0"/>
              <w:spacing w:after="0" w:line="240" w:lineRule="auto"/>
              <w:rPr>
                <w:rFonts w:ascii="Times New Roman" w:hAnsi="Times New Roman" w:cs="Times New Roman"/>
                <w:sz w:val="20"/>
                <w:szCs w:val="20"/>
              </w:rPr>
            </w:pPr>
          </w:p>
        </w:tc>
        <w:tc>
          <w:tcPr>
            <w:tcW w:w="992" w:type="dxa"/>
            <w:gridSpan w:val="2"/>
            <w:vMerge/>
            <w:tcBorders>
              <w:top w:val="single" w:sz="8" w:space="0" w:color="000000"/>
              <w:left w:val="single" w:sz="8" w:space="0" w:color="000000"/>
              <w:bottom w:val="single" w:sz="8" w:space="0" w:color="000000"/>
              <w:right w:val="single" w:sz="8" w:space="0" w:color="000000"/>
            </w:tcBorders>
          </w:tcPr>
          <w:p w:rsidR="00FA7E89" w:rsidRPr="00942EA8" w:rsidRDefault="00FA7E89" w:rsidP="00FA7E89">
            <w:pPr>
              <w:widowControl w:val="0"/>
              <w:autoSpaceDE w:val="0"/>
              <w:autoSpaceDN w:val="0"/>
              <w:adjustRightInd w:val="0"/>
              <w:spacing w:after="0" w:line="240" w:lineRule="auto"/>
              <w:rPr>
                <w:rFonts w:ascii="Times New Roman" w:hAnsi="Times New Roman" w:cs="Times New Roman"/>
                <w:sz w:val="20"/>
                <w:szCs w:val="20"/>
              </w:rPr>
            </w:pPr>
          </w:p>
        </w:tc>
        <w:tc>
          <w:tcPr>
            <w:tcW w:w="565" w:type="dxa"/>
            <w:tcBorders>
              <w:top w:val="single" w:sz="8" w:space="0" w:color="000000"/>
              <w:left w:val="single" w:sz="8" w:space="0" w:color="000000"/>
              <w:bottom w:val="single" w:sz="8" w:space="0" w:color="000000"/>
              <w:right w:val="single" w:sz="8" w:space="0" w:color="000000"/>
            </w:tcBorders>
            <w:vAlign w:val="center"/>
          </w:tcPr>
          <w:p w:rsidR="00FA7E89" w:rsidRPr="00942EA8" w:rsidRDefault="00FA7E89" w:rsidP="00FA7E89">
            <w:pPr>
              <w:widowControl w:val="0"/>
              <w:autoSpaceDE w:val="0"/>
              <w:autoSpaceDN w:val="0"/>
              <w:adjustRightInd w:val="0"/>
              <w:spacing w:before="29" w:after="0" w:line="199" w:lineRule="exact"/>
              <w:ind w:left="15"/>
              <w:jc w:val="center"/>
              <w:rPr>
                <w:rFonts w:ascii="Times New Roman" w:hAnsi="Times New Roman" w:cs="Times New Roman"/>
                <w:sz w:val="20"/>
                <w:szCs w:val="20"/>
              </w:rPr>
            </w:pPr>
            <w:r w:rsidRPr="00942EA8">
              <w:rPr>
                <w:rFonts w:ascii="Times New Roman" w:hAnsi="Times New Roman" w:cs="Times New Roman"/>
                <w:sz w:val="20"/>
                <w:szCs w:val="20"/>
              </w:rPr>
              <w:t>2</w:t>
            </w:r>
          </w:p>
        </w:tc>
        <w:tc>
          <w:tcPr>
            <w:tcW w:w="711" w:type="dxa"/>
            <w:tcBorders>
              <w:top w:val="single" w:sz="8" w:space="0" w:color="000000"/>
              <w:left w:val="single" w:sz="8" w:space="0" w:color="000000"/>
              <w:bottom w:val="single" w:sz="8" w:space="0" w:color="000000"/>
              <w:right w:val="single" w:sz="8" w:space="0" w:color="000000"/>
            </w:tcBorders>
            <w:vAlign w:val="center"/>
          </w:tcPr>
          <w:p w:rsidR="00FA7E89" w:rsidRPr="00942EA8" w:rsidRDefault="00FA7E89" w:rsidP="00FA7E89">
            <w:pPr>
              <w:widowControl w:val="0"/>
              <w:autoSpaceDE w:val="0"/>
              <w:autoSpaceDN w:val="0"/>
              <w:adjustRightInd w:val="0"/>
              <w:spacing w:before="29" w:after="0" w:line="199" w:lineRule="exact"/>
              <w:ind w:left="15"/>
              <w:jc w:val="center"/>
              <w:rPr>
                <w:rFonts w:ascii="Times New Roman" w:hAnsi="Times New Roman" w:cs="Times New Roman"/>
                <w:sz w:val="20"/>
                <w:szCs w:val="20"/>
              </w:rPr>
            </w:pPr>
            <w:r w:rsidRPr="00942EA8">
              <w:rPr>
                <w:rFonts w:ascii="Times New Roman" w:hAnsi="Times New Roman" w:cs="Times New Roman"/>
                <w:sz w:val="20"/>
                <w:szCs w:val="20"/>
              </w:rPr>
              <w:t>3</w:t>
            </w:r>
          </w:p>
        </w:tc>
        <w:tc>
          <w:tcPr>
            <w:tcW w:w="709" w:type="dxa"/>
            <w:tcBorders>
              <w:top w:val="single" w:sz="8" w:space="0" w:color="000000"/>
              <w:left w:val="single" w:sz="8" w:space="0" w:color="000000"/>
              <w:bottom w:val="single" w:sz="8" w:space="0" w:color="000000"/>
              <w:right w:val="single" w:sz="8" w:space="0" w:color="000000"/>
            </w:tcBorders>
            <w:vAlign w:val="center"/>
          </w:tcPr>
          <w:p w:rsidR="00FA7E89" w:rsidRPr="00942EA8" w:rsidRDefault="00FA7E89" w:rsidP="00FA7E89">
            <w:pPr>
              <w:widowControl w:val="0"/>
              <w:autoSpaceDE w:val="0"/>
              <w:autoSpaceDN w:val="0"/>
              <w:adjustRightInd w:val="0"/>
              <w:spacing w:before="29" w:after="0" w:line="199" w:lineRule="exact"/>
              <w:ind w:left="15"/>
              <w:jc w:val="center"/>
              <w:rPr>
                <w:rFonts w:ascii="Times New Roman" w:hAnsi="Times New Roman" w:cs="Times New Roman"/>
                <w:sz w:val="20"/>
                <w:szCs w:val="20"/>
              </w:rPr>
            </w:pPr>
            <w:r w:rsidRPr="00942EA8">
              <w:rPr>
                <w:rFonts w:ascii="Times New Roman" w:hAnsi="Times New Roman" w:cs="Times New Roman"/>
                <w:sz w:val="20"/>
                <w:szCs w:val="20"/>
              </w:rPr>
              <w:t>4</w:t>
            </w:r>
          </w:p>
        </w:tc>
        <w:tc>
          <w:tcPr>
            <w:tcW w:w="567" w:type="dxa"/>
            <w:tcBorders>
              <w:top w:val="single" w:sz="8" w:space="0" w:color="000000"/>
              <w:left w:val="single" w:sz="8" w:space="0" w:color="000000"/>
              <w:bottom w:val="single" w:sz="8" w:space="0" w:color="000000"/>
              <w:right w:val="single" w:sz="8" w:space="0" w:color="000000"/>
            </w:tcBorders>
            <w:vAlign w:val="center"/>
          </w:tcPr>
          <w:p w:rsidR="00FA7E89" w:rsidRPr="00942EA8" w:rsidRDefault="00FA7E89" w:rsidP="00FA7E89">
            <w:pPr>
              <w:widowControl w:val="0"/>
              <w:autoSpaceDE w:val="0"/>
              <w:autoSpaceDN w:val="0"/>
              <w:adjustRightInd w:val="0"/>
              <w:spacing w:before="29" w:after="0" w:line="199" w:lineRule="exact"/>
              <w:ind w:left="15"/>
              <w:jc w:val="center"/>
              <w:rPr>
                <w:rFonts w:ascii="Times New Roman" w:hAnsi="Times New Roman" w:cs="Times New Roman"/>
                <w:sz w:val="20"/>
                <w:szCs w:val="20"/>
              </w:rPr>
            </w:pPr>
            <w:r w:rsidRPr="00942EA8">
              <w:rPr>
                <w:rFonts w:ascii="Times New Roman" w:hAnsi="Times New Roman" w:cs="Times New Roman"/>
                <w:sz w:val="20"/>
                <w:szCs w:val="20"/>
              </w:rPr>
              <w:t>5</w:t>
            </w:r>
          </w:p>
        </w:tc>
      </w:tr>
      <w:tr w:rsidR="00FA7E89" w:rsidRPr="00942EA8" w:rsidTr="00FA7E89">
        <w:trPr>
          <w:gridAfter w:val="1"/>
          <w:wAfter w:w="2298" w:type="dxa"/>
          <w:trHeight w:hRule="exact" w:val="329"/>
        </w:trPr>
        <w:tc>
          <w:tcPr>
            <w:tcW w:w="5246" w:type="dxa"/>
            <w:gridSpan w:val="4"/>
            <w:tcBorders>
              <w:top w:val="single" w:sz="16" w:space="0" w:color="000000"/>
              <w:left w:val="single" w:sz="16" w:space="0" w:color="000000"/>
              <w:bottom w:val="single" w:sz="16" w:space="0" w:color="000000"/>
              <w:right w:val="single" w:sz="16" w:space="0" w:color="000000"/>
            </w:tcBorders>
            <w:vAlign w:val="center"/>
          </w:tcPr>
          <w:p w:rsidR="00FA7E89" w:rsidRPr="00942EA8" w:rsidRDefault="00FA7E89" w:rsidP="00FA7E89">
            <w:pPr>
              <w:widowControl w:val="0"/>
              <w:autoSpaceDE w:val="0"/>
              <w:autoSpaceDN w:val="0"/>
              <w:adjustRightInd w:val="0"/>
              <w:spacing w:before="29" w:after="0" w:line="256" w:lineRule="exact"/>
              <w:ind w:left="15"/>
              <w:rPr>
                <w:rFonts w:ascii="Times New Roman" w:hAnsi="Times New Roman" w:cs="Times New Roman"/>
                <w:bCs/>
                <w:sz w:val="20"/>
                <w:szCs w:val="20"/>
              </w:rPr>
            </w:pPr>
            <w:r w:rsidRPr="00942EA8">
              <w:rPr>
                <w:rFonts w:ascii="Times New Roman" w:hAnsi="Times New Roman" w:cs="Times New Roman"/>
                <w:bCs/>
                <w:sz w:val="20"/>
                <w:szCs w:val="20"/>
              </w:rPr>
              <w:t>Вся выборка</w:t>
            </w:r>
          </w:p>
        </w:tc>
        <w:tc>
          <w:tcPr>
            <w:tcW w:w="992" w:type="dxa"/>
            <w:gridSpan w:val="2"/>
            <w:tcBorders>
              <w:top w:val="single" w:sz="16" w:space="0" w:color="000000"/>
              <w:left w:val="single" w:sz="16" w:space="0" w:color="000000"/>
              <w:bottom w:val="single" w:sz="16" w:space="0" w:color="000000"/>
              <w:right w:val="single" w:sz="16" w:space="0" w:color="000000"/>
            </w:tcBorders>
            <w:vAlign w:val="center"/>
          </w:tcPr>
          <w:p w:rsidR="00FA7E89" w:rsidRPr="00942EA8" w:rsidRDefault="00FA7E89" w:rsidP="00FA7E89">
            <w:pPr>
              <w:widowControl w:val="0"/>
              <w:autoSpaceDE w:val="0"/>
              <w:autoSpaceDN w:val="0"/>
              <w:adjustRightInd w:val="0"/>
              <w:spacing w:before="14" w:after="0" w:line="180" w:lineRule="exact"/>
              <w:ind w:left="8"/>
              <w:rPr>
                <w:rFonts w:ascii="Times New Roman" w:hAnsi="Times New Roman" w:cs="Times New Roman"/>
                <w:sz w:val="20"/>
                <w:szCs w:val="20"/>
              </w:rPr>
            </w:pPr>
            <w:r w:rsidRPr="00942EA8">
              <w:rPr>
                <w:rFonts w:ascii="Times New Roman" w:hAnsi="Times New Roman" w:cs="Times New Roman"/>
                <w:sz w:val="20"/>
                <w:szCs w:val="20"/>
              </w:rPr>
              <w:t>1470429</w:t>
            </w:r>
          </w:p>
        </w:tc>
        <w:tc>
          <w:tcPr>
            <w:tcW w:w="565" w:type="dxa"/>
            <w:tcBorders>
              <w:top w:val="single" w:sz="16" w:space="0" w:color="000000"/>
              <w:left w:val="single" w:sz="16" w:space="0" w:color="000000"/>
              <w:bottom w:val="single" w:sz="16" w:space="0" w:color="000000"/>
              <w:right w:val="single" w:sz="16" w:space="0" w:color="000000"/>
            </w:tcBorders>
            <w:vAlign w:val="center"/>
          </w:tcPr>
          <w:p w:rsidR="00FA7E89" w:rsidRPr="00942EA8" w:rsidRDefault="00FA7E89" w:rsidP="00FA7E89">
            <w:pPr>
              <w:widowControl w:val="0"/>
              <w:autoSpaceDE w:val="0"/>
              <w:autoSpaceDN w:val="0"/>
              <w:adjustRightInd w:val="0"/>
              <w:spacing w:before="29" w:after="0" w:line="218" w:lineRule="exact"/>
              <w:ind w:left="15"/>
              <w:jc w:val="center"/>
              <w:rPr>
                <w:rFonts w:ascii="Times New Roman" w:hAnsi="Times New Roman" w:cs="Times New Roman"/>
                <w:sz w:val="20"/>
                <w:szCs w:val="20"/>
              </w:rPr>
            </w:pPr>
            <w:r w:rsidRPr="00942EA8">
              <w:rPr>
                <w:rFonts w:ascii="Times New Roman" w:hAnsi="Times New Roman" w:cs="Times New Roman"/>
                <w:sz w:val="20"/>
                <w:szCs w:val="20"/>
              </w:rPr>
              <w:t>1.9</w:t>
            </w:r>
          </w:p>
        </w:tc>
        <w:tc>
          <w:tcPr>
            <w:tcW w:w="711" w:type="dxa"/>
            <w:tcBorders>
              <w:top w:val="single" w:sz="16" w:space="0" w:color="000000"/>
              <w:left w:val="single" w:sz="16" w:space="0" w:color="000000"/>
              <w:bottom w:val="single" w:sz="16" w:space="0" w:color="000000"/>
              <w:right w:val="single" w:sz="16" w:space="0" w:color="000000"/>
            </w:tcBorders>
            <w:vAlign w:val="center"/>
          </w:tcPr>
          <w:p w:rsidR="00FA7E89" w:rsidRPr="00942EA8" w:rsidRDefault="00FA7E89" w:rsidP="00FA7E89">
            <w:pPr>
              <w:widowControl w:val="0"/>
              <w:autoSpaceDE w:val="0"/>
              <w:autoSpaceDN w:val="0"/>
              <w:adjustRightInd w:val="0"/>
              <w:spacing w:before="29" w:after="0" w:line="218" w:lineRule="exact"/>
              <w:ind w:left="15"/>
              <w:jc w:val="center"/>
              <w:rPr>
                <w:rFonts w:ascii="Times New Roman" w:hAnsi="Times New Roman" w:cs="Times New Roman"/>
                <w:sz w:val="20"/>
                <w:szCs w:val="20"/>
              </w:rPr>
            </w:pPr>
            <w:r w:rsidRPr="00942EA8">
              <w:rPr>
                <w:rFonts w:ascii="Times New Roman" w:hAnsi="Times New Roman" w:cs="Times New Roman"/>
                <w:sz w:val="20"/>
                <w:szCs w:val="20"/>
              </w:rPr>
              <w:t>20</w:t>
            </w:r>
          </w:p>
        </w:tc>
        <w:tc>
          <w:tcPr>
            <w:tcW w:w="709" w:type="dxa"/>
            <w:tcBorders>
              <w:top w:val="single" w:sz="16" w:space="0" w:color="000000"/>
              <w:left w:val="single" w:sz="16" w:space="0" w:color="000000"/>
              <w:bottom w:val="single" w:sz="16" w:space="0" w:color="000000"/>
              <w:right w:val="single" w:sz="16" w:space="0" w:color="000000"/>
            </w:tcBorders>
            <w:vAlign w:val="center"/>
          </w:tcPr>
          <w:p w:rsidR="00FA7E89" w:rsidRPr="00942EA8" w:rsidRDefault="00FA7E89" w:rsidP="00FA7E89">
            <w:pPr>
              <w:widowControl w:val="0"/>
              <w:autoSpaceDE w:val="0"/>
              <w:autoSpaceDN w:val="0"/>
              <w:adjustRightInd w:val="0"/>
              <w:spacing w:before="29" w:after="0" w:line="218" w:lineRule="exact"/>
              <w:ind w:left="15"/>
              <w:jc w:val="center"/>
              <w:rPr>
                <w:rFonts w:ascii="Times New Roman" w:hAnsi="Times New Roman" w:cs="Times New Roman"/>
                <w:bCs/>
                <w:sz w:val="20"/>
                <w:szCs w:val="20"/>
              </w:rPr>
            </w:pPr>
            <w:r w:rsidRPr="00942EA8">
              <w:rPr>
                <w:rFonts w:ascii="Times New Roman" w:hAnsi="Times New Roman" w:cs="Times New Roman"/>
                <w:bCs/>
                <w:sz w:val="20"/>
                <w:szCs w:val="20"/>
              </w:rPr>
              <w:t>30.1</w:t>
            </w:r>
          </w:p>
        </w:tc>
        <w:tc>
          <w:tcPr>
            <w:tcW w:w="567" w:type="dxa"/>
            <w:tcBorders>
              <w:top w:val="single" w:sz="16" w:space="0" w:color="000000"/>
              <w:left w:val="single" w:sz="16" w:space="0" w:color="000000"/>
              <w:bottom w:val="single" w:sz="16" w:space="0" w:color="000000"/>
              <w:right w:val="single" w:sz="16" w:space="0" w:color="000000"/>
            </w:tcBorders>
            <w:vAlign w:val="center"/>
          </w:tcPr>
          <w:p w:rsidR="00FA7E89" w:rsidRPr="00942EA8" w:rsidRDefault="00FA7E89" w:rsidP="00FA7E89">
            <w:pPr>
              <w:widowControl w:val="0"/>
              <w:autoSpaceDE w:val="0"/>
              <w:autoSpaceDN w:val="0"/>
              <w:adjustRightInd w:val="0"/>
              <w:spacing w:before="29" w:after="0" w:line="218" w:lineRule="exact"/>
              <w:ind w:left="15"/>
              <w:jc w:val="center"/>
              <w:rPr>
                <w:rFonts w:ascii="Times New Roman" w:hAnsi="Times New Roman" w:cs="Times New Roman"/>
                <w:bCs/>
                <w:sz w:val="20"/>
                <w:szCs w:val="20"/>
              </w:rPr>
            </w:pPr>
            <w:r w:rsidRPr="00942EA8">
              <w:rPr>
                <w:rFonts w:ascii="Times New Roman" w:hAnsi="Times New Roman" w:cs="Times New Roman"/>
                <w:bCs/>
                <w:sz w:val="20"/>
                <w:szCs w:val="20"/>
              </w:rPr>
              <w:t>48</w:t>
            </w:r>
          </w:p>
        </w:tc>
      </w:tr>
      <w:tr w:rsidR="00FA7E89" w:rsidRPr="00942EA8" w:rsidTr="00FA7E89">
        <w:trPr>
          <w:gridAfter w:val="1"/>
          <w:wAfter w:w="2298" w:type="dxa"/>
          <w:trHeight w:hRule="exact" w:val="304"/>
        </w:trPr>
        <w:tc>
          <w:tcPr>
            <w:tcW w:w="50" w:type="dxa"/>
            <w:vMerge w:val="restart"/>
            <w:tcBorders>
              <w:top w:val="nil"/>
              <w:left w:val="nil"/>
              <w:bottom w:val="nil"/>
              <w:right w:val="nil"/>
            </w:tcBorders>
          </w:tcPr>
          <w:p w:rsidR="00FA7E89" w:rsidRPr="00942EA8" w:rsidRDefault="00FA7E89" w:rsidP="00FA7E89">
            <w:pPr>
              <w:widowControl w:val="0"/>
              <w:autoSpaceDE w:val="0"/>
              <w:autoSpaceDN w:val="0"/>
              <w:adjustRightInd w:val="0"/>
              <w:spacing w:before="29" w:after="0" w:line="218" w:lineRule="exact"/>
              <w:ind w:left="15"/>
              <w:rPr>
                <w:rFonts w:ascii="Times New Roman" w:hAnsi="Times New Roman" w:cs="Times New Roman"/>
                <w:sz w:val="16"/>
                <w:szCs w:val="16"/>
              </w:rPr>
            </w:pPr>
          </w:p>
        </w:tc>
        <w:tc>
          <w:tcPr>
            <w:tcW w:w="5196" w:type="dxa"/>
            <w:gridSpan w:val="3"/>
            <w:tcBorders>
              <w:top w:val="single" w:sz="12" w:space="0" w:color="000000"/>
              <w:left w:val="single" w:sz="12" w:space="0" w:color="000000"/>
              <w:bottom w:val="single" w:sz="12" w:space="0" w:color="000000"/>
              <w:right w:val="single" w:sz="12" w:space="0" w:color="000000"/>
            </w:tcBorders>
          </w:tcPr>
          <w:p w:rsidR="00FA7E89" w:rsidRPr="00942EA8" w:rsidRDefault="00FA7E89" w:rsidP="00FA7E89">
            <w:pPr>
              <w:widowControl w:val="0"/>
              <w:autoSpaceDE w:val="0"/>
              <w:autoSpaceDN w:val="0"/>
              <w:adjustRightInd w:val="0"/>
              <w:spacing w:before="29" w:after="0" w:line="256" w:lineRule="exact"/>
              <w:ind w:left="15"/>
              <w:rPr>
                <w:rFonts w:ascii="Times New Roman" w:hAnsi="Times New Roman" w:cs="Times New Roman"/>
                <w:bCs/>
                <w:sz w:val="20"/>
                <w:szCs w:val="20"/>
              </w:rPr>
            </w:pPr>
            <w:r w:rsidRPr="00942EA8">
              <w:rPr>
                <w:rFonts w:ascii="Times New Roman" w:hAnsi="Times New Roman" w:cs="Times New Roman"/>
                <w:bCs/>
                <w:sz w:val="20"/>
                <w:szCs w:val="20"/>
              </w:rPr>
              <w:t>Чувашская Республика</w:t>
            </w:r>
          </w:p>
        </w:tc>
        <w:tc>
          <w:tcPr>
            <w:tcW w:w="985" w:type="dxa"/>
            <w:tcBorders>
              <w:top w:val="single" w:sz="12" w:space="0" w:color="000000"/>
              <w:left w:val="single" w:sz="12" w:space="0" w:color="000000"/>
              <w:bottom w:val="single" w:sz="12" w:space="0" w:color="000000"/>
              <w:right w:val="single" w:sz="12" w:space="0" w:color="000000"/>
            </w:tcBorders>
            <w:vAlign w:val="center"/>
          </w:tcPr>
          <w:p w:rsidR="00FA7E89" w:rsidRPr="00942EA8" w:rsidRDefault="00FA7E89" w:rsidP="00FA7E89">
            <w:pPr>
              <w:widowControl w:val="0"/>
              <w:autoSpaceDE w:val="0"/>
              <w:autoSpaceDN w:val="0"/>
              <w:adjustRightInd w:val="0"/>
              <w:spacing w:before="29" w:after="0" w:line="237" w:lineRule="exact"/>
              <w:ind w:left="15"/>
              <w:rPr>
                <w:rFonts w:ascii="Times New Roman" w:hAnsi="Times New Roman" w:cs="Times New Roman"/>
                <w:sz w:val="20"/>
                <w:szCs w:val="20"/>
              </w:rPr>
            </w:pPr>
            <w:r w:rsidRPr="00942EA8">
              <w:rPr>
                <w:rFonts w:ascii="Times New Roman" w:hAnsi="Times New Roman" w:cs="Times New Roman"/>
                <w:sz w:val="20"/>
                <w:szCs w:val="20"/>
              </w:rPr>
              <w:t>13444</w:t>
            </w:r>
          </w:p>
        </w:tc>
        <w:tc>
          <w:tcPr>
            <w:tcW w:w="572" w:type="dxa"/>
            <w:gridSpan w:val="2"/>
            <w:tcBorders>
              <w:top w:val="single" w:sz="12" w:space="0" w:color="000000"/>
              <w:left w:val="single" w:sz="12" w:space="0" w:color="000000"/>
              <w:bottom w:val="single" w:sz="12" w:space="0" w:color="000000"/>
              <w:right w:val="single" w:sz="12" w:space="0" w:color="000000"/>
            </w:tcBorders>
            <w:vAlign w:val="center"/>
          </w:tcPr>
          <w:p w:rsidR="00FA7E89" w:rsidRPr="00942EA8" w:rsidRDefault="00FA7E89" w:rsidP="00FA7E89">
            <w:pPr>
              <w:widowControl w:val="0"/>
              <w:autoSpaceDE w:val="0"/>
              <w:autoSpaceDN w:val="0"/>
              <w:adjustRightInd w:val="0"/>
              <w:spacing w:before="29" w:after="0" w:line="218" w:lineRule="exact"/>
              <w:ind w:left="15"/>
              <w:jc w:val="center"/>
              <w:rPr>
                <w:rFonts w:ascii="Times New Roman" w:hAnsi="Times New Roman" w:cs="Times New Roman"/>
                <w:sz w:val="20"/>
                <w:szCs w:val="20"/>
              </w:rPr>
            </w:pPr>
            <w:r w:rsidRPr="00942EA8">
              <w:rPr>
                <w:rFonts w:ascii="Times New Roman" w:hAnsi="Times New Roman" w:cs="Times New Roman"/>
                <w:sz w:val="20"/>
                <w:szCs w:val="20"/>
              </w:rPr>
              <w:t>1.2</w:t>
            </w:r>
          </w:p>
        </w:tc>
        <w:tc>
          <w:tcPr>
            <w:tcW w:w="711" w:type="dxa"/>
            <w:tcBorders>
              <w:top w:val="single" w:sz="12" w:space="0" w:color="000000"/>
              <w:left w:val="single" w:sz="12" w:space="0" w:color="000000"/>
              <w:bottom w:val="single" w:sz="12" w:space="0" w:color="000000"/>
              <w:right w:val="single" w:sz="12" w:space="0" w:color="000000"/>
            </w:tcBorders>
            <w:vAlign w:val="center"/>
          </w:tcPr>
          <w:p w:rsidR="00FA7E89" w:rsidRPr="00942EA8" w:rsidRDefault="00FA7E89" w:rsidP="00FA7E89">
            <w:pPr>
              <w:widowControl w:val="0"/>
              <w:autoSpaceDE w:val="0"/>
              <w:autoSpaceDN w:val="0"/>
              <w:adjustRightInd w:val="0"/>
              <w:spacing w:before="29" w:after="0" w:line="218" w:lineRule="exact"/>
              <w:ind w:left="15"/>
              <w:jc w:val="center"/>
              <w:rPr>
                <w:rFonts w:ascii="Times New Roman" w:hAnsi="Times New Roman" w:cs="Times New Roman"/>
                <w:sz w:val="20"/>
                <w:szCs w:val="20"/>
              </w:rPr>
            </w:pPr>
            <w:r w:rsidRPr="00942EA8">
              <w:rPr>
                <w:rFonts w:ascii="Times New Roman" w:hAnsi="Times New Roman" w:cs="Times New Roman"/>
                <w:sz w:val="20"/>
                <w:szCs w:val="20"/>
              </w:rPr>
              <w:t>14.7</w:t>
            </w:r>
          </w:p>
        </w:tc>
        <w:tc>
          <w:tcPr>
            <w:tcW w:w="709" w:type="dxa"/>
            <w:tcBorders>
              <w:top w:val="single" w:sz="12" w:space="0" w:color="000000"/>
              <w:left w:val="single" w:sz="12" w:space="0" w:color="000000"/>
              <w:bottom w:val="single" w:sz="12" w:space="0" w:color="000000"/>
              <w:right w:val="single" w:sz="12" w:space="0" w:color="000000"/>
            </w:tcBorders>
            <w:vAlign w:val="center"/>
          </w:tcPr>
          <w:p w:rsidR="00FA7E89" w:rsidRPr="00942EA8" w:rsidRDefault="00FA7E89" w:rsidP="00FA7E89">
            <w:pPr>
              <w:widowControl w:val="0"/>
              <w:autoSpaceDE w:val="0"/>
              <w:autoSpaceDN w:val="0"/>
              <w:adjustRightInd w:val="0"/>
              <w:spacing w:before="29" w:after="0" w:line="218" w:lineRule="exact"/>
              <w:ind w:left="15"/>
              <w:jc w:val="center"/>
              <w:rPr>
                <w:rFonts w:ascii="Times New Roman" w:hAnsi="Times New Roman" w:cs="Times New Roman"/>
                <w:bCs/>
                <w:sz w:val="20"/>
                <w:szCs w:val="20"/>
              </w:rPr>
            </w:pPr>
            <w:r w:rsidRPr="00942EA8">
              <w:rPr>
                <w:rFonts w:ascii="Times New Roman" w:hAnsi="Times New Roman" w:cs="Times New Roman"/>
                <w:bCs/>
                <w:sz w:val="20"/>
                <w:szCs w:val="20"/>
              </w:rPr>
              <w:t>26.1</w:t>
            </w:r>
          </w:p>
        </w:tc>
        <w:tc>
          <w:tcPr>
            <w:tcW w:w="567" w:type="dxa"/>
            <w:tcBorders>
              <w:top w:val="single" w:sz="12" w:space="0" w:color="000000"/>
              <w:left w:val="single" w:sz="12" w:space="0" w:color="000000"/>
              <w:bottom w:val="single" w:sz="12" w:space="0" w:color="000000"/>
              <w:right w:val="single" w:sz="12" w:space="0" w:color="000000"/>
            </w:tcBorders>
            <w:vAlign w:val="center"/>
          </w:tcPr>
          <w:p w:rsidR="00FA7E89" w:rsidRPr="00942EA8" w:rsidRDefault="00FA7E89" w:rsidP="00FA7E89">
            <w:pPr>
              <w:widowControl w:val="0"/>
              <w:autoSpaceDE w:val="0"/>
              <w:autoSpaceDN w:val="0"/>
              <w:adjustRightInd w:val="0"/>
              <w:spacing w:before="29" w:after="0" w:line="218" w:lineRule="exact"/>
              <w:ind w:left="15"/>
              <w:jc w:val="center"/>
              <w:rPr>
                <w:rFonts w:ascii="Times New Roman" w:hAnsi="Times New Roman" w:cs="Times New Roman"/>
                <w:bCs/>
                <w:sz w:val="20"/>
                <w:szCs w:val="20"/>
              </w:rPr>
            </w:pPr>
            <w:r w:rsidRPr="00942EA8">
              <w:rPr>
                <w:rFonts w:ascii="Times New Roman" w:hAnsi="Times New Roman" w:cs="Times New Roman"/>
                <w:bCs/>
                <w:sz w:val="20"/>
                <w:szCs w:val="20"/>
              </w:rPr>
              <w:t>58</w:t>
            </w:r>
          </w:p>
        </w:tc>
      </w:tr>
      <w:tr w:rsidR="00FA7E89" w:rsidRPr="00942EA8" w:rsidTr="00FA7E89">
        <w:trPr>
          <w:gridAfter w:val="1"/>
          <w:wAfter w:w="2298" w:type="dxa"/>
          <w:trHeight w:hRule="exact" w:val="290"/>
        </w:trPr>
        <w:tc>
          <w:tcPr>
            <w:tcW w:w="50" w:type="dxa"/>
            <w:vMerge/>
            <w:tcBorders>
              <w:top w:val="nil"/>
              <w:left w:val="nil"/>
              <w:bottom w:val="nil"/>
              <w:right w:val="nil"/>
            </w:tcBorders>
          </w:tcPr>
          <w:p w:rsidR="00FA7E89" w:rsidRPr="00942EA8" w:rsidRDefault="00FA7E89" w:rsidP="00FA7E89">
            <w:pPr>
              <w:widowControl w:val="0"/>
              <w:autoSpaceDE w:val="0"/>
              <w:autoSpaceDN w:val="0"/>
              <w:adjustRightInd w:val="0"/>
              <w:spacing w:after="0" w:line="240" w:lineRule="auto"/>
              <w:rPr>
                <w:rFonts w:ascii="Times New Roman" w:hAnsi="Times New Roman" w:cs="Times New Roman"/>
                <w:sz w:val="19"/>
                <w:szCs w:val="19"/>
              </w:rPr>
            </w:pPr>
          </w:p>
        </w:tc>
        <w:tc>
          <w:tcPr>
            <w:tcW w:w="87" w:type="dxa"/>
            <w:vMerge w:val="restart"/>
            <w:tcBorders>
              <w:top w:val="nil"/>
              <w:left w:val="nil"/>
              <w:bottom w:val="nil"/>
              <w:right w:val="nil"/>
            </w:tcBorders>
          </w:tcPr>
          <w:p w:rsidR="00FA7E89" w:rsidRPr="00942EA8" w:rsidRDefault="00FA7E89" w:rsidP="00FA7E89">
            <w:pPr>
              <w:widowControl w:val="0"/>
              <w:autoSpaceDE w:val="0"/>
              <w:autoSpaceDN w:val="0"/>
              <w:adjustRightInd w:val="0"/>
              <w:spacing w:before="29" w:after="0" w:line="218" w:lineRule="exact"/>
              <w:ind w:left="15"/>
              <w:rPr>
                <w:rFonts w:ascii="Times New Roman" w:hAnsi="Times New Roman" w:cs="Times New Roman"/>
                <w:sz w:val="20"/>
                <w:szCs w:val="20"/>
              </w:rPr>
            </w:pPr>
          </w:p>
        </w:tc>
        <w:tc>
          <w:tcPr>
            <w:tcW w:w="5109" w:type="dxa"/>
            <w:gridSpan w:val="2"/>
            <w:tcBorders>
              <w:top w:val="single" w:sz="12" w:space="0" w:color="000000"/>
              <w:left w:val="single" w:sz="12" w:space="0" w:color="000000"/>
              <w:bottom w:val="single" w:sz="12" w:space="0" w:color="000000"/>
              <w:right w:val="single" w:sz="12" w:space="0" w:color="000000"/>
            </w:tcBorders>
          </w:tcPr>
          <w:p w:rsidR="00FA7E89" w:rsidRPr="00942EA8" w:rsidRDefault="00FA7E89" w:rsidP="00FA7E89">
            <w:pPr>
              <w:widowControl w:val="0"/>
              <w:autoSpaceDE w:val="0"/>
              <w:autoSpaceDN w:val="0"/>
              <w:adjustRightInd w:val="0"/>
              <w:spacing w:before="29" w:after="0" w:line="218" w:lineRule="exact"/>
              <w:ind w:left="15"/>
              <w:rPr>
                <w:rFonts w:ascii="Times New Roman" w:hAnsi="Times New Roman" w:cs="Times New Roman"/>
                <w:bCs/>
                <w:sz w:val="20"/>
                <w:szCs w:val="20"/>
              </w:rPr>
            </w:pPr>
            <w:r w:rsidRPr="00942EA8">
              <w:rPr>
                <w:rFonts w:ascii="Times New Roman" w:hAnsi="Times New Roman" w:cs="Times New Roman"/>
                <w:bCs/>
                <w:sz w:val="20"/>
                <w:szCs w:val="20"/>
              </w:rPr>
              <w:t>город Чебоксары</w:t>
            </w:r>
          </w:p>
        </w:tc>
        <w:tc>
          <w:tcPr>
            <w:tcW w:w="985" w:type="dxa"/>
            <w:tcBorders>
              <w:top w:val="single" w:sz="12" w:space="0" w:color="000000"/>
              <w:left w:val="single" w:sz="12" w:space="0" w:color="000000"/>
              <w:bottom w:val="single" w:sz="12" w:space="0" w:color="000000"/>
              <w:right w:val="single" w:sz="12" w:space="0" w:color="000000"/>
            </w:tcBorders>
            <w:vAlign w:val="center"/>
          </w:tcPr>
          <w:p w:rsidR="00FA7E89" w:rsidRPr="00942EA8" w:rsidRDefault="00FA7E89" w:rsidP="00FA7E89">
            <w:pPr>
              <w:widowControl w:val="0"/>
              <w:autoSpaceDE w:val="0"/>
              <w:autoSpaceDN w:val="0"/>
              <w:adjustRightInd w:val="0"/>
              <w:spacing w:before="29" w:after="0" w:line="237" w:lineRule="exact"/>
              <w:ind w:left="15"/>
              <w:rPr>
                <w:rFonts w:ascii="Times New Roman" w:hAnsi="Times New Roman" w:cs="Times New Roman"/>
                <w:sz w:val="20"/>
                <w:szCs w:val="20"/>
              </w:rPr>
            </w:pPr>
            <w:r w:rsidRPr="00942EA8">
              <w:rPr>
                <w:rFonts w:ascii="Times New Roman" w:hAnsi="Times New Roman" w:cs="Times New Roman"/>
                <w:sz w:val="20"/>
                <w:szCs w:val="20"/>
              </w:rPr>
              <w:t>5518</w:t>
            </w:r>
          </w:p>
        </w:tc>
        <w:tc>
          <w:tcPr>
            <w:tcW w:w="572" w:type="dxa"/>
            <w:gridSpan w:val="2"/>
            <w:tcBorders>
              <w:top w:val="single" w:sz="12" w:space="0" w:color="000000"/>
              <w:left w:val="single" w:sz="12" w:space="0" w:color="000000"/>
              <w:bottom w:val="single" w:sz="12" w:space="0" w:color="000000"/>
              <w:right w:val="single" w:sz="12" w:space="0" w:color="000000"/>
            </w:tcBorders>
            <w:vAlign w:val="center"/>
          </w:tcPr>
          <w:p w:rsidR="00FA7E89" w:rsidRPr="00942EA8" w:rsidRDefault="00FA7E89" w:rsidP="00FA7E89">
            <w:pPr>
              <w:widowControl w:val="0"/>
              <w:autoSpaceDE w:val="0"/>
              <w:autoSpaceDN w:val="0"/>
              <w:adjustRightInd w:val="0"/>
              <w:spacing w:before="29" w:after="0" w:line="218" w:lineRule="exact"/>
              <w:ind w:left="15"/>
              <w:jc w:val="center"/>
              <w:rPr>
                <w:rFonts w:ascii="Times New Roman" w:hAnsi="Times New Roman" w:cs="Times New Roman"/>
                <w:sz w:val="20"/>
                <w:szCs w:val="20"/>
              </w:rPr>
            </w:pPr>
            <w:r w:rsidRPr="00942EA8">
              <w:rPr>
                <w:rFonts w:ascii="Times New Roman" w:hAnsi="Times New Roman" w:cs="Times New Roman"/>
                <w:sz w:val="20"/>
                <w:szCs w:val="20"/>
              </w:rPr>
              <w:t>0.49</w:t>
            </w:r>
          </w:p>
        </w:tc>
        <w:tc>
          <w:tcPr>
            <w:tcW w:w="711" w:type="dxa"/>
            <w:tcBorders>
              <w:top w:val="single" w:sz="12" w:space="0" w:color="000000"/>
              <w:left w:val="single" w:sz="12" w:space="0" w:color="000000"/>
              <w:bottom w:val="single" w:sz="12" w:space="0" w:color="000000"/>
              <w:right w:val="single" w:sz="12" w:space="0" w:color="000000"/>
            </w:tcBorders>
            <w:vAlign w:val="center"/>
          </w:tcPr>
          <w:p w:rsidR="00FA7E89" w:rsidRPr="00942EA8" w:rsidRDefault="00FA7E89" w:rsidP="00FA7E89">
            <w:pPr>
              <w:widowControl w:val="0"/>
              <w:autoSpaceDE w:val="0"/>
              <w:autoSpaceDN w:val="0"/>
              <w:adjustRightInd w:val="0"/>
              <w:spacing w:before="29" w:after="0" w:line="218" w:lineRule="exact"/>
              <w:ind w:left="15"/>
              <w:jc w:val="center"/>
              <w:rPr>
                <w:rFonts w:ascii="Times New Roman" w:hAnsi="Times New Roman" w:cs="Times New Roman"/>
                <w:sz w:val="20"/>
                <w:szCs w:val="20"/>
              </w:rPr>
            </w:pPr>
            <w:r w:rsidRPr="00942EA8">
              <w:rPr>
                <w:rFonts w:ascii="Times New Roman" w:hAnsi="Times New Roman" w:cs="Times New Roman"/>
                <w:sz w:val="20"/>
                <w:szCs w:val="20"/>
              </w:rPr>
              <w:t>10.4</w:t>
            </w:r>
          </w:p>
        </w:tc>
        <w:tc>
          <w:tcPr>
            <w:tcW w:w="709" w:type="dxa"/>
            <w:tcBorders>
              <w:top w:val="single" w:sz="12" w:space="0" w:color="000000"/>
              <w:left w:val="single" w:sz="12" w:space="0" w:color="000000"/>
              <w:bottom w:val="single" w:sz="12" w:space="0" w:color="000000"/>
              <w:right w:val="single" w:sz="12" w:space="0" w:color="000000"/>
            </w:tcBorders>
            <w:vAlign w:val="center"/>
          </w:tcPr>
          <w:p w:rsidR="00FA7E89" w:rsidRPr="00942EA8" w:rsidRDefault="00FA7E89" w:rsidP="00FA7E89">
            <w:pPr>
              <w:widowControl w:val="0"/>
              <w:autoSpaceDE w:val="0"/>
              <w:autoSpaceDN w:val="0"/>
              <w:adjustRightInd w:val="0"/>
              <w:spacing w:before="29" w:after="0" w:line="218" w:lineRule="exact"/>
              <w:ind w:left="15"/>
              <w:jc w:val="center"/>
              <w:rPr>
                <w:rFonts w:ascii="Times New Roman" w:hAnsi="Times New Roman" w:cs="Times New Roman"/>
                <w:bCs/>
                <w:sz w:val="20"/>
                <w:szCs w:val="20"/>
              </w:rPr>
            </w:pPr>
            <w:r w:rsidRPr="00942EA8">
              <w:rPr>
                <w:rFonts w:ascii="Times New Roman" w:hAnsi="Times New Roman" w:cs="Times New Roman"/>
                <w:bCs/>
                <w:sz w:val="20"/>
                <w:szCs w:val="20"/>
              </w:rPr>
              <w:t>22.3</w:t>
            </w:r>
          </w:p>
        </w:tc>
        <w:tc>
          <w:tcPr>
            <w:tcW w:w="567" w:type="dxa"/>
            <w:tcBorders>
              <w:top w:val="single" w:sz="12" w:space="0" w:color="000000"/>
              <w:left w:val="single" w:sz="12" w:space="0" w:color="000000"/>
              <w:bottom w:val="single" w:sz="12" w:space="0" w:color="000000"/>
              <w:right w:val="single" w:sz="12" w:space="0" w:color="000000"/>
            </w:tcBorders>
            <w:vAlign w:val="center"/>
          </w:tcPr>
          <w:p w:rsidR="00FA7E89" w:rsidRPr="00942EA8" w:rsidRDefault="00FA7E89" w:rsidP="00FA7E89">
            <w:pPr>
              <w:widowControl w:val="0"/>
              <w:autoSpaceDE w:val="0"/>
              <w:autoSpaceDN w:val="0"/>
              <w:adjustRightInd w:val="0"/>
              <w:spacing w:before="29" w:after="0" w:line="218" w:lineRule="exact"/>
              <w:ind w:left="15"/>
              <w:jc w:val="center"/>
              <w:rPr>
                <w:rFonts w:ascii="Times New Roman" w:hAnsi="Times New Roman" w:cs="Times New Roman"/>
                <w:bCs/>
                <w:sz w:val="20"/>
                <w:szCs w:val="20"/>
              </w:rPr>
            </w:pPr>
            <w:r w:rsidRPr="00942EA8">
              <w:rPr>
                <w:rFonts w:ascii="Times New Roman" w:hAnsi="Times New Roman" w:cs="Times New Roman"/>
                <w:bCs/>
                <w:sz w:val="20"/>
                <w:szCs w:val="20"/>
              </w:rPr>
              <w:t>66.8</w:t>
            </w:r>
          </w:p>
        </w:tc>
      </w:tr>
      <w:tr w:rsidR="00FA7E89" w:rsidRPr="00942EA8" w:rsidTr="00FA7E89">
        <w:trPr>
          <w:gridAfter w:val="1"/>
          <w:wAfter w:w="2298" w:type="dxa"/>
          <w:trHeight w:hRule="exact" w:val="548"/>
        </w:trPr>
        <w:tc>
          <w:tcPr>
            <w:tcW w:w="50" w:type="dxa"/>
            <w:vMerge/>
            <w:tcBorders>
              <w:top w:val="nil"/>
              <w:left w:val="nil"/>
              <w:bottom w:val="nil"/>
              <w:right w:val="nil"/>
            </w:tcBorders>
          </w:tcPr>
          <w:p w:rsidR="00FA7E89" w:rsidRPr="00942EA8" w:rsidRDefault="00FA7E89" w:rsidP="00FA7E89">
            <w:pPr>
              <w:widowControl w:val="0"/>
              <w:autoSpaceDE w:val="0"/>
              <w:autoSpaceDN w:val="0"/>
              <w:adjustRightInd w:val="0"/>
              <w:spacing w:after="0" w:line="240" w:lineRule="auto"/>
              <w:rPr>
                <w:rFonts w:ascii="Times New Roman" w:hAnsi="Times New Roman" w:cs="Times New Roman"/>
                <w:sz w:val="20"/>
                <w:szCs w:val="20"/>
              </w:rPr>
            </w:pPr>
          </w:p>
        </w:tc>
        <w:tc>
          <w:tcPr>
            <w:tcW w:w="87" w:type="dxa"/>
            <w:vMerge/>
            <w:tcBorders>
              <w:top w:val="nil"/>
              <w:left w:val="nil"/>
              <w:bottom w:val="nil"/>
              <w:right w:val="nil"/>
            </w:tcBorders>
          </w:tcPr>
          <w:p w:rsidR="00FA7E89" w:rsidRPr="00942EA8" w:rsidRDefault="00FA7E89" w:rsidP="00FA7E89">
            <w:pPr>
              <w:widowControl w:val="0"/>
              <w:autoSpaceDE w:val="0"/>
              <w:autoSpaceDN w:val="0"/>
              <w:adjustRightInd w:val="0"/>
              <w:spacing w:after="0" w:line="240" w:lineRule="auto"/>
              <w:rPr>
                <w:rFonts w:ascii="Times New Roman" w:hAnsi="Times New Roman" w:cs="Times New Roman"/>
                <w:sz w:val="20"/>
                <w:szCs w:val="20"/>
              </w:rPr>
            </w:pPr>
          </w:p>
        </w:tc>
        <w:tc>
          <w:tcPr>
            <w:tcW w:w="50" w:type="dxa"/>
            <w:tcBorders>
              <w:top w:val="nil"/>
              <w:left w:val="nil"/>
              <w:bottom w:val="nil"/>
              <w:right w:val="nil"/>
            </w:tcBorders>
          </w:tcPr>
          <w:p w:rsidR="00FA7E89" w:rsidRPr="00942EA8" w:rsidRDefault="00FA7E89" w:rsidP="00FA7E89">
            <w:pPr>
              <w:widowControl w:val="0"/>
              <w:autoSpaceDE w:val="0"/>
              <w:autoSpaceDN w:val="0"/>
              <w:adjustRightInd w:val="0"/>
              <w:spacing w:before="29" w:after="0" w:line="218" w:lineRule="exact"/>
              <w:ind w:left="15"/>
              <w:rPr>
                <w:rFonts w:ascii="Times New Roman" w:hAnsi="Times New Roman" w:cs="Times New Roman"/>
                <w:sz w:val="16"/>
                <w:szCs w:val="16"/>
              </w:rPr>
            </w:pPr>
          </w:p>
        </w:tc>
        <w:tc>
          <w:tcPr>
            <w:tcW w:w="5059" w:type="dxa"/>
            <w:tcBorders>
              <w:top w:val="single" w:sz="8" w:space="0" w:color="000000"/>
              <w:left w:val="single" w:sz="8" w:space="0" w:color="000000"/>
              <w:bottom w:val="single" w:sz="8" w:space="0" w:color="000000"/>
              <w:right w:val="single" w:sz="8" w:space="0" w:color="000000"/>
            </w:tcBorders>
            <w:vAlign w:val="center"/>
          </w:tcPr>
          <w:p w:rsidR="00FA7E89" w:rsidRPr="00942EA8" w:rsidRDefault="00FA7E89" w:rsidP="00FA7E89">
            <w:pPr>
              <w:widowControl w:val="0"/>
              <w:autoSpaceDE w:val="0"/>
              <w:autoSpaceDN w:val="0"/>
              <w:adjustRightInd w:val="0"/>
              <w:spacing w:before="29" w:after="0" w:line="199" w:lineRule="exact"/>
              <w:ind w:left="15"/>
              <w:rPr>
                <w:rFonts w:ascii="Times New Roman" w:hAnsi="Times New Roman" w:cs="Times New Roman"/>
                <w:sz w:val="20"/>
                <w:szCs w:val="20"/>
              </w:rPr>
            </w:pPr>
            <w:r w:rsidRPr="00942EA8">
              <w:rPr>
                <w:rFonts w:ascii="Times New Roman" w:hAnsi="Times New Roman" w:cs="Times New Roman"/>
                <w:sz w:val="20"/>
                <w:szCs w:val="20"/>
              </w:rPr>
              <w:t xml:space="preserve"> МБОУ "НШДС" г. Чебоксары"</w:t>
            </w:r>
          </w:p>
        </w:tc>
        <w:tc>
          <w:tcPr>
            <w:tcW w:w="985" w:type="dxa"/>
            <w:tcBorders>
              <w:top w:val="single" w:sz="8" w:space="0" w:color="000000"/>
              <w:left w:val="single" w:sz="8" w:space="0" w:color="000000"/>
              <w:bottom w:val="single" w:sz="8" w:space="0" w:color="000000"/>
              <w:right w:val="single" w:sz="8" w:space="0" w:color="000000"/>
            </w:tcBorders>
            <w:vAlign w:val="center"/>
          </w:tcPr>
          <w:p w:rsidR="00FA7E89" w:rsidRPr="00942EA8" w:rsidRDefault="00FA7E89" w:rsidP="00FA7E89">
            <w:pPr>
              <w:widowControl w:val="0"/>
              <w:autoSpaceDE w:val="0"/>
              <w:autoSpaceDN w:val="0"/>
              <w:adjustRightInd w:val="0"/>
              <w:spacing w:before="29" w:after="0" w:line="218" w:lineRule="exact"/>
              <w:ind w:left="15"/>
              <w:rPr>
                <w:rFonts w:ascii="Times New Roman" w:hAnsi="Times New Roman" w:cs="Times New Roman"/>
                <w:sz w:val="20"/>
                <w:szCs w:val="20"/>
              </w:rPr>
            </w:pPr>
            <w:r w:rsidRPr="00942EA8">
              <w:rPr>
                <w:rFonts w:ascii="Times New Roman" w:hAnsi="Times New Roman" w:cs="Times New Roman"/>
                <w:sz w:val="20"/>
                <w:szCs w:val="20"/>
              </w:rPr>
              <w:t>84</w:t>
            </w:r>
          </w:p>
        </w:tc>
        <w:tc>
          <w:tcPr>
            <w:tcW w:w="572" w:type="dxa"/>
            <w:gridSpan w:val="2"/>
            <w:tcBorders>
              <w:top w:val="single" w:sz="8" w:space="0" w:color="000000"/>
              <w:left w:val="single" w:sz="8" w:space="0" w:color="000000"/>
              <w:bottom w:val="single" w:sz="8" w:space="0" w:color="000000"/>
              <w:right w:val="single" w:sz="8" w:space="0" w:color="000000"/>
            </w:tcBorders>
            <w:vAlign w:val="center"/>
          </w:tcPr>
          <w:p w:rsidR="00FA7E89" w:rsidRPr="00942EA8" w:rsidRDefault="00FA7E89" w:rsidP="00FA7E89">
            <w:pPr>
              <w:widowControl w:val="0"/>
              <w:autoSpaceDE w:val="0"/>
              <w:autoSpaceDN w:val="0"/>
              <w:adjustRightInd w:val="0"/>
              <w:spacing w:before="29" w:after="0" w:line="199" w:lineRule="exact"/>
              <w:ind w:left="15"/>
              <w:jc w:val="center"/>
              <w:rPr>
                <w:rFonts w:ascii="Times New Roman" w:hAnsi="Times New Roman" w:cs="Times New Roman"/>
                <w:sz w:val="20"/>
                <w:szCs w:val="20"/>
              </w:rPr>
            </w:pPr>
            <w:r w:rsidRPr="00942EA8">
              <w:rPr>
                <w:rFonts w:ascii="Times New Roman" w:hAnsi="Times New Roman" w:cs="Times New Roman"/>
                <w:sz w:val="20"/>
                <w:szCs w:val="20"/>
              </w:rPr>
              <w:t>0</w:t>
            </w:r>
          </w:p>
        </w:tc>
        <w:tc>
          <w:tcPr>
            <w:tcW w:w="711" w:type="dxa"/>
            <w:tcBorders>
              <w:top w:val="single" w:sz="8" w:space="0" w:color="000000"/>
              <w:left w:val="single" w:sz="8" w:space="0" w:color="000000"/>
              <w:bottom w:val="single" w:sz="8" w:space="0" w:color="000000"/>
              <w:right w:val="single" w:sz="8" w:space="0" w:color="000000"/>
            </w:tcBorders>
            <w:vAlign w:val="center"/>
          </w:tcPr>
          <w:p w:rsidR="00FA7E89" w:rsidRPr="00942EA8" w:rsidRDefault="00FA7E89" w:rsidP="00FA7E89">
            <w:pPr>
              <w:widowControl w:val="0"/>
              <w:autoSpaceDE w:val="0"/>
              <w:autoSpaceDN w:val="0"/>
              <w:adjustRightInd w:val="0"/>
              <w:spacing w:before="29" w:after="0" w:line="199" w:lineRule="exact"/>
              <w:ind w:left="15"/>
              <w:jc w:val="center"/>
              <w:rPr>
                <w:rFonts w:ascii="Times New Roman" w:hAnsi="Times New Roman" w:cs="Times New Roman"/>
                <w:sz w:val="20"/>
                <w:szCs w:val="20"/>
              </w:rPr>
            </w:pPr>
            <w:r w:rsidRPr="00942EA8">
              <w:rPr>
                <w:rFonts w:ascii="Times New Roman" w:hAnsi="Times New Roman" w:cs="Times New Roman"/>
                <w:sz w:val="20"/>
                <w:szCs w:val="20"/>
              </w:rPr>
              <w:t>7.1</w:t>
            </w:r>
          </w:p>
        </w:tc>
        <w:tc>
          <w:tcPr>
            <w:tcW w:w="709" w:type="dxa"/>
            <w:tcBorders>
              <w:top w:val="single" w:sz="8" w:space="0" w:color="000000"/>
              <w:left w:val="single" w:sz="8" w:space="0" w:color="000000"/>
              <w:bottom w:val="single" w:sz="8" w:space="0" w:color="000000"/>
              <w:right w:val="single" w:sz="8" w:space="0" w:color="000000"/>
            </w:tcBorders>
            <w:vAlign w:val="center"/>
          </w:tcPr>
          <w:p w:rsidR="00FA7E89" w:rsidRPr="00942EA8" w:rsidRDefault="00FA7E89" w:rsidP="00FA7E89">
            <w:pPr>
              <w:widowControl w:val="0"/>
              <w:autoSpaceDE w:val="0"/>
              <w:autoSpaceDN w:val="0"/>
              <w:adjustRightInd w:val="0"/>
              <w:spacing w:before="29" w:after="0" w:line="199" w:lineRule="exact"/>
              <w:ind w:left="15"/>
              <w:jc w:val="center"/>
              <w:rPr>
                <w:rFonts w:ascii="Times New Roman" w:hAnsi="Times New Roman" w:cs="Times New Roman"/>
                <w:bCs/>
                <w:sz w:val="20"/>
                <w:szCs w:val="20"/>
              </w:rPr>
            </w:pPr>
            <w:r w:rsidRPr="00942EA8">
              <w:rPr>
                <w:rFonts w:ascii="Times New Roman" w:hAnsi="Times New Roman" w:cs="Times New Roman"/>
                <w:bCs/>
                <w:sz w:val="20"/>
                <w:szCs w:val="20"/>
              </w:rPr>
              <w:t>25</w:t>
            </w:r>
          </w:p>
        </w:tc>
        <w:tc>
          <w:tcPr>
            <w:tcW w:w="567" w:type="dxa"/>
            <w:tcBorders>
              <w:top w:val="single" w:sz="8" w:space="0" w:color="000000"/>
              <w:left w:val="single" w:sz="8" w:space="0" w:color="000000"/>
              <w:bottom w:val="single" w:sz="8" w:space="0" w:color="000000"/>
              <w:right w:val="single" w:sz="8" w:space="0" w:color="000000"/>
            </w:tcBorders>
            <w:vAlign w:val="center"/>
          </w:tcPr>
          <w:p w:rsidR="00FA7E89" w:rsidRPr="00942EA8" w:rsidRDefault="00FA7E89" w:rsidP="00FA7E89">
            <w:pPr>
              <w:widowControl w:val="0"/>
              <w:autoSpaceDE w:val="0"/>
              <w:autoSpaceDN w:val="0"/>
              <w:adjustRightInd w:val="0"/>
              <w:spacing w:before="29" w:after="0" w:line="199" w:lineRule="exact"/>
              <w:ind w:left="15"/>
              <w:jc w:val="center"/>
              <w:rPr>
                <w:rFonts w:ascii="Times New Roman" w:hAnsi="Times New Roman" w:cs="Times New Roman"/>
                <w:bCs/>
                <w:sz w:val="20"/>
                <w:szCs w:val="20"/>
              </w:rPr>
            </w:pPr>
            <w:r w:rsidRPr="00942EA8">
              <w:rPr>
                <w:rFonts w:ascii="Times New Roman" w:hAnsi="Times New Roman" w:cs="Times New Roman"/>
                <w:bCs/>
                <w:sz w:val="20"/>
                <w:szCs w:val="20"/>
              </w:rPr>
              <w:t>67.9</w:t>
            </w:r>
          </w:p>
        </w:tc>
      </w:tr>
      <w:tr w:rsidR="00FA7E89" w:rsidRPr="00942EA8" w:rsidTr="006A2CD2">
        <w:trPr>
          <w:trHeight w:hRule="exact" w:val="328"/>
        </w:trPr>
        <w:tc>
          <w:tcPr>
            <w:tcW w:w="11088" w:type="dxa"/>
            <w:gridSpan w:val="11"/>
            <w:tcBorders>
              <w:top w:val="nil"/>
              <w:left w:val="nil"/>
              <w:bottom w:val="nil"/>
              <w:right w:val="nil"/>
            </w:tcBorders>
          </w:tcPr>
          <w:p w:rsidR="00FA7E89" w:rsidRPr="00942EA8" w:rsidRDefault="00FA7E89" w:rsidP="00FA7E89">
            <w:pPr>
              <w:widowControl w:val="0"/>
              <w:autoSpaceDE w:val="0"/>
              <w:autoSpaceDN w:val="0"/>
              <w:adjustRightInd w:val="0"/>
              <w:spacing w:before="29" w:after="0" w:line="218" w:lineRule="exact"/>
              <w:ind w:left="15"/>
              <w:jc w:val="center"/>
              <w:rPr>
                <w:rFonts w:ascii="Times New Roman" w:hAnsi="Times New Roman" w:cs="Times New Roman"/>
                <w:sz w:val="20"/>
                <w:szCs w:val="20"/>
              </w:rPr>
            </w:pPr>
            <w:r w:rsidRPr="00942EA8">
              <w:rPr>
                <w:rFonts w:ascii="Times New Roman" w:hAnsi="Times New Roman" w:cs="Times New Roman"/>
                <w:sz w:val="20"/>
                <w:szCs w:val="20"/>
              </w:rPr>
              <w:lastRenderedPageBreak/>
              <w:t>Общая гистограмма отметок</w:t>
            </w:r>
          </w:p>
          <w:p w:rsidR="006A2CD2" w:rsidRPr="00942EA8" w:rsidRDefault="006A2CD2" w:rsidP="00FA7E89">
            <w:pPr>
              <w:widowControl w:val="0"/>
              <w:autoSpaceDE w:val="0"/>
              <w:autoSpaceDN w:val="0"/>
              <w:adjustRightInd w:val="0"/>
              <w:spacing w:before="29" w:after="0" w:line="218" w:lineRule="exact"/>
              <w:ind w:left="15"/>
              <w:jc w:val="center"/>
              <w:rPr>
                <w:rFonts w:ascii="Times New Roman" w:hAnsi="Times New Roman" w:cs="Times New Roman"/>
                <w:sz w:val="20"/>
                <w:szCs w:val="20"/>
              </w:rPr>
            </w:pPr>
          </w:p>
          <w:p w:rsidR="006A2CD2" w:rsidRPr="00942EA8" w:rsidRDefault="006A2CD2" w:rsidP="00FA7E89">
            <w:pPr>
              <w:widowControl w:val="0"/>
              <w:autoSpaceDE w:val="0"/>
              <w:autoSpaceDN w:val="0"/>
              <w:adjustRightInd w:val="0"/>
              <w:spacing w:before="29" w:after="0" w:line="218" w:lineRule="exact"/>
              <w:ind w:left="15"/>
              <w:jc w:val="center"/>
              <w:rPr>
                <w:rFonts w:ascii="Times New Roman" w:hAnsi="Times New Roman" w:cs="Times New Roman"/>
                <w:sz w:val="20"/>
                <w:szCs w:val="20"/>
              </w:rPr>
            </w:pPr>
          </w:p>
          <w:p w:rsidR="006A2CD2" w:rsidRPr="00942EA8" w:rsidRDefault="006A2CD2" w:rsidP="00FA7E89">
            <w:pPr>
              <w:widowControl w:val="0"/>
              <w:autoSpaceDE w:val="0"/>
              <w:autoSpaceDN w:val="0"/>
              <w:adjustRightInd w:val="0"/>
              <w:spacing w:before="29" w:after="0" w:line="218" w:lineRule="exact"/>
              <w:ind w:left="15"/>
              <w:jc w:val="center"/>
              <w:rPr>
                <w:rFonts w:ascii="Times New Roman" w:hAnsi="Times New Roman" w:cs="Times New Roman"/>
                <w:sz w:val="20"/>
                <w:szCs w:val="20"/>
              </w:rPr>
            </w:pPr>
          </w:p>
          <w:p w:rsidR="006A2CD2" w:rsidRPr="00942EA8" w:rsidRDefault="006A2CD2" w:rsidP="00FA7E89">
            <w:pPr>
              <w:widowControl w:val="0"/>
              <w:autoSpaceDE w:val="0"/>
              <w:autoSpaceDN w:val="0"/>
              <w:adjustRightInd w:val="0"/>
              <w:spacing w:before="29" w:after="0" w:line="218" w:lineRule="exact"/>
              <w:ind w:left="15"/>
              <w:jc w:val="center"/>
              <w:rPr>
                <w:rFonts w:ascii="Times New Roman" w:hAnsi="Times New Roman" w:cs="Times New Roman"/>
                <w:sz w:val="20"/>
                <w:szCs w:val="20"/>
              </w:rPr>
            </w:pPr>
          </w:p>
        </w:tc>
      </w:tr>
      <w:tr w:rsidR="00FA7E89" w:rsidRPr="00942EA8" w:rsidTr="006A2CD2">
        <w:trPr>
          <w:trHeight w:hRule="exact" w:val="2808"/>
        </w:trPr>
        <w:tc>
          <w:tcPr>
            <w:tcW w:w="11088" w:type="dxa"/>
            <w:gridSpan w:val="11"/>
            <w:tcBorders>
              <w:top w:val="nil"/>
              <w:left w:val="nil"/>
              <w:bottom w:val="nil"/>
              <w:right w:val="nil"/>
            </w:tcBorders>
          </w:tcPr>
          <w:p w:rsidR="00FA7E89" w:rsidRPr="00942EA8" w:rsidRDefault="00FA7E89" w:rsidP="00FA7E89">
            <w:pPr>
              <w:widowControl w:val="0"/>
              <w:autoSpaceDE w:val="0"/>
              <w:autoSpaceDN w:val="0"/>
              <w:adjustRightInd w:val="0"/>
              <w:spacing w:after="0" w:line="240" w:lineRule="atLeast"/>
              <w:rPr>
                <w:rFonts w:ascii="Times New Roman" w:hAnsi="Times New Roman" w:cs="Times New Roman"/>
                <w:noProof/>
                <w:color w:val="00B050"/>
                <w:sz w:val="24"/>
                <w:szCs w:val="24"/>
                <w:lang w:eastAsia="ru-RU"/>
              </w:rPr>
            </w:pPr>
          </w:p>
          <w:p w:rsidR="00FA63AC" w:rsidRDefault="006A2CD2" w:rsidP="006A2CD2">
            <w:pPr>
              <w:widowControl w:val="0"/>
              <w:autoSpaceDE w:val="0"/>
              <w:autoSpaceDN w:val="0"/>
              <w:adjustRightInd w:val="0"/>
              <w:spacing w:after="0" w:line="240" w:lineRule="atLeast"/>
              <w:jc w:val="center"/>
              <w:rPr>
                <w:rFonts w:ascii="Times New Roman" w:hAnsi="Times New Roman" w:cs="Times New Roman"/>
                <w:color w:val="00B050"/>
                <w:sz w:val="24"/>
                <w:szCs w:val="24"/>
              </w:rPr>
            </w:pPr>
            <w:r w:rsidRPr="00942EA8">
              <w:rPr>
                <w:rFonts w:ascii="Times New Roman" w:hAnsi="Times New Roman" w:cs="Times New Roman"/>
                <w:noProof/>
                <w:color w:val="00B050"/>
                <w:sz w:val="24"/>
                <w:szCs w:val="24"/>
                <w:lang w:eastAsia="ru-RU"/>
              </w:rPr>
              <w:drawing>
                <wp:inline distT="0" distB="0" distL="0" distR="0" wp14:anchorId="39066F99" wp14:editId="46F4201E">
                  <wp:extent cx="4981575" cy="1238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2215" cy="1238409"/>
                          </a:xfrm>
                          <a:prstGeom prst="rect">
                            <a:avLst/>
                          </a:prstGeom>
                          <a:noFill/>
                          <a:ln>
                            <a:noFill/>
                          </a:ln>
                        </pic:spPr>
                      </pic:pic>
                    </a:graphicData>
                  </a:graphic>
                </wp:inline>
              </w:drawing>
            </w:r>
          </w:p>
          <w:p w:rsidR="006A2CD2" w:rsidRPr="00FA63AC" w:rsidRDefault="00FA63AC" w:rsidP="00FA63AC">
            <w:pPr>
              <w:tabs>
                <w:tab w:val="left" w:pos="1305"/>
              </w:tabs>
              <w:rPr>
                <w:rFonts w:ascii="Times New Roman" w:hAnsi="Times New Roman" w:cs="Times New Roman"/>
                <w:sz w:val="24"/>
                <w:szCs w:val="24"/>
              </w:rPr>
            </w:pPr>
            <w:r>
              <w:rPr>
                <w:rFonts w:ascii="Times New Roman" w:hAnsi="Times New Roman" w:cs="Times New Roman"/>
                <w:sz w:val="24"/>
                <w:szCs w:val="24"/>
              </w:rPr>
              <w:tab/>
            </w:r>
          </w:p>
        </w:tc>
      </w:tr>
    </w:tbl>
    <w:p w:rsidR="00FA7E89" w:rsidRPr="00B50591" w:rsidRDefault="00FA7E89" w:rsidP="00FA7E89">
      <w:pPr>
        <w:autoSpaceDE w:val="0"/>
        <w:autoSpaceDN w:val="0"/>
        <w:adjustRightInd w:val="0"/>
        <w:spacing w:after="0" w:line="240" w:lineRule="auto"/>
        <w:jc w:val="both"/>
        <w:rPr>
          <w:rFonts w:ascii="Times New Roman" w:hAnsi="Times New Roman" w:cs="Times New Roman"/>
          <w:color w:val="000000" w:themeColor="text1"/>
          <w:sz w:val="26"/>
          <w:szCs w:val="26"/>
        </w:rPr>
      </w:pPr>
      <w:r w:rsidRPr="00B50591">
        <w:rPr>
          <w:rFonts w:ascii="Times New Roman" w:hAnsi="Times New Roman" w:cs="Times New Roman"/>
          <w:color w:val="000000" w:themeColor="text1"/>
          <w:sz w:val="26"/>
          <w:szCs w:val="26"/>
        </w:rPr>
        <w:t xml:space="preserve">      Результаты ВПР обучающихся школы по математике  выше средних показателей по Чувашской Республики и Российской Федерации.</w:t>
      </w:r>
    </w:p>
    <w:p w:rsidR="00FA7E89" w:rsidRPr="00B50591" w:rsidRDefault="00FA7E89" w:rsidP="00FA7E89">
      <w:pPr>
        <w:autoSpaceDE w:val="0"/>
        <w:autoSpaceDN w:val="0"/>
        <w:adjustRightInd w:val="0"/>
        <w:spacing w:after="0" w:line="240" w:lineRule="auto"/>
        <w:jc w:val="both"/>
        <w:rPr>
          <w:rFonts w:ascii="Times New Roman" w:hAnsi="Times New Roman" w:cs="Times New Roman"/>
          <w:color w:val="000000" w:themeColor="text1"/>
          <w:sz w:val="26"/>
          <w:szCs w:val="26"/>
        </w:rPr>
      </w:pPr>
      <w:r w:rsidRPr="00B50591">
        <w:rPr>
          <w:rFonts w:ascii="Times New Roman" w:hAnsi="Times New Roman" w:cs="Times New Roman"/>
          <w:color w:val="000000" w:themeColor="text1"/>
          <w:sz w:val="26"/>
          <w:szCs w:val="26"/>
        </w:rPr>
        <w:t>Успешно справились с работой 100 % обучающихся школы</w:t>
      </w:r>
      <w:r w:rsidR="004105BF" w:rsidRPr="00B50591">
        <w:rPr>
          <w:rFonts w:ascii="Times New Roman" w:hAnsi="Times New Roman" w:cs="Times New Roman"/>
          <w:color w:val="000000" w:themeColor="text1"/>
          <w:sz w:val="26"/>
          <w:szCs w:val="26"/>
        </w:rPr>
        <w:t xml:space="preserve"> (2017г.-98,7%)</w:t>
      </w:r>
      <w:r w:rsidRPr="00B50591">
        <w:rPr>
          <w:rFonts w:ascii="Times New Roman" w:hAnsi="Times New Roman" w:cs="Times New Roman"/>
          <w:color w:val="000000" w:themeColor="text1"/>
          <w:sz w:val="26"/>
          <w:szCs w:val="26"/>
        </w:rPr>
        <w:t>, в том числе на «4 и 5»- 92,86 % обучающихся</w:t>
      </w:r>
      <w:proofErr w:type="gramStart"/>
      <w:r w:rsidR="004105BF" w:rsidRPr="00B50591">
        <w:rPr>
          <w:rFonts w:ascii="Times New Roman" w:hAnsi="Times New Roman" w:cs="Times New Roman"/>
          <w:color w:val="000000" w:themeColor="text1"/>
          <w:sz w:val="26"/>
          <w:szCs w:val="26"/>
        </w:rPr>
        <w:t xml:space="preserve">( </w:t>
      </w:r>
      <w:proofErr w:type="gramEnd"/>
      <w:r w:rsidR="004105BF" w:rsidRPr="00B50591">
        <w:rPr>
          <w:rFonts w:ascii="Times New Roman" w:hAnsi="Times New Roman" w:cs="Times New Roman"/>
          <w:color w:val="000000" w:themeColor="text1"/>
          <w:sz w:val="26"/>
          <w:szCs w:val="26"/>
        </w:rPr>
        <w:t>2017 год- 81,82%)</w:t>
      </w:r>
      <w:r w:rsidRPr="00B50591">
        <w:rPr>
          <w:rFonts w:ascii="Times New Roman" w:hAnsi="Times New Roman" w:cs="Times New Roman"/>
          <w:color w:val="000000" w:themeColor="text1"/>
          <w:sz w:val="26"/>
          <w:szCs w:val="26"/>
        </w:rPr>
        <w:t>.</w:t>
      </w:r>
    </w:p>
    <w:p w:rsidR="00C77A0A" w:rsidRPr="00B50591" w:rsidRDefault="00C77A0A" w:rsidP="00C77A0A">
      <w:pPr>
        <w:pStyle w:val="Default"/>
        <w:jc w:val="both"/>
        <w:rPr>
          <w:color w:val="000000" w:themeColor="text1"/>
          <w:sz w:val="26"/>
          <w:szCs w:val="26"/>
        </w:rPr>
      </w:pPr>
      <w:r w:rsidRPr="00B50591">
        <w:rPr>
          <w:color w:val="000000" w:themeColor="text1"/>
          <w:sz w:val="26"/>
          <w:szCs w:val="26"/>
        </w:rPr>
        <w:t xml:space="preserve">    </w:t>
      </w:r>
      <w:proofErr w:type="gramStart"/>
      <w:r w:rsidRPr="00B50591">
        <w:rPr>
          <w:color w:val="000000" w:themeColor="text1"/>
          <w:sz w:val="26"/>
          <w:szCs w:val="26"/>
        </w:rPr>
        <w:t>Большинство обучающихся (97%) умеют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0 и числом 1), а также 92% обучающихся умеют вычислять значение числового выражения (содержащего 2-3 арифметических действия, со скобками и без скобок), решать арифметическим способом (в 1-2 действия) учебные задачи и задачи</w:t>
      </w:r>
      <w:proofErr w:type="gramEnd"/>
      <w:r w:rsidRPr="00B50591">
        <w:rPr>
          <w:color w:val="000000" w:themeColor="text1"/>
          <w:sz w:val="26"/>
          <w:szCs w:val="26"/>
        </w:rPr>
        <w:t xml:space="preserve">, </w:t>
      </w:r>
      <w:proofErr w:type="gramStart"/>
      <w:r w:rsidRPr="00B50591">
        <w:rPr>
          <w:color w:val="000000" w:themeColor="text1"/>
          <w:sz w:val="26"/>
          <w:szCs w:val="26"/>
        </w:rPr>
        <w:t>связанные</w:t>
      </w:r>
      <w:proofErr w:type="gramEnd"/>
      <w:r w:rsidRPr="00B50591">
        <w:rPr>
          <w:color w:val="000000" w:themeColor="text1"/>
          <w:sz w:val="26"/>
          <w:szCs w:val="26"/>
        </w:rPr>
        <w:t xml:space="preserve"> с повседневной жизнью; сравнивать и обобщать информацию, представленную в несложных таблицах и диаграммах. </w:t>
      </w:r>
    </w:p>
    <w:p w:rsidR="00C77A0A" w:rsidRDefault="00C77A0A" w:rsidP="00C77A0A">
      <w:pPr>
        <w:autoSpaceDE w:val="0"/>
        <w:autoSpaceDN w:val="0"/>
        <w:adjustRightInd w:val="0"/>
        <w:spacing w:after="0" w:line="240" w:lineRule="auto"/>
        <w:jc w:val="both"/>
        <w:rPr>
          <w:rFonts w:ascii="Times New Roman" w:hAnsi="Times New Roman" w:cs="Times New Roman"/>
          <w:color w:val="000000" w:themeColor="text1"/>
          <w:sz w:val="26"/>
          <w:szCs w:val="26"/>
        </w:rPr>
      </w:pPr>
      <w:r w:rsidRPr="00B50591">
        <w:rPr>
          <w:rFonts w:ascii="Times New Roman" w:hAnsi="Times New Roman" w:cs="Times New Roman"/>
          <w:color w:val="000000" w:themeColor="text1"/>
          <w:sz w:val="26"/>
          <w:szCs w:val="26"/>
        </w:rPr>
        <w:t xml:space="preserve">   Наиболее сложными оказались задачи, связанные с умением выполнять построение геометрических фигур с заданными измерениями; демонстрировать овладение основами логического и алгоритмического мышления (решать задачи в 3-4 действия).</w:t>
      </w:r>
    </w:p>
    <w:p w:rsidR="00FA63AC" w:rsidRPr="00B50591" w:rsidRDefault="00FA63AC" w:rsidP="00C77A0A">
      <w:pPr>
        <w:autoSpaceDE w:val="0"/>
        <w:autoSpaceDN w:val="0"/>
        <w:adjustRightInd w:val="0"/>
        <w:spacing w:after="0" w:line="240" w:lineRule="auto"/>
        <w:jc w:val="both"/>
        <w:rPr>
          <w:rFonts w:ascii="Times New Roman" w:hAnsi="Times New Roman" w:cs="Times New Roman"/>
          <w:color w:val="000000" w:themeColor="text1"/>
          <w:sz w:val="26"/>
          <w:szCs w:val="26"/>
        </w:rPr>
      </w:pPr>
    </w:p>
    <w:p w:rsidR="00C77A0A" w:rsidRPr="00F542F7" w:rsidRDefault="00C77A0A" w:rsidP="00C77A0A">
      <w:pPr>
        <w:autoSpaceDE w:val="0"/>
        <w:autoSpaceDN w:val="0"/>
        <w:adjustRightInd w:val="0"/>
        <w:spacing w:after="0" w:line="240" w:lineRule="auto"/>
        <w:jc w:val="both"/>
        <w:rPr>
          <w:rFonts w:ascii="Times New Roman" w:hAnsi="Times New Roman" w:cs="Times New Roman"/>
          <w:b/>
          <w:bCs/>
          <w:i/>
          <w:iCs/>
          <w:sz w:val="26"/>
          <w:szCs w:val="26"/>
        </w:rPr>
      </w:pPr>
      <w:r w:rsidRPr="00F542F7">
        <w:rPr>
          <w:rFonts w:ascii="Times New Roman" w:hAnsi="Times New Roman" w:cs="Times New Roman"/>
          <w:b/>
          <w:bCs/>
          <w:i/>
          <w:iCs/>
          <w:sz w:val="26"/>
          <w:szCs w:val="26"/>
        </w:rPr>
        <w:t xml:space="preserve">        Итоги проверочных работ свидетельствуют о достаточном уровне освоения образовательной программы по русскому языку, математике и окружающему миру. Результаты ВПР обучающихся школы по 3 предметам в целом выше средних показателей по Чувашской Республики и Российской Федерации. Успешно справились -98,8% </w:t>
      </w:r>
      <w:proofErr w:type="gramStart"/>
      <w:r w:rsidRPr="00F542F7">
        <w:rPr>
          <w:rFonts w:ascii="Times New Roman" w:hAnsi="Times New Roman" w:cs="Times New Roman"/>
          <w:b/>
          <w:bCs/>
          <w:i/>
          <w:iCs/>
          <w:sz w:val="26"/>
          <w:szCs w:val="26"/>
        </w:rPr>
        <w:t>обучающихся</w:t>
      </w:r>
      <w:proofErr w:type="gramEnd"/>
      <w:r w:rsidRPr="00F542F7">
        <w:rPr>
          <w:rFonts w:ascii="Times New Roman" w:hAnsi="Times New Roman" w:cs="Times New Roman"/>
          <w:b/>
          <w:bCs/>
          <w:i/>
          <w:iCs/>
          <w:sz w:val="26"/>
          <w:szCs w:val="26"/>
        </w:rPr>
        <w:t xml:space="preserve"> школы.</w:t>
      </w:r>
    </w:p>
    <w:p w:rsidR="00C77A0A" w:rsidRPr="00F542F7" w:rsidRDefault="00C77A0A" w:rsidP="00C77A0A">
      <w:pPr>
        <w:autoSpaceDE w:val="0"/>
        <w:autoSpaceDN w:val="0"/>
        <w:adjustRightInd w:val="0"/>
        <w:spacing w:after="0" w:line="240" w:lineRule="auto"/>
        <w:jc w:val="center"/>
        <w:rPr>
          <w:rFonts w:ascii="Times New Roman" w:hAnsi="Times New Roman" w:cs="Times New Roman"/>
          <w:b/>
          <w:bCs/>
          <w:i/>
          <w:sz w:val="26"/>
          <w:szCs w:val="26"/>
        </w:rPr>
      </w:pPr>
    </w:p>
    <w:p w:rsidR="00C77A0A" w:rsidRPr="00C77A0A" w:rsidRDefault="00C77A0A" w:rsidP="00C77A0A">
      <w:pPr>
        <w:autoSpaceDE w:val="0"/>
        <w:autoSpaceDN w:val="0"/>
        <w:adjustRightInd w:val="0"/>
        <w:spacing w:after="0" w:line="240" w:lineRule="auto"/>
        <w:jc w:val="center"/>
        <w:rPr>
          <w:rFonts w:ascii="Times New Roman" w:hAnsi="Times New Roman" w:cs="Times New Roman"/>
          <w:color w:val="00B050"/>
          <w:sz w:val="26"/>
          <w:szCs w:val="26"/>
        </w:rPr>
      </w:pPr>
      <w:r w:rsidRPr="00C77A0A">
        <w:rPr>
          <w:rFonts w:ascii="Times New Roman" w:hAnsi="Times New Roman" w:cs="Times New Roman"/>
          <w:b/>
          <w:bCs/>
          <w:sz w:val="26"/>
          <w:szCs w:val="26"/>
        </w:rPr>
        <w:t>Предметные олимпиады и конкурсы</w:t>
      </w:r>
    </w:p>
    <w:p w:rsidR="008D5500" w:rsidRDefault="00BB4D9E" w:rsidP="00406A09">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течение </w:t>
      </w:r>
      <w:r w:rsidR="00235775" w:rsidRPr="001129A0">
        <w:rPr>
          <w:rFonts w:ascii="Times New Roman" w:hAnsi="Times New Roman" w:cs="Times New Roman"/>
          <w:sz w:val="26"/>
          <w:szCs w:val="26"/>
        </w:rPr>
        <w:t>201</w:t>
      </w:r>
      <w:r w:rsidR="00707116">
        <w:rPr>
          <w:rFonts w:ascii="Times New Roman" w:hAnsi="Times New Roman" w:cs="Times New Roman"/>
          <w:sz w:val="26"/>
          <w:szCs w:val="26"/>
        </w:rPr>
        <w:t>8</w:t>
      </w:r>
      <w:r w:rsidR="00235775" w:rsidRPr="001129A0">
        <w:rPr>
          <w:rFonts w:ascii="Times New Roman" w:hAnsi="Times New Roman" w:cs="Times New Roman"/>
          <w:sz w:val="26"/>
          <w:szCs w:val="26"/>
        </w:rPr>
        <w:t xml:space="preserve"> года в МБОУ «</w:t>
      </w:r>
      <w:r w:rsidR="00BB25F0" w:rsidRPr="001129A0">
        <w:rPr>
          <w:rFonts w:ascii="Times New Roman" w:hAnsi="Times New Roman" w:cs="Times New Roman"/>
          <w:sz w:val="26"/>
          <w:szCs w:val="26"/>
        </w:rPr>
        <w:t>НШ-ДС</w:t>
      </w:r>
      <w:r w:rsidR="00235775" w:rsidRPr="001129A0">
        <w:rPr>
          <w:rFonts w:ascii="Times New Roman" w:hAnsi="Times New Roman" w:cs="Times New Roman"/>
          <w:sz w:val="26"/>
          <w:szCs w:val="26"/>
        </w:rPr>
        <w:t>» г. Чебоксары проводились предметные олимпиады, научно-практические конференции, конкурсы, победители и призеры которых в дальнейшем принимали участия в мероприятиях на муниципальном, региональном, всероссийском и международном</w:t>
      </w:r>
      <w:r w:rsidR="00733F67" w:rsidRPr="001129A0">
        <w:rPr>
          <w:rFonts w:ascii="Times New Roman" w:hAnsi="Times New Roman" w:cs="Times New Roman"/>
          <w:sz w:val="26"/>
          <w:szCs w:val="26"/>
        </w:rPr>
        <w:t xml:space="preserve"> </w:t>
      </w:r>
      <w:r w:rsidR="00235775" w:rsidRPr="001129A0">
        <w:rPr>
          <w:rFonts w:ascii="Times New Roman" w:hAnsi="Times New Roman" w:cs="Times New Roman"/>
          <w:sz w:val="26"/>
          <w:szCs w:val="26"/>
        </w:rPr>
        <w:t>уровнях. Большое количество учащихся принимают участие во внешкольных очных, заочных, дистанционных, альтернативных мероприятиях, проводимых сетевыми сообществами. Каждый год стабильно высоким остается количество участников, победителей и призеров таких конкурсов, как «Русский медвежонок», «Кенг</w:t>
      </w:r>
      <w:r>
        <w:rPr>
          <w:rFonts w:ascii="Times New Roman" w:hAnsi="Times New Roman" w:cs="Times New Roman"/>
          <w:sz w:val="26"/>
          <w:szCs w:val="26"/>
        </w:rPr>
        <w:t>уру», «</w:t>
      </w:r>
      <w:proofErr w:type="spellStart"/>
      <w:r w:rsidR="00406A09">
        <w:rPr>
          <w:rFonts w:ascii="Times New Roman" w:hAnsi="Times New Roman" w:cs="Times New Roman"/>
          <w:sz w:val="26"/>
          <w:szCs w:val="26"/>
        </w:rPr>
        <w:t>Олимпис</w:t>
      </w:r>
      <w:proofErr w:type="spellEnd"/>
      <w:r>
        <w:rPr>
          <w:rFonts w:ascii="Times New Roman" w:hAnsi="Times New Roman" w:cs="Times New Roman"/>
          <w:sz w:val="26"/>
          <w:szCs w:val="26"/>
        </w:rPr>
        <w:t>», и др.</w:t>
      </w:r>
    </w:p>
    <w:p w:rsidR="008D5500" w:rsidRDefault="008D5500" w:rsidP="00FE6D58">
      <w:pPr>
        <w:autoSpaceDE w:val="0"/>
        <w:autoSpaceDN w:val="0"/>
        <w:adjustRightInd w:val="0"/>
        <w:spacing w:after="0" w:line="240" w:lineRule="auto"/>
        <w:jc w:val="both"/>
        <w:rPr>
          <w:sz w:val="24"/>
          <w:szCs w:val="24"/>
        </w:rPr>
      </w:pPr>
    </w:p>
    <w:p w:rsidR="004948BC" w:rsidRDefault="00D001AF" w:rsidP="00AA209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4"/>
          <w:szCs w:val="24"/>
          <w:lang w:eastAsia="ru-RU"/>
        </w:rPr>
        <w:lastRenderedPageBreak/>
        <w:drawing>
          <wp:inline distT="0" distB="0" distL="0" distR="0" wp14:anchorId="6EF2C481" wp14:editId="72697714">
            <wp:extent cx="5486400" cy="291465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001AF" w:rsidRPr="002C3781" w:rsidRDefault="00D001AF" w:rsidP="00D001AF">
      <w:pPr>
        <w:autoSpaceDE w:val="0"/>
        <w:autoSpaceDN w:val="0"/>
        <w:adjustRightInd w:val="0"/>
        <w:spacing w:after="0" w:line="240" w:lineRule="auto"/>
        <w:ind w:firstLine="708"/>
        <w:jc w:val="center"/>
        <w:rPr>
          <w:rFonts w:ascii="Times New Roman" w:hAnsi="Times New Roman" w:cs="Times New Roman"/>
          <w:sz w:val="26"/>
          <w:szCs w:val="26"/>
        </w:rPr>
      </w:pPr>
    </w:p>
    <w:p w:rsidR="00D001AF" w:rsidRDefault="00D001AF" w:rsidP="00D001A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506C768" wp14:editId="201CD8F8">
            <wp:extent cx="4724400" cy="241935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001AF" w:rsidRDefault="00D001AF" w:rsidP="00D001AF">
      <w:pPr>
        <w:pStyle w:val="Default"/>
        <w:ind w:firstLine="708"/>
        <w:jc w:val="both"/>
        <w:rPr>
          <w:b/>
          <w:sz w:val="26"/>
          <w:szCs w:val="26"/>
        </w:rPr>
      </w:pPr>
    </w:p>
    <w:p w:rsidR="00D001AF" w:rsidRDefault="00D001AF" w:rsidP="00D001AF">
      <w:pPr>
        <w:pStyle w:val="Default"/>
        <w:ind w:firstLine="708"/>
        <w:jc w:val="both"/>
        <w:rPr>
          <w:b/>
          <w:sz w:val="26"/>
          <w:szCs w:val="26"/>
        </w:rPr>
      </w:pPr>
    </w:p>
    <w:p w:rsidR="00D001AF" w:rsidRDefault="00D001AF" w:rsidP="00D001AF">
      <w:pPr>
        <w:pStyle w:val="Default"/>
        <w:ind w:firstLine="708"/>
        <w:jc w:val="both"/>
        <w:rPr>
          <w:b/>
          <w:sz w:val="26"/>
          <w:szCs w:val="26"/>
        </w:rPr>
      </w:pPr>
      <w:r>
        <w:rPr>
          <w:b/>
          <w:noProof/>
          <w:sz w:val="26"/>
          <w:szCs w:val="26"/>
          <w:lang w:eastAsia="ru-RU"/>
        </w:rPr>
        <w:drawing>
          <wp:inline distT="0" distB="0" distL="0" distR="0" wp14:anchorId="0DBC630F" wp14:editId="0F30FC70">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001AF" w:rsidRDefault="00D001AF" w:rsidP="00D001AF">
      <w:pPr>
        <w:pStyle w:val="Default"/>
        <w:ind w:firstLine="708"/>
        <w:jc w:val="both"/>
        <w:rPr>
          <w:b/>
          <w:sz w:val="26"/>
          <w:szCs w:val="26"/>
        </w:rPr>
      </w:pPr>
    </w:p>
    <w:p w:rsidR="00D001AF" w:rsidRPr="00D001AF" w:rsidRDefault="00D001AF" w:rsidP="00D001AF">
      <w:pPr>
        <w:pStyle w:val="Default"/>
        <w:ind w:firstLine="708"/>
        <w:jc w:val="both"/>
        <w:rPr>
          <w:color w:val="000000" w:themeColor="text1"/>
          <w:sz w:val="26"/>
          <w:szCs w:val="26"/>
        </w:rPr>
      </w:pPr>
      <w:proofErr w:type="gramStart"/>
      <w:r w:rsidRPr="00D001AF">
        <w:rPr>
          <w:color w:val="000000" w:themeColor="text1"/>
          <w:sz w:val="26"/>
          <w:szCs w:val="26"/>
        </w:rPr>
        <w:lastRenderedPageBreak/>
        <w:t xml:space="preserve">В 2016 году общее количество обучающихся, участвовавших в муниципальных, республиканских, всероссийских конкурсах, составило 930 </w:t>
      </w:r>
      <w:proofErr w:type="spellStart"/>
      <w:r w:rsidRPr="00D001AF">
        <w:rPr>
          <w:color w:val="000000" w:themeColor="text1"/>
          <w:sz w:val="26"/>
          <w:szCs w:val="26"/>
        </w:rPr>
        <w:t>обуч</w:t>
      </w:r>
      <w:proofErr w:type="spellEnd"/>
      <w:r w:rsidRPr="00D001AF">
        <w:rPr>
          <w:color w:val="000000" w:themeColor="text1"/>
          <w:sz w:val="26"/>
          <w:szCs w:val="26"/>
        </w:rPr>
        <w:t xml:space="preserve">., количество победителей – 415 </w:t>
      </w:r>
      <w:proofErr w:type="spellStart"/>
      <w:r w:rsidRPr="00D001AF">
        <w:rPr>
          <w:color w:val="000000" w:themeColor="text1"/>
          <w:sz w:val="26"/>
          <w:szCs w:val="26"/>
        </w:rPr>
        <w:t>обуч</w:t>
      </w:r>
      <w:proofErr w:type="spellEnd"/>
      <w:r w:rsidRPr="00D001AF">
        <w:rPr>
          <w:color w:val="000000" w:themeColor="text1"/>
          <w:sz w:val="26"/>
          <w:szCs w:val="26"/>
        </w:rPr>
        <w:t>. (</w:t>
      </w:r>
      <w:r w:rsidRPr="00D001AF">
        <w:rPr>
          <w:color w:val="000000" w:themeColor="text1"/>
        </w:rPr>
        <w:t xml:space="preserve">44,62% </w:t>
      </w:r>
      <w:r w:rsidRPr="00D001AF">
        <w:rPr>
          <w:color w:val="000000" w:themeColor="text1"/>
          <w:sz w:val="26"/>
          <w:szCs w:val="26"/>
        </w:rPr>
        <w:t xml:space="preserve">от участников), в 2017 году общее количество обучающихся, участвовавших в муниципальных, республиканских, всероссийских конкурсах, составило </w:t>
      </w:r>
      <w:r w:rsidRPr="00D001AF">
        <w:rPr>
          <w:color w:val="000000" w:themeColor="text1"/>
        </w:rPr>
        <w:t>1223</w:t>
      </w:r>
      <w:r w:rsidRPr="00D001AF">
        <w:rPr>
          <w:color w:val="000000" w:themeColor="text1"/>
          <w:sz w:val="26"/>
          <w:szCs w:val="26"/>
        </w:rPr>
        <w:t xml:space="preserve"> </w:t>
      </w:r>
      <w:proofErr w:type="spellStart"/>
      <w:r w:rsidRPr="00D001AF">
        <w:rPr>
          <w:color w:val="000000" w:themeColor="text1"/>
          <w:sz w:val="26"/>
          <w:szCs w:val="26"/>
        </w:rPr>
        <w:t>обуч</w:t>
      </w:r>
      <w:proofErr w:type="spellEnd"/>
      <w:r w:rsidRPr="00D001AF">
        <w:rPr>
          <w:color w:val="000000" w:themeColor="text1"/>
          <w:sz w:val="26"/>
          <w:szCs w:val="26"/>
        </w:rPr>
        <w:t xml:space="preserve">., количество победителей – </w:t>
      </w:r>
      <w:r w:rsidRPr="00D001AF">
        <w:rPr>
          <w:color w:val="000000" w:themeColor="text1"/>
        </w:rPr>
        <w:t>606</w:t>
      </w:r>
      <w:r w:rsidRPr="00D001AF">
        <w:rPr>
          <w:color w:val="000000" w:themeColor="text1"/>
          <w:sz w:val="26"/>
          <w:szCs w:val="26"/>
        </w:rPr>
        <w:t xml:space="preserve"> </w:t>
      </w:r>
      <w:proofErr w:type="spellStart"/>
      <w:r w:rsidRPr="00D001AF">
        <w:rPr>
          <w:color w:val="000000" w:themeColor="text1"/>
          <w:sz w:val="26"/>
          <w:szCs w:val="26"/>
        </w:rPr>
        <w:t>обуч</w:t>
      </w:r>
      <w:proofErr w:type="spellEnd"/>
      <w:r w:rsidRPr="00D001AF">
        <w:rPr>
          <w:color w:val="000000" w:themeColor="text1"/>
          <w:sz w:val="26"/>
          <w:szCs w:val="26"/>
        </w:rPr>
        <w:t>. (</w:t>
      </w:r>
      <w:r w:rsidRPr="00D001AF">
        <w:rPr>
          <w:color w:val="000000" w:themeColor="text1"/>
        </w:rPr>
        <w:t>49,55</w:t>
      </w:r>
      <w:r w:rsidRPr="00D001AF">
        <w:rPr>
          <w:color w:val="000000" w:themeColor="text1"/>
          <w:sz w:val="26"/>
          <w:szCs w:val="26"/>
        </w:rPr>
        <w:t xml:space="preserve">% от участников), в 2018 году общее количество обучающихся, участвовавших в муниципальных, республиканских, всероссийских конкурсах, составило 1170 </w:t>
      </w:r>
      <w:proofErr w:type="spellStart"/>
      <w:r w:rsidRPr="00D001AF">
        <w:rPr>
          <w:color w:val="000000" w:themeColor="text1"/>
          <w:sz w:val="26"/>
          <w:szCs w:val="26"/>
        </w:rPr>
        <w:t>обуч</w:t>
      </w:r>
      <w:proofErr w:type="spellEnd"/>
      <w:r w:rsidRPr="00D001AF">
        <w:rPr>
          <w:color w:val="000000" w:themeColor="text1"/>
          <w:sz w:val="26"/>
          <w:szCs w:val="26"/>
        </w:rPr>
        <w:t>., количество</w:t>
      </w:r>
      <w:proofErr w:type="gramEnd"/>
      <w:r w:rsidRPr="00D001AF">
        <w:rPr>
          <w:color w:val="000000" w:themeColor="text1"/>
          <w:sz w:val="26"/>
          <w:szCs w:val="26"/>
        </w:rPr>
        <w:t xml:space="preserve"> победителей – 509 </w:t>
      </w:r>
      <w:proofErr w:type="spellStart"/>
      <w:r w:rsidRPr="00D001AF">
        <w:rPr>
          <w:color w:val="000000" w:themeColor="text1"/>
          <w:sz w:val="26"/>
          <w:szCs w:val="26"/>
        </w:rPr>
        <w:t>обуч</w:t>
      </w:r>
      <w:proofErr w:type="spellEnd"/>
      <w:r w:rsidRPr="00D001AF">
        <w:rPr>
          <w:color w:val="000000" w:themeColor="text1"/>
          <w:sz w:val="26"/>
          <w:szCs w:val="26"/>
        </w:rPr>
        <w:t xml:space="preserve">. (43,50% от участников), </w:t>
      </w:r>
    </w:p>
    <w:p w:rsidR="00D001AF" w:rsidRPr="00D001AF" w:rsidRDefault="00D001AF" w:rsidP="00D001AF">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proofErr w:type="gramStart"/>
      <w:r w:rsidRPr="00D001AF">
        <w:rPr>
          <w:rFonts w:ascii="Times New Roman" w:hAnsi="Times New Roman" w:cs="Times New Roman"/>
          <w:color w:val="000000" w:themeColor="text1"/>
          <w:sz w:val="26"/>
          <w:szCs w:val="26"/>
        </w:rPr>
        <w:t>Анализ показывает, что доля обучающихся – победителей и призеров муниципальных, республиканских, всероссийских конкурсов в 2017 г. по сравнению с 2016 г. увеличилась на 4,93 %, в 2018 г. по сравнению с 2017 г.  уменьшилась – на 6%, а процент победителей международного уровня увеличился по сравнению с 2016 г. на - 5,82%, с 2017г. на - 6,76%.</w:t>
      </w:r>
      <w:proofErr w:type="gramEnd"/>
    </w:p>
    <w:p w:rsidR="00D001AF" w:rsidRPr="00D001AF" w:rsidRDefault="00D001AF" w:rsidP="00D001AF">
      <w:pPr>
        <w:spacing w:after="0" w:line="240" w:lineRule="auto"/>
        <w:ind w:firstLine="708"/>
        <w:jc w:val="both"/>
        <w:rPr>
          <w:rFonts w:ascii="Times New Roman" w:hAnsi="Times New Roman" w:cs="Times New Roman"/>
          <w:b/>
          <w:color w:val="000000" w:themeColor="text1"/>
          <w:sz w:val="26"/>
          <w:szCs w:val="26"/>
        </w:rPr>
      </w:pPr>
      <w:r w:rsidRPr="00D001AF">
        <w:rPr>
          <w:rFonts w:ascii="Times New Roman" w:hAnsi="Times New Roman" w:cs="Times New Roman"/>
          <w:b/>
          <w:bCs/>
          <w:iCs/>
          <w:color w:val="000000" w:themeColor="text1"/>
          <w:sz w:val="26"/>
          <w:szCs w:val="26"/>
        </w:rPr>
        <w:t>Итоги участия в олимпиадах и конкурсах показали слаженную работу обучающихся, родителей и преподавателей по выявлению и поддержке одарённых детей, хороший уровень подготовки ребят, знание теоретического материала и умение использовать его на практике.</w:t>
      </w:r>
    </w:p>
    <w:p w:rsidR="00D001AF" w:rsidRPr="00D001AF" w:rsidRDefault="00D001AF" w:rsidP="00D001AF">
      <w:pPr>
        <w:spacing w:after="0" w:line="240" w:lineRule="auto"/>
        <w:ind w:firstLine="708"/>
        <w:jc w:val="both"/>
        <w:rPr>
          <w:rFonts w:ascii="Times New Roman" w:hAnsi="Times New Roman" w:cs="Times New Roman"/>
          <w:b/>
          <w:color w:val="000000" w:themeColor="text1"/>
          <w:sz w:val="26"/>
          <w:szCs w:val="26"/>
        </w:rPr>
      </w:pPr>
      <w:proofErr w:type="gramStart"/>
      <w:r w:rsidRPr="00D001AF">
        <w:rPr>
          <w:rFonts w:ascii="Times New Roman" w:hAnsi="Times New Roman" w:cs="Times New Roman"/>
          <w:b/>
          <w:color w:val="000000" w:themeColor="text1"/>
          <w:sz w:val="26"/>
          <w:szCs w:val="26"/>
        </w:rPr>
        <w:t>Для повышения качества подготовки обучающихся ко всем этапам олимпиад школьников необходима курсовая подготовка педагогов по организации работы с одаренными школьниками в части их подготовки к предметным олимпиадам, с использованием персонифицированной модели повышения квалификации; разработка и реализация образовательных программ подготовки школьников к участию в олимпиадах, перевод потенциальных победителей и призеров олимпиады на индивидуальный учебный план.</w:t>
      </w:r>
      <w:proofErr w:type="gramEnd"/>
    </w:p>
    <w:p w:rsidR="00681876" w:rsidRPr="00A2677C" w:rsidRDefault="00681876" w:rsidP="00681876">
      <w:pPr>
        <w:autoSpaceDE w:val="0"/>
        <w:autoSpaceDN w:val="0"/>
        <w:adjustRightInd w:val="0"/>
        <w:spacing w:after="0" w:line="240" w:lineRule="auto"/>
        <w:jc w:val="both"/>
        <w:rPr>
          <w:rFonts w:ascii="Times New Roman" w:hAnsi="Times New Roman" w:cs="Times New Roman"/>
          <w:sz w:val="26"/>
          <w:szCs w:val="26"/>
        </w:rPr>
      </w:pPr>
      <w:r w:rsidRPr="00A2677C">
        <w:rPr>
          <w:rFonts w:ascii="Times New Roman" w:hAnsi="Times New Roman" w:cs="Times New Roman"/>
          <w:sz w:val="26"/>
          <w:szCs w:val="26"/>
        </w:rPr>
        <w:t xml:space="preserve">      В будние дни для </w:t>
      </w:r>
      <w:proofErr w:type="gramStart"/>
      <w:r w:rsidRPr="00A2677C">
        <w:rPr>
          <w:rFonts w:ascii="Times New Roman" w:hAnsi="Times New Roman" w:cs="Times New Roman"/>
          <w:sz w:val="26"/>
          <w:szCs w:val="26"/>
        </w:rPr>
        <w:t>обучающихся</w:t>
      </w:r>
      <w:proofErr w:type="gramEnd"/>
      <w:r w:rsidRPr="00A2677C">
        <w:rPr>
          <w:rFonts w:ascii="Times New Roman" w:hAnsi="Times New Roman" w:cs="Times New Roman"/>
          <w:sz w:val="26"/>
          <w:szCs w:val="26"/>
        </w:rPr>
        <w:t xml:space="preserve"> начальной школы функционировала группа продленного дня. Режим работы групп выполнялся в течение года в соответствии с приказом директора, отмечалась высокая наполняемость обучающихся в ГПД.</w:t>
      </w:r>
    </w:p>
    <w:p w:rsidR="00681876" w:rsidRPr="00A2677C" w:rsidRDefault="00681876" w:rsidP="00681876">
      <w:pPr>
        <w:spacing w:after="0" w:line="240" w:lineRule="auto"/>
        <w:ind w:firstLine="567"/>
        <w:jc w:val="both"/>
        <w:rPr>
          <w:rFonts w:ascii="Times New Roman" w:eastAsia="Times New Roman" w:hAnsi="Times New Roman" w:cs="Times New Roman"/>
          <w:sz w:val="26"/>
          <w:szCs w:val="26"/>
          <w:lang w:eastAsia="ru-RU"/>
        </w:rPr>
      </w:pPr>
      <w:r w:rsidRPr="00A2677C">
        <w:rPr>
          <w:rFonts w:ascii="Times New Roman" w:eastAsia="Times New Roman" w:hAnsi="Times New Roman" w:cs="Times New Roman"/>
          <w:sz w:val="26"/>
          <w:szCs w:val="26"/>
          <w:shd w:val="clear" w:color="auto" w:fill="FFFFFF"/>
          <w:lang w:eastAsia="ru-RU"/>
        </w:rPr>
        <w:t>Воспитательная работа в учреждении является важной составляющей образовательного процесса, способствующей всестороннему развитию детей через становление личностных, нравственных и гражданских качеств. Процесс воспитания является всеобъемлющим, он осуществляется в ходе активного взаимодействия между школьниками, педагогами, представителями родительской общественности и другими членами социума в рамках трех направлений: воспитательная деятельность, осуществляемая в процессе обучения; внеурочная активность; внешкольная деятельность.</w:t>
      </w:r>
    </w:p>
    <w:p w:rsidR="00681876" w:rsidRPr="00A2677C" w:rsidRDefault="00681876" w:rsidP="00681876">
      <w:pPr>
        <w:spacing w:after="0" w:line="240" w:lineRule="auto"/>
        <w:jc w:val="both"/>
        <w:rPr>
          <w:rFonts w:ascii="Times New Roman" w:eastAsia="Times New Roman" w:hAnsi="Times New Roman" w:cs="Times New Roman"/>
          <w:sz w:val="26"/>
          <w:szCs w:val="26"/>
          <w:shd w:val="clear" w:color="auto" w:fill="FFFFFF"/>
          <w:lang w:eastAsia="ru-RU"/>
        </w:rPr>
      </w:pPr>
      <w:r w:rsidRPr="00A2677C">
        <w:rPr>
          <w:rFonts w:ascii="Times New Roman" w:hAnsi="Times New Roman" w:cs="Times New Roman"/>
          <w:sz w:val="26"/>
          <w:szCs w:val="26"/>
        </w:rPr>
        <w:t xml:space="preserve">      Основной целью воспитательной работы в нашей школе в 2018 году было </w:t>
      </w:r>
      <w:r w:rsidRPr="00A2677C">
        <w:rPr>
          <w:rFonts w:ascii="Times New Roman" w:eastAsia="Times New Roman" w:hAnsi="Times New Roman" w:cs="Times New Roman"/>
          <w:sz w:val="26"/>
          <w:szCs w:val="26"/>
          <w:shd w:val="clear" w:color="auto" w:fill="FFFFFF"/>
          <w:lang w:eastAsia="ru-RU"/>
        </w:rPr>
        <w:t>формирование основ культурного общения в детском коллективе, осознание ценности личного здоровья, восприятия природы как живого мира, нуждающегося в охране и заботе, закрепление уважительного отношения к семейным традициям, людям, старшим по возрасту, привитие трудолюбия.</w:t>
      </w:r>
    </w:p>
    <w:p w:rsidR="00681876" w:rsidRPr="00A2677C" w:rsidRDefault="00681876" w:rsidP="00681876">
      <w:pPr>
        <w:spacing w:after="0" w:line="240" w:lineRule="auto"/>
        <w:jc w:val="both"/>
        <w:rPr>
          <w:rFonts w:ascii="Times New Roman" w:eastAsia="Times New Roman" w:hAnsi="Times New Roman" w:cs="Times New Roman"/>
          <w:sz w:val="26"/>
          <w:szCs w:val="26"/>
          <w:shd w:val="clear" w:color="auto" w:fill="FFFFFF"/>
          <w:lang w:eastAsia="ru-RU"/>
        </w:rPr>
      </w:pPr>
      <w:r w:rsidRPr="00A2677C">
        <w:rPr>
          <w:rFonts w:ascii="Times New Roman" w:eastAsia="Times New Roman" w:hAnsi="Times New Roman" w:cs="Times New Roman"/>
          <w:sz w:val="26"/>
          <w:szCs w:val="26"/>
          <w:shd w:val="clear" w:color="auto" w:fill="FFFFFF"/>
          <w:lang w:eastAsia="ru-RU"/>
        </w:rPr>
        <w:t>Основные направления, по которым осуществлялась воспитательная работа в 2018 году это:</w:t>
      </w:r>
    </w:p>
    <w:p w:rsidR="00681876" w:rsidRPr="00A2677C" w:rsidRDefault="00681876" w:rsidP="00681876">
      <w:pPr>
        <w:spacing w:after="0" w:line="240" w:lineRule="auto"/>
        <w:jc w:val="both"/>
        <w:rPr>
          <w:rFonts w:ascii="Times New Roman" w:eastAsia="Times New Roman" w:hAnsi="Times New Roman" w:cs="Times New Roman"/>
          <w:sz w:val="26"/>
          <w:szCs w:val="26"/>
          <w:shd w:val="clear" w:color="auto" w:fill="FFFFFF"/>
          <w:lang w:eastAsia="ru-RU"/>
        </w:rPr>
      </w:pPr>
      <w:r w:rsidRPr="00A2677C">
        <w:rPr>
          <w:rFonts w:ascii="Times New Roman" w:eastAsia="Times New Roman" w:hAnsi="Times New Roman" w:cs="Times New Roman"/>
          <w:sz w:val="26"/>
          <w:szCs w:val="26"/>
          <w:shd w:val="clear" w:color="auto" w:fill="FFFFFF"/>
          <w:lang w:eastAsia="ru-RU"/>
        </w:rPr>
        <w:t>- традиционные мероприятия;</w:t>
      </w:r>
    </w:p>
    <w:p w:rsidR="00681876" w:rsidRPr="00A2677C" w:rsidRDefault="00681876" w:rsidP="00681876">
      <w:pPr>
        <w:spacing w:after="0" w:line="240" w:lineRule="auto"/>
        <w:jc w:val="both"/>
        <w:rPr>
          <w:rFonts w:ascii="Times New Roman" w:eastAsia="Times New Roman" w:hAnsi="Times New Roman" w:cs="Times New Roman"/>
          <w:sz w:val="26"/>
          <w:szCs w:val="26"/>
          <w:shd w:val="clear" w:color="auto" w:fill="FFFFFF"/>
          <w:lang w:eastAsia="ru-RU"/>
        </w:rPr>
      </w:pPr>
      <w:r w:rsidRPr="00A2677C">
        <w:rPr>
          <w:rFonts w:ascii="Times New Roman" w:eastAsia="Times New Roman" w:hAnsi="Times New Roman" w:cs="Times New Roman"/>
          <w:sz w:val="26"/>
          <w:szCs w:val="26"/>
          <w:shd w:val="clear" w:color="auto" w:fill="FFFFFF"/>
          <w:lang w:eastAsia="ru-RU"/>
        </w:rPr>
        <w:t>- физкультурно-оздоровительное направление;</w:t>
      </w:r>
    </w:p>
    <w:p w:rsidR="00681876" w:rsidRPr="00A2677C" w:rsidRDefault="00681876" w:rsidP="00681876">
      <w:pPr>
        <w:spacing w:after="0" w:line="240" w:lineRule="auto"/>
        <w:jc w:val="both"/>
        <w:rPr>
          <w:rFonts w:ascii="Times New Roman" w:eastAsia="Times New Roman" w:hAnsi="Times New Roman" w:cs="Times New Roman"/>
          <w:sz w:val="26"/>
          <w:szCs w:val="26"/>
          <w:shd w:val="clear" w:color="auto" w:fill="FFFFFF"/>
          <w:lang w:eastAsia="ru-RU"/>
        </w:rPr>
      </w:pPr>
      <w:r w:rsidRPr="00A2677C">
        <w:rPr>
          <w:rFonts w:ascii="Times New Roman" w:eastAsia="Times New Roman" w:hAnsi="Times New Roman" w:cs="Times New Roman"/>
          <w:sz w:val="26"/>
          <w:szCs w:val="26"/>
          <w:shd w:val="clear" w:color="auto" w:fill="FFFFFF"/>
          <w:lang w:eastAsia="ru-RU"/>
        </w:rPr>
        <w:t>- патриотическое направление;</w:t>
      </w:r>
    </w:p>
    <w:p w:rsidR="00681876" w:rsidRPr="00A2677C" w:rsidRDefault="00681876" w:rsidP="00681876">
      <w:pPr>
        <w:spacing w:after="0" w:line="240" w:lineRule="auto"/>
        <w:jc w:val="both"/>
        <w:rPr>
          <w:rFonts w:ascii="Times New Roman" w:eastAsia="Times New Roman" w:hAnsi="Times New Roman" w:cs="Times New Roman"/>
          <w:sz w:val="26"/>
          <w:szCs w:val="26"/>
          <w:shd w:val="clear" w:color="auto" w:fill="FFFFFF"/>
          <w:lang w:eastAsia="ru-RU"/>
        </w:rPr>
      </w:pPr>
      <w:r w:rsidRPr="00A2677C">
        <w:rPr>
          <w:rFonts w:ascii="Times New Roman" w:eastAsia="Times New Roman" w:hAnsi="Times New Roman" w:cs="Times New Roman"/>
          <w:sz w:val="26"/>
          <w:szCs w:val="26"/>
          <w:shd w:val="clear" w:color="auto" w:fill="FFFFFF"/>
          <w:lang w:eastAsia="ru-RU"/>
        </w:rPr>
        <w:t>- экологическое направление;</w:t>
      </w:r>
    </w:p>
    <w:p w:rsidR="00681876" w:rsidRPr="00A2677C" w:rsidRDefault="00681876" w:rsidP="00681876">
      <w:pPr>
        <w:spacing w:after="0" w:line="240" w:lineRule="auto"/>
        <w:jc w:val="both"/>
        <w:rPr>
          <w:rFonts w:ascii="Times New Roman" w:eastAsia="Times New Roman" w:hAnsi="Times New Roman" w:cs="Times New Roman"/>
          <w:sz w:val="26"/>
          <w:szCs w:val="26"/>
          <w:shd w:val="clear" w:color="auto" w:fill="FFFFFF"/>
          <w:lang w:eastAsia="ru-RU"/>
        </w:rPr>
      </w:pPr>
      <w:r w:rsidRPr="00A2677C">
        <w:rPr>
          <w:rFonts w:ascii="Times New Roman" w:eastAsia="Times New Roman" w:hAnsi="Times New Roman" w:cs="Times New Roman"/>
          <w:sz w:val="26"/>
          <w:szCs w:val="26"/>
          <w:shd w:val="clear" w:color="auto" w:fill="FFFFFF"/>
          <w:lang w:eastAsia="ru-RU"/>
        </w:rPr>
        <w:t>- художественно-эстетическое направление;</w:t>
      </w:r>
    </w:p>
    <w:p w:rsidR="00681876" w:rsidRPr="00A2677C" w:rsidRDefault="00681876" w:rsidP="00681876">
      <w:pPr>
        <w:spacing w:after="0" w:line="240" w:lineRule="auto"/>
        <w:jc w:val="both"/>
        <w:rPr>
          <w:rFonts w:ascii="Times New Roman" w:eastAsia="Times New Roman" w:hAnsi="Times New Roman" w:cs="Times New Roman"/>
          <w:sz w:val="26"/>
          <w:szCs w:val="26"/>
          <w:lang w:eastAsia="ru-RU"/>
        </w:rPr>
      </w:pPr>
      <w:r w:rsidRPr="00A2677C">
        <w:rPr>
          <w:rFonts w:ascii="Times New Roman" w:eastAsia="Times New Roman" w:hAnsi="Times New Roman" w:cs="Times New Roman"/>
          <w:sz w:val="26"/>
          <w:szCs w:val="26"/>
          <w:lang w:eastAsia="ru-RU"/>
        </w:rPr>
        <w:lastRenderedPageBreak/>
        <w:t>-профилактика правонарушений, безнадзорности и беспризорности среди несовершеннолетних;</w:t>
      </w:r>
    </w:p>
    <w:p w:rsidR="00681876" w:rsidRPr="00A2677C" w:rsidRDefault="00681876" w:rsidP="00681876">
      <w:pPr>
        <w:spacing w:after="0" w:line="240" w:lineRule="auto"/>
        <w:jc w:val="both"/>
        <w:rPr>
          <w:rFonts w:ascii="Times New Roman" w:eastAsia="Times New Roman" w:hAnsi="Times New Roman" w:cs="Times New Roman"/>
          <w:sz w:val="26"/>
          <w:szCs w:val="26"/>
          <w:lang w:eastAsia="ru-RU"/>
        </w:rPr>
      </w:pPr>
      <w:r w:rsidRPr="00A2677C">
        <w:rPr>
          <w:rFonts w:ascii="Times New Roman" w:eastAsia="Times New Roman" w:hAnsi="Times New Roman" w:cs="Times New Roman"/>
          <w:sz w:val="26"/>
          <w:szCs w:val="26"/>
          <w:lang w:eastAsia="ru-RU"/>
        </w:rPr>
        <w:t>- профилактика дорожно-транспортного травматизма среди несовершеннолетних;</w:t>
      </w:r>
    </w:p>
    <w:p w:rsidR="00681876" w:rsidRPr="00A2677C" w:rsidRDefault="00681876" w:rsidP="00681876">
      <w:pPr>
        <w:spacing w:after="0" w:line="240" w:lineRule="auto"/>
        <w:jc w:val="both"/>
        <w:rPr>
          <w:rFonts w:ascii="Times New Roman" w:eastAsia="Times New Roman" w:hAnsi="Times New Roman" w:cs="Times New Roman"/>
          <w:sz w:val="26"/>
          <w:szCs w:val="26"/>
          <w:lang w:eastAsia="ru-RU"/>
        </w:rPr>
      </w:pPr>
      <w:r w:rsidRPr="00A2677C">
        <w:rPr>
          <w:rFonts w:ascii="Times New Roman" w:eastAsia="Times New Roman" w:hAnsi="Times New Roman" w:cs="Times New Roman"/>
          <w:sz w:val="26"/>
          <w:szCs w:val="26"/>
          <w:lang w:eastAsia="ru-RU"/>
        </w:rPr>
        <w:t>- работа с родителями.</w:t>
      </w:r>
    </w:p>
    <w:p w:rsidR="00681876" w:rsidRPr="00A2677C" w:rsidRDefault="00681876" w:rsidP="00681876">
      <w:pPr>
        <w:spacing w:after="0" w:line="240" w:lineRule="auto"/>
        <w:ind w:firstLine="567"/>
        <w:jc w:val="both"/>
        <w:rPr>
          <w:rFonts w:ascii="Times New Roman" w:hAnsi="Times New Roman" w:cs="Times New Roman"/>
          <w:sz w:val="26"/>
          <w:szCs w:val="26"/>
        </w:rPr>
      </w:pPr>
      <w:r w:rsidRPr="00A2677C">
        <w:rPr>
          <w:rFonts w:ascii="Times New Roman" w:eastAsia="Times New Roman" w:hAnsi="Times New Roman" w:cs="Times New Roman"/>
          <w:sz w:val="26"/>
          <w:szCs w:val="26"/>
          <w:lang w:eastAsia="ru-RU"/>
        </w:rPr>
        <w:t xml:space="preserve">В течение 2018 года обучающиеся под руководством своих учителей принимали активное участие во всех предлагаемых мероприятиях и </w:t>
      </w:r>
      <w:proofErr w:type="gramStart"/>
      <w:r w:rsidRPr="00A2677C">
        <w:rPr>
          <w:rFonts w:ascii="Times New Roman" w:eastAsia="Times New Roman" w:hAnsi="Times New Roman" w:cs="Times New Roman"/>
          <w:sz w:val="26"/>
          <w:szCs w:val="26"/>
          <w:lang w:eastAsia="ru-RU"/>
        </w:rPr>
        <w:t>конкурсах</w:t>
      </w:r>
      <w:proofErr w:type="gramEnd"/>
      <w:r w:rsidRPr="00A2677C">
        <w:rPr>
          <w:rFonts w:ascii="Times New Roman" w:eastAsia="Times New Roman" w:hAnsi="Times New Roman" w:cs="Times New Roman"/>
          <w:sz w:val="26"/>
          <w:szCs w:val="26"/>
          <w:lang w:eastAsia="ru-RU"/>
        </w:rPr>
        <w:t xml:space="preserve"> как в школе, так и за ее пределами. Кроме того, все классы в параллелях 2-х, 3-х и 4-х классов организовывали один, порученный им общешкольный праздник. </w:t>
      </w:r>
      <w:proofErr w:type="gramStart"/>
      <w:r w:rsidRPr="00A2677C">
        <w:rPr>
          <w:rFonts w:ascii="Times New Roman" w:eastAsia="Times New Roman" w:hAnsi="Times New Roman" w:cs="Times New Roman"/>
          <w:sz w:val="26"/>
          <w:szCs w:val="26"/>
          <w:lang w:eastAsia="ru-RU"/>
        </w:rPr>
        <w:t>Каждый</w:t>
      </w:r>
      <w:proofErr w:type="gramEnd"/>
      <w:r w:rsidRPr="00A2677C">
        <w:rPr>
          <w:rFonts w:ascii="Times New Roman" w:eastAsia="Times New Roman" w:hAnsi="Times New Roman" w:cs="Times New Roman"/>
          <w:sz w:val="26"/>
          <w:szCs w:val="26"/>
          <w:lang w:eastAsia="ru-RU"/>
        </w:rPr>
        <w:t xml:space="preserve"> из которых прошел на высоком организационном уровне. В свою очередь каждый 1–</w:t>
      </w:r>
      <w:proofErr w:type="spellStart"/>
      <w:r w:rsidRPr="00A2677C">
        <w:rPr>
          <w:rFonts w:ascii="Times New Roman" w:eastAsia="Times New Roman" w:hAnsi="Times New Roman" w:cs="Times New Roman"/>
          <w:sz w:val="26"/>
          <w:szCs w:val="26"/>
          <w:lang w:eastAsia="ru-RU"/>
        </w:rPr>
        <w:t>ый</w:t>
      </w:r>
      <w:proofErr w:type="spellEnd"/>
      <w:r w:rsidRPr="00A2677C">
        <w:rPr>
          <w:rFonts w:ascii="Times New Roman" w:eastAsia="Times New Roman" w:hAnsi="Times New Roman" w:cs="Times New Roman"/>
          <w:sz w:val="26"/>
          <w:szCs w:val="26"/>
          <w:lang w:eastAsia="ru-RU"/>
        </w:rPr>
        <w:t xml:space="preserve"> класс провел мероприятие для своей параллели. Это праздники «Посвящение в пешеходы», «Посвящение в первоклассники», «Прощание с азбукой». </w:t>
      </w:r>
    </w:p>
    <w:p w:rsidR="00681876" w:rsidRPr="00A2677C" w:rsidRDefault="00681876" w:rsidP="00681876">
      <w:pPr>
        <w:autoSpaceDE w:val="0"/>
        <w:autoSpaceDN w:val="0"/>
        <w:adjustRightInd w:val="0"/>
        <w:spacing w:after="0" w:line="240" w:lineRule="auto"/>
        <w:ind w:firstLine="708"/>
        <w:jc w:val="both"/>
        <w:rPr>
          <w:rFonts w:ascii="Times New Roman" w:hAnsi="Times New Roman" w:cs="Times New Roman"/>
          <w:sz w:val="26"/>
          <w:szCs w:val="26"/>
        </w:rPr>
      </w:pPr>
      <w:r w:rsidRPr="00A2677C">
        <w:rPr>
          <w:rFonts w:ascii="Times New Roman" w:hAnsi="Times New Roman" w:cs="Times New Roman"/>
          <w:sz w:val="26"/>
          <w:szCs w:val="26"/>
        </w:rPr>
        <w:t xml:space="preserve">В </w:t>
      </w:r>
      <w:proofErr w:type="gramStart"/>
      <w:r w:rsidRPr="00A2677C">
        <w:rPr>
          <w:rFonts w:ascii="Times New Roman" w:hAnsi="Times New Roman" w:cs="Times New Roman"/>
          <w:sz w:val="26"/>
          <w:szCs w:val="26"/>
        </w:rPr>
        <w:t>2018</w:t>
      </w:r>
      <w:proofErr w:type="gramEnd"/>
      <w:r w:rsidRPr="00A2677C">
        <w:rPr>
          <w:rFonts w:ascii="Times New Roman" w:hAnsi="Times New Roman" w:cs="Times New Roman"/>
          <w:sz w:val="26"/>
          <w:szCs w:val="26"/>
        </w:rPr>
        <w:t xml:space="preserve"> как и в 2019 году в школе работало 12 групп продленного дня с охватом детей  - 330 обучающихся, что составляет 99% от общего числа обучающихся. </w:t>
      </w:r>
      <w:proofErr w:type="gramStart"/>
      <w:r w:rsidRPr="00A2677C">
        <w:rPr>
          <w:rFonts w:ascii="Times New Roman" w:hAnsi="Times New Roman" w:cs="Times New Roman"/>
          <w:sz w:val="26"/>
          <w:szCs w:val="26"/>
        </w:rPr>
        <w:t xml:space="preserve">В деятельности групп продленного дня было охвачено 5 направлений внеурочной деятельности: </w:t>
      </w:r>
      <w:proofErr w:type="spellStart"/>
      <w:r w:rsidRPr="00A2677C">
        <w:rPr>
          <w:rFonts w:ascii="Times New Roman" w:hAnsi="Times New Roman" w:cs="Times New Roman"/>
          <w:sz w:val="26"/>
          <w:szCs w:val="26"/>
        </w:rPr>
        <w:t>общеинтеллектуальное</w:t>
      </w:r>
      <w:proofErr w:type="spellEnd"/>
      <w:r w:rsidRPr="00A2677C">
        <w:rPr>
          <w:rFonts w:ascii="Times New Roman" w:hAnsi="Times New Roman" w:cs="Times New Roman"/>
          <w:sz w:val="26"/>
          <w:szCs w:val="26"/>
        </w:rPr>
        <w:t xml:space="preserve"> (Школа проекта, Школа развития речи, Буду настоящим читателем), спортивно-оздоровительное (Подвижные игры, Школа здоровья), духовно-нравственное (Азбука нравственности, Азбука вежливости, Я – гражданин России), общекультурное (Маленький мастер), социальное (Азбука пешехода, Школа знатоков ПДД). </w:t>
      </w:r>
      <w:proofErr w:type="gramEnd"/>
    </w:p>
    <w:p w:rsidR="00681876" w:rsidRPr="00A2677C" w:rsidRDefault="00681876" w:rsidP="00681876">
      <w:pPr>
        <w:autoSpaceDE w:val="0"/>
        <w:autoSpaceDN w:val="0"/>
        <w:adjustRightInd w:val="0"/>
        <w:spacing w:after="0" w:line="240" w:lineRule="auto"/>
        <w:ind w:firstLine="708"/>
        <w:jc w:val="both"/>
        <w:rPr>
          <w:rFonts w:ascii="Times New Roman" w:hAnsi="Times New Roman" w:cs="Times New Roman"/>
          <w:sz w:val="26"/>
          <w:szCs w:val="26"/>
        </w:rPr>
      </w:pPr>
      <w:r w:rsidRPr="00A2677C">
        <w:rPr>
          <w:rFonts w:ascii="Times New Roman" w:hAnsi="Times New Roman" w:cs="Times New Roman"/>
          <w:sz w:val="26"/>
          <w:szCs w:val="26"/>
        </w:rPr>
        <w:t>В 2018 году в школе функционировали 19 кружков. Они охватывают 5 направлений кружковой деятельности: физкультурно-спортивное (Лыжные гонки, мини-футбол), социально-педагогическое (Азбука дорожного движения), художественно-эстетическое (Колокольчики), туристско-краеведческое (С чего начинается Родина) естественнонаучное (Умники и умницы, Совенок, Школа развития речи)</w:t>
      </w:r>
      <w:proofErr w:type="gramStart"/>
      <w:r w:rsidRPr="00A2677C">
        <w:rPr>
          <w:rFonts w:ascii="Times New Roman" w:hAnsi="Times New Roman" w:cs="Times New Roman"/>
          <w:sz w:val="26"/>
          <w:szCs w:val="26"/>
        </w:rPr>
        <w:t xml:space="preserve"> .</w:t>
      </w:r>
      <w:proofErr w:type="gramEnd"/>
    </w:p>
    <w:p w:rsidR="00681876" w:rsidRPr="00A2677C" w:rsidRDefault="00681876" w:rsidP="00681876">
      <w:pPr>
        <w:autoSpaceDE w:val="0"/>
        <w:autoSpaceDN w:val="0"/>
        <w:adjustRightInd w:val="0"/>
        <w:spacing w:after="0" w:line="240" w:lineRule="auto"/>
        <w:ind w:firstLine="708"/>
        <w:jc w:val="both"/>
        <w:rPr>
          <w:rFonts w:ascii="Times New Roman" w:hAnsi="Times New Roman" w:cs="Times New Roman"/>
          <w:sz w:val="26"/>
          <w:szCs w:val="26"/>
        </w:rPr>
      </w:pPr>
      <w:r w:rsidRPr="00A2677C">
        <w:rPr>
          <w:rFonts w:ascii="Times New Roman" w:hAnsi="Times New Roman" w:cs="Times New Roman"/>
          <w:sz w:val="26"/>
          <w:szCs w:val="26"/>
        </w:rPr>
        <w:t>В рамках сотрудничества учреждения с другими организациями, кружки и спортивные секции посещали – 330 обучающихся, что составляет 99% от общего числа обучающихся.</w:t>
      </w:r>
    </w:p>
    <w:p w:rsidR="00681876" w:rsidRPr="00A2677C" w:rsidRDefault="00681876" w:rsidP="00681876">
      <w:pPr>
        <w:autoSpaceDE w:val="0"/>
        <w:autoSpaceDN w:val="0"/>
        <w:adjustRightInd w:val="0"/>
        <w:spacing w:after="0" w:line="240" w:lineRule="auto"/>
        <w:ind w:firstLine="708"/>
        <w:jc w:val="both"/>
        <w:rPr>
          <w:rFonts w:ascii="Times New Roman" w:hAnsi="Times New Roman" w:cs="Times New Roman"/>
          <w:sz w:val="26"/>
          <w:szCs w:val="26"/>
        </w:rPr>
      </w:pPr>
      <w:r w:rsidRPr="00A2677C">
        <w:rPr>
          <w:rFonts w:ascii="Times New Roman" w:hAnsi="Times New Roman" w:cs="Times New Roman"/>
          <w:sz w:val="26"/>
          <w:szCs w:val="26"/>
        </w:rPr>
        <w:t xml:space="preserve">Среди внешкольных учреждений, с которыми сотрудничает образовательная организация можно выделить: МУК ДК «Акация», МБУДО «Школа искусств», МБУ «СШ им. А.И. Тихонова, центр «Содружество», </w:t>
      </w:r>
      <w:proofErr w:type="spellStart"/>
      <w:r w:rsidRPr="00A2677C">
        <w:rPr>
          <w:rFonts w:ascii="Times New Roman" w:hAnsi="Times New Roman" w:cs="Times New Roman"/>
          <w:sz w:val="26"/>
          <w:szCs w:val="26"/>
        </w:rPr>
        <w:t>ОпДН</w:t>
      </w:r>
      <w:proofErr w:type="spellEnd"/>
      <w:r w:rsidRPr="00A2677C">
        <w:rPr>
          <w:rFonts w:ascii="Times New Roman" w:hAnsi="Times New Roman" w:cs="Times New Roman"/>
          <w:sz w:val="26"/>
          <w:szCs w:val="26"/>
        </w:rPr>
        <w:t xml:space="preserve"> и </w:t>
      </w:r>
      <w:proofErr w:type="spellStart"/>
      <w:r w:rsidRPr="00A2677C">
        <w:rPr>
          <w:rFonts w:ascii="Times New Roman" w:hAnsi="Times New Roman" w:cs="Times New Roman"/>
          <w:sz w:val="26"/>
          <w:szCs w:val="26"/>
        </w:rPr>
        <w:t>КпДН</w:t>
      </w:r>
      <w:proofErr w:type="spellEnd"/>
      <w:r w:rsidRPr="00A2677C">
        <w:rPr>
          <w:rFonts w:ascii="Times New Roman" w:hAnsi="Times New Roman" w:cs="Times New Roman"/>
          <w:sz w:val="26"/>
          <w:szCs w:val="26"/>
        </w:rPr>
        <w:t xml:space="preserve">. </w:t>
      </w:r>
    </w:p>
    <w:p w:rsidR="00681876" w:rsidRPr="00A2677C" w:rsidRDefault="00681876" w:rsidP="00681876">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A2677C">
        <w:rPr>
          <w:rFonts w:ascii="Times New Roman" w:hAnsi="Times New Roman" w:cs="Times New Roman"/>
          <w:sz w:val="26"/>
          <w:szCs w:val="26"/>
        </w:rPr>
        <w:t>В 2018 году обучающиеся начальной школы принимали активное участие в различных творческих и спортивных конкурсах.</w:t>
      </w:r>
      <w:proofErr w:type="gramEnd"/>
      <w:r w:rsidRPr="00A2677C">
        <w:rPr>
          <w:rFonts w:ascii="Times New Roman" w:hAnsi="Times New Roman" w:cs="Times New Roman"/>
          <w:sz w:val="26"/>
          <w:szCs w:val="26"/>
        </w:rPr>
        <w:t xml:space="preserve"> В конкурсах регионального уровня приняли участие 121 </w:t>
      </w:r>
      <w:proofErr w:type="gramStart"/>
      <w:r w:rsidRPr="00A2677C">
        <w:rPr>
          <w:rFonts w:ascii="Times New Roman" w:hAnsi="Times New Roman" w:cs="Times New Roman"/>
          <w:sz w:val="26"/>
          <w:szCs w:val="26"/>
        </w:rPr>
        <w:t>обучающийся</w:t>
      </w:r>
      <w:proofErr w:type="gramEnd"/>
      <w:r w:rsidRPr="00A2677C">
        <w:rPr>
          <w:rFonts w:ascii="Times New Roman" w:hAnsi="Times New Roman" w:cs="Times New Roman"/>
          <w:sz w:val="26"/>
          <w:szCs w:val="26"/>
        </w:rPr>
        <w:t xml:space="preserve"> нашей школы, 1 из них занял призовое место. В конкурсах муниципального уровня приняли участие 54 обучающегося.</w:t>
      </w:r>
    </w:p>
    <w:p w:rsidR="006C5EA5" w:rsidRPr="0038576C" w:rsidRDefault="006C5EA5" w:rsidP="006C5EA5">
      <w:pPr>
        <w:autoSpaceDE w:val="0"/>
        <w:autoSpaceDN w:val="0"/>
        <w:adjustRightInd w:val="0"/>
        <w:spacing w:after="0" w:line="240" w:lineRule="auto"/>
        <w:ind w:firstLine="708"/>
        <w:rPr>
          <w:rFonts w:ascii="Times New Roman" w:hAnsi="Times New Roman" w:cs="Times New Roman"/>
          <w:sz w:val="26"/>
          <w:szCs w:val="26"/>
        </w:rPr>
      </w:pPr>
      <w:proofErr w:type="gramStart"/>
      <w:r w:rsidRPr="0038576C">
        <w:rPr>
          <w:rFonts w:ascii="Times New Roman" w:hAnsi="Times New Roman" w:cs="Times New Roman"/>
          <w:sz w:val="26"/>
          <w:szCs w:val="26"/>
        </w:rPr>
        <w:t xml:space="preserve">В 2018 году обучающиеся </w:t>
      </w:r>
      <w:r>
        <w:rPr>
          <w:rFonts w:ascii="Times New Roman" w:hAnsi="Times New Roman" w:cs="Times New Roman"/>
          <w:sz w:val="26"/>
          <w:szCs w:val="26"/>
        </w:rPr>
        <w:t xml:space="preserve">начальной </w:t>
      </w:r>
      <w:r w:rsidRPr="0038576C">
        <w:rPr>
          <w:rFonts w:ascii="Times New Roman" w:hAnsi="Times New Roman" w:cs="Times New Roman"/>
          <w:sz w:val="26"/>
          <w:szCs w:val="26"/>
        </w:rPr>
        <w:t>школы принимали активное участие в различных творческих и спортивных конкурсах.</w:t>
      </w:r>
      <w:proofErr w:type="gramEnd"/>
    </w:p>
    <w:p w:rsidR="006C5EA5" w:rsidRPr="0038576C" w:rsidRDefault="006C5EA5" w:rsidP="006C5EA5">
      <w:pPr>
        <w:autoSpaceDE w:val="0"/>
        <w:autoSpaceDN w:val="0"/>
        <w:adjustRightInd w:val="0"/>
        <w:spacing w:after="0" w:line="240" w:lineRule="auto"/>
        <w:jc w:val="both"/>
        <w:rPr>
          <w:rFonts w:ascii="Times New Roman" w:hAnsi="Times New Roman" w:cs="Times New Roman"/>
          <w:i/>
          <w:iCs/>
          <w:sz w:val="24"/>
          <w:szCs w:val="24"/>
        </w:rPr>
      </w:pPr>
    </w:p>
    <w:tbl>
      <w:tblPr>
        <w:tblW w:w="10349"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853"/>
        <w:gridCol w:w="1414"/>
        <w:gridCol w:w="1030"/>
        <w:gridCol w:w="2693"/>
        <w:gridCol w:w="1843"/>
      </w:tblGrid>
      <w:tr w:rsidR="006C5EA5"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E6E6E6"/>
            <w:vAlign w:val="center"/>
          </w:tcPr>
          <w:p w:rsidR="006C5EA5" w:rsidRPr="00411FB2" w:rsidRDefault="006C5EA5" w:rsidP="00F8330F">
            <w:pPr>
              <w:spacing w:after="0" w:line="240" w:lineRule="auto"/>
              <w:jc w:val="center"/>
              <w:rPr>
                <w:rFonts w:ascii="Times New Roman" w:hAnsi="Times New Roman" w:cs="Times New Roman"/>
                <w:b/>
                <w:sz w:val="20"/>
                <w:szCs w:val="20"/>
              </w:rPr>
            </w:pPr>
            <w:r w:rsidRPr="00411FB2">
              <w:rPr>
                <w:rFonts w:ascii="Times New Roman" w:hAnsi="Times New Roman" w:cs="Times New Roman"/>
                <w:b/>
                <w:sz w:val="20"/>
                <w:szCs w:val="20"/>
              </w:rPr>
              <w:t>№</w:t>
            </w:r>
          </w:p>
        </w:tc>
        <w:tc>
          <w:tcPr>
            <w:tcW w:w="2853" w:type="dxa"/>
            <w:tcBorders>
              <w:top w:val="single" w:sz="4" w:space="0" w:color="auto"/>
              <w:left w:val="single" w:sz="4" w:space="0" w:color="auto"/>
              <w:bottom w:val="single" w:sz="4" w:space="0" w:color="auto"/>
              <w:right w:val="single" w:sz="4" w:space="0" w:color="auto"/>
            </w:tcBorders>
            <w:shd w:val="clear" w:color="auto" w:fill="E6E6E6"/>
            <w:vAlign w:val="center"/>
          </w:tcPr>
          <w:p w:rsidR="006C5EA5" w:rsidRPr="00411FB2" w:rsidRDefault="006C5EA5" w:rsidP="00F8330F">
            <w:pPr>
              <w:spacing w:after="0" w:line="240" w:lineRule="auto"/>
              <w:ind w:firstLine="37"/>
              <w:jc w:val="center"/>
              <w:rPr>
                <w:rFonts w:ascii="Times New Roman" w:hAnsi="Times New Roman" w:cs="Times New Roman"/>
                <w:b/>
                <w:sz w:val="20"/>
                <w:szCs w:val="20"/>
              </w:rPr>
            </w:pPr>
            <w:r w:rsidRPr="00411FB2">
              <w:rPr>
                <w:rFonts w:ascii="Times New Roman" w:hAnsi="Times New Roman" w:cs="Times New Roman"/>
                <w:b/>
                <w:sz w:val="20"/>
                <w:szCs w:val="20"/>
              </w:rPr>
              <w:t>Название конкурса, мероприятие</w:t>
            </w:r>
          </w:p>
        </w:tc>
        <w:tc>
          <w:tcPr>
            <w:tcW w:w="1414" w:type="dxa"/>
            <w:tcBorders>
              <w:top w:val="single" w:sz="4" w:space="0" w:color="auto"/>
              <w:left w:val="single" w:sz="4" w:space="0" w:color="auto"/>
              <w:bottom w:val="single" w:sz="4" w:space="0" w:color="auto"/>
              <w:right w:val="single" w:sz="4" w:space="0" w:color="auto"/>
            </w:tcBorders>
            <w:shd w:val="clear" w:color="auto" w:fill="E6E6E6"/>
            <w:vAlign w:val="center"/>
          </w:tcPr>
          <w:p w:rsidR="006C5EA5" w:rsidRPr="00411FB2" w:rsidRDefault="006C5EA5" w:rsidP="00F8330F">
            <w:pPr>
              <w:spacing w:after="0" w:line="240" w:lineRule="auto"/>
              <w:jc w:val="center"/>
              <w:rPr>
                <w:rFonts w:ascii="Times New Roman" w:hAnsi="Times New Roman" w:cs="Times New Roman"/>
                <w:b/>
                <w:sz w:val="20"/>
                <w:szCs w:val="20"/>
              </w:rPr>
            </w:pPr>
            <w:r w:rsidRPr="00411FB2">
              <w:rPr>
                <w:rFonts w:ascii="Times New Roman" w:hAnsi="Times New Roman" w:cs="Times New Roman"/>
                <w:b/>
                <w:sz w:val="20"/>
                <w:szCs w:val="20"/>
              </w:rPr>
              <w:t>Сроки конкурса</w:t>
            </w:r>
          </w:p>
        </w:tc>
        <w:tc>
          <w:tcPr>
            <w:tcW w:w="1030" w:type="dxa"/>
            <w:tcBorders>
              <w:top w:val="single" w:sz="4" w:space="0" w:color="auto"/>
              <w:left w:val="single" w:sz="4" w:space="0" w:color="auto"/>
              <w:bottom w:val="single" w:sz="4" w:space="0" w:color="auto"/>
              <w:right w:val="single" w:sz="4" w:space="0" w:color="auto"/>
            </w:tcBorders>
            <w:shd w:val="clear" w:color="auto" w:fill="E6E6E6"/>
            <w:vAlign w:val="center"/>
          </w:tcPr>
          <w:p w:rsidR="006C5EA5" w:rsidRPr="00411FB2" w:rsidRDefault="006C5EA5" w:rsidP="00F8330F">
            <w:pPr>
              <w:spacing w:after="0" w:line="240" w:lineRule="auto"/>
              <w:jc w:val="center"/>
              <w:rPr>
                <w:rFonts w:ascii="Times New Roman" w:hAnsi="Times New Roman" w:cs="Times New Roman"/>
                <w:b/>
                <w:sz w:val="20"/>
                <w:szCs w:val="20"/>
              </w:rPr>
            </w:pPr>
            <w:r w:rsidRPr="00411FB2">
              <w:rPr>
                <w:rFonts w:ascii="Times New Roman" w:hAnsi="Times New Roman" w:cs="Times New Roman"/>
                <w:b/>
                <w:sz w:val="20"/>
                <w:szCs w:val="20"/>
              </w:rPr>
              <w:t>Статус конкурса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6C5EA5" w:rsidRPr="00411FB2" w:rsidRDefault="006C5EA5" w:rsidP="00F8330F">
            <w:pPr>
              <w:spacing w:after="0" w:line="240" w:lineRule="auto"/>
              <w:jc w:val="center"/>
              <w:rPr>
                <w:rFonts w:ascii="Times New Roman" w:hAnsi="Times New Roman" w:cs="Times New Roman"/>
                <w:b/>
                <w:sz w:val="20"/>
                <w:szCs w:val="20"/>
              </w:rPr>
            </w:pPr>
            <w:r w:rsidRPr="00411FB2">
              <w:rPr>
                <w:rFonts w:ascii="Times New Roman" w:hAnsi="Times New Roman" w:cs="Times New Roman"/>
                <w:b/>
                <w:sz w:val="20"/>
                <w:szCs w:val="20"/>
              </w:rPr>
              <w:t>Результат</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6C5EA5" w:rsidRPr="00411FB2" w:rsidRDefault="006C5EA5" w:rsidP="00F8330F">
            <w:pPr>
              <w:spacing w:after="0" w:line="240" w:lineRule="auto"/>
              <w:jc w:val="center"/>
              <w:rPr>
                <w:rFonts w:ascii="Times New Roman" w:hAnsi="Times New Roman" w:cs="Times New Roman"/>
                <w:b/>
                <w:sz w:val="20"/>
                <w:szCs w:val="20"/>
              </w:rPr>
            </w:pPr>
          </w:p>
          <w:p w:rsidR="006C5EA5" w:rsidRPr="00411FB2" w:rsidRDefault="006C5EA5" w:rsidP="00F8330F">
            <w:pPr>
              <w:spacing w:after="0" w:line="240" w:lineRule="auto"/>
              <w:jc w:val="center"/>
              <w:rPr>
                <w:rFonts w:ascii="Times New Roman" w:hAnsi="Times New Roman" w:cs="Times New Roman"/>
                <w:b/>
                <w:sz w:val="20"/>
                <w:szCs w:val="20"/>
              </w:rPr>
            </w:pPr>
            <w:r w:rsidRPr="00411FB2">
              <w:rPr>
                <w:rFonts w:ascii="Times New Roman" w:hAnsi="Times New Roman" w:cs="Times New Roman"/>
                <w:b/>
                <w:sz w:val="20"/>
                <w:szCs w:val="20"/>
              </w:rPr>
              <w:t>Руководитель</w:t>
            </w:r>
          </w:p>
        </w:tc>
      </w:tr>
      <w:tr w:rsidR="006C5EA5"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7B500E" w:rsidRDefault="006C5EA5" w:rsidP="00F8330F">
            <w:pPr>
              <w:spacing w:after="0" w:line="240" w:lineRule="auto"/>
              <w:jc w:val="center"/>
              <w:rPr>
                <w:rFonts w:ascii="Times New Roman" w:hAnsi="Times New Roman" w:cs="Times New Roman"/>
                <w:sz w:val="20"/>
                <w:szCs w:val="20"/>
              </w:rPr>
            </w:pPr>
            <w:r w:rsidRPr="007B500E">
              <w:rPr>
                <w:rFonts w:ascii="Times New Roman" w:hAnsi="Times New Roman" w:cs="Times New Roman"/>
                <w:sz w:val="20"/>
                <w:szCs w:val="20"/>
              </w:rPr>
              <w:t>1.</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FF4C74" w:rsidRDefault="006C5EA5" w:rsidP="00F8330F">
            <w:pPr>
              <w:spacing w:after="0" w:line="240" w:lineRule="auto"/>
              <w:ind w:firstLine="37"/>
              <w:rPr>
                <w:rFonts w:ascii="Times New Roman" w:hAnsi="Times New Roman" w:cs="Times New Roman"/>
                <w:sz w:val="20"/>
                <w:szCs w:val="20"/>
              </w:rPr>
            </w:pPr>
            <w:r w:rsidRPr="00FF4C74">
              <w:rPr>
                <w:rFonts w:ascii="Times New Roman" w:hAnsi="Times New Roman" w:cs="Times New Roman"/>
                <w:sz w:val="20"/>
                <w:szCs w:val="20"/>
              </w:rPr>
              <w:t>Всероссийский День снега  в «Полосе препятствий»</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FF4C74" w:rsidRDefault="006C5EA5" w:rsidP="00F8330F">
            <w:pPr>
              <w:spacing w:after="0" w:line="240" w:lineRule="auto"/>
              <w:jc w:val="center"/>
              <w:rPr>
                <w:rFonts w:ascii="Times New Roman" w:hAnsi="Times New Roman" w:cs="Times New Roman"/>
                <w:sz w:val="20"/>
                <w:szCs w:val="20"/>
              </w:rPr>
            </w:pPr>
            <w:r w:rsidRPr="00FF4C74">
              <w:rPr>
                <w:rFonts w:ascii="Times New Roman" w:hAnsi="Times New Roman" w:cs="Times New Roman"/>
                <w:sz w:val="20"/>
                <w:szCs w:val="20"/>
              </w:rPr>
              <w:t>январь</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FF4C74"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Всероссийский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FF4C74"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Участника: 6</w:t>
            </w:r>
            <w:r w:rsidRPr="00FF4C74">
              <w:rPr>
                <w:rFonts w:ascii="Times New Roman" w:hAnsi="Times New Roman" w:cs="Times New Roman"/>
                <w:sz w:val="20"/>
                <w:szCs w:val="20"/>
              </w:rPr>
              <w:t>чел.</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5EA5" w:rsidRPr="00FF4C74"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Кузьмина Н.П.</w:t>
            </w:r>
          </w:p>
        </w:tc>
      </w:tr>
      <w:tr w:rsidR="006C5EA5"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7B500E" w:rsidRDefault="006C5EA5" w:rsidP="00F8330F">
            <w:pPr>
              <w:spacing w:after="0" w:line="240" w:lineRule="auto"/>
              <w:jc w:val="center"/>
              <w:rPr>
                <w:rFonts w:ascii="Times New Roman" w:hAnsi="Times New Roman" w:cs="Times New Roman"/>
                <w:sz w:val="20"/>
                <w:szCs w:val="20"/>
              </w:rPr>
            </w:pPr>
            <w:r w:rsidRPr="007B500E">
              <w:rPr>
                <w:rFonts w:ascii="Times New Roman" w:hAnsi="Times New Roman" w:cs="Times New Roman"/>
                <w:sz w:val="20"/>
                <w:szCs w:val="20"/>
              </w:rPr>
              <w:t>2.</w:t>
            </w:r>
          </w:p>
        </w:tc>
        <w:tc>
          <w:tcPr>
            <w:tcW w:w="2853" w:type="dxa"/>
            <w:tcBorders>
              <w:top w:val="single" w:sz="4" w:space="0" w:color="auto"/>
              <w:left w:val="single" w:sz="4" w:space="0" w:color="auto"/>
              <w:bottom w:val="single" w:sz="4" w:space="0" w:color="auto"/>
              <w:right w:val="single" w:sz="4" w:space="0" w:color="auto"/>
            </w:tcBorders>
            <w:shd w:val="clear" w:color="auto" w:fill="FFFFFF"/>
          </w:tcPr>
          <w:p w:rsidR="006C5EA5" w:rsidRPr="007B500E"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Командное первенство по шахматам среди общеобразовательных школ г. Чебоксары «Белая ладья-2018»</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7B500E" w:rsidRDefault="006C5EA5" w:rsidP="00F8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6C5EA5" w:rsidRPr="007B500E"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C5EA5" w:rsidRPr="007B500E"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Участники: 3 чел.</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5EA5" w:rsidRPr="007B500E"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Опарин И.И.</w:t>
            </w:r>
          </w:p>
        </w:tc>
      </w:tr>
      <w:tr w:rsidR="006C5EA5"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6F5ADE" w:rsidRDefault="006C5EA5" w:rsidP="00F8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411FB2" w:rsidRDefault="006C5EA5" w:rsidP="00F8330F">
            <w:pPr>
              <w:spacing w:after="0" w:line="240" w:lineRule="auto"/>
              <w:ind w:firstLine="37"/>
              <w:rPr>
                <w:rFonts w:ascii="Times New Roman" w:hAnsi="Times New Roman" w:cs="Times New Roman"/>
                <w:sz w:val="20"/>
                <w:szCs w:val="20"/>
              </w:rPr>
            </w:pPr>
            <w:r w:rsidRPr="00411FB2">
              <w:rPr>
                <w:rFonts w:ascii="Times New Roman" w:hAnsi="Times New Roman" w:cs="Times New Roman"/>
                <w:sz w:val="20"/>
                <w:szCs w:val="20"/>
              </w:rPr>
              <w:t>Новогодние Елки в ледовом дворце «Арена»</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411FB2" w:rsidRDefault="006C5EA5" w:rsidP="00F8330F">
            <w:pPr>
              <w:spacing w:after="0" w:line="240" w:lineRule="auto"/>
              <w:jc w:val="center"/>
              <w:rPr>
                <w:rFonts w:ascii="Times New Roman" w:hAnsi="Times New Roman" w:cs="Times New Roman"/>
                <w:sz w:val="20"/>
                <w:szCs w:val="20"/>
              </w:rPr>
            </w:pPr>
            <w:r w:rsidRPr="00411FB2">
              <w:rPr>
                <w:rFonts w:ascii="Times New Roman" w:hAnsi="Times New Roman" w:cs="Times New Roman"/>
                <w:sz w:val="20"/>
                <w:szCs w:val="20"/>
              </w:rPr>
              <w:t>январь</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411FB2"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Р</w:t>
            </w:r>
            <w:r w:rsidRPr="00411FB2">
              <w:rPr>
                <w:rFonts w:ascii="Times New Roman" w:hAnsi="Times New Roman" w:cs="Times New Roman"/>
                <w:sz w:val="20"/>
                <w:szCs w:val="20"/>
              </w:rPr>
              <w:t>еспубликанский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411FB2" w:rsidRDefault="006C5EA5" w:rsidP="00F8330F">
            <w:pPr>
              <w:spacing w:after="0" w:line="240" w:lineRule="auto"/>
              <w:rPr>
                <w:rFonts w:ascii="Times New Roman" w:hAnsi="Times New Roman" w:cs="Times New Roman"/>
                <w:sz w:val="20"/>
                <w:szCs w:val="20"/>
              </w:rPr>
            </w:pPr>
            <w:r w:rsidRPr="00411FB2">
              <w:rPr>
                <w:rFonts w:ascii="Times New Roman" w:hAnsi="Times New Roman" w:cs="Times New Roman"/>
                <w:sz w:val="20"/>
                <w:szCs w:val="20"/>
              </w:rPr>
              <w:t>Участники:</w:t>
            </w:r>
          </w:p>
          <w:p w:rsidR="006C5EA5" w:rsidRPr="00411FB2" w:rsidRDefault="006C5EA5" w:rsidP="00F8330F">
            <w:pPr>
              <w:spacing w:after="0" w:line="240" w:lineRule="auto"/>
              <w:rPr>
                <w:rFonts w:ascii="Times New Roman" w:hAnsi="Times New Roman" w:cs="Times New Roman"/>
                <w:sz w:val="20"/>
                <w:szCs w:val="20"/>
              </w:rPr>
            </w:pPr>
            <w:r w:rsidRPr="00411FB2">
              <w:rPr>
                <w:rFonts w:ascii="Times New Roman" w:hAnsi="Times New Roman" w:cs="Times New Roman"/>
                <w:sz w:val="20"/>
                <w:szCs w:val="20"/>
              </w:rPr>
              <w:t>4 чел.</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5EA5" w:rsidRPr="00411FB2" w:rsidRDefault="006C5EA5" w:rsidP="00F8330F">
            <w:pPr>
              <w:spacing w:after="0" w:line="240" w:lineRule="auto"/>
              <w:rPr>
                <w:rFonts w:ascii="Times New Roman" w:hAnsi="Times New Roman" w:cs="Times New Roman"/>
                <w:sz w:val="20"/>
                <w:szCs w:val="20"/>
              </w:rPr>
            </w:pPr>
            <w:r w:rsidRPr="00411FB2">
              <w:rPr>
                <w:rFonts w:ascii="Times New Roman" w:hAnsi="Times New Roman" w:cs="Times New Roman"/>
                <w:sz w:val="20"/>
                <w:szCs w:val="20"/>
              </w:rPr>
              <w:t>Егорова А.А.</w:t>
            </w:r>
          </w:p>
        </w:tc>
      </w:tr>
      <w:tr w:rsidR="006C5EA5"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FF4C74" w:rsidRDefault="006C5EA5" w:rsidP="00F8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FF4C74">
              <w:rPr>
                <w:rFonts w:ascii="Times New Roman" w:hAnsi="Times New Roman" w:cs="Times New Roman"/>
                <w:sz w:val="20"/>
                <w:szCs w:val="20"/>
              </w:rPr>
              <w: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6F5ADE" w:rsidRDefault="006C5EA5" w:rsidP="00F8330F">
            <w:pPr>
              <w:spacing w:after="0" w:line="240" w:lineRule="auto"/>
              <w:ind w:firstLine="37"/>
              <w:rPr>
                <w:rFonts w:ascii="Times New Roman" w:hAnsi="Times New Roman" w:cs="Times New Roman"/>
                <w:sz w:val="20"/>
                <w:szCs w:val="20"/>
              </w:rPr>
            </w:pPr>
            <w:r w:rsidRPr="006F5ADE">
              <w:rPr>
                <w:rFonts w:ascii="Times New Roman" w:hAnsi="Times New Roman" w:cs="Times New Roman"/>
                <w:sz w:val="20"/>
                <w:szCs w:val="20"/>
              </w:rPr>
              <w:t>«Лыжня – Росии-2018»</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6F5ADE" w:rsidRDefault="006C5EA5" w:rsidP="00F8330F">
            <w:pPr>
              <w:spacing w:after="0" w:line="240" w:lineRule="auto"/>
              <w:jc w:val="center"/>
              <w:rPr>
                <w:rFonts w:ascii="Times New Roman" w:hAnsi="Times New Roman" w:cs="Times New Roman"/>
                <w:sz w:val="20"/>
                <w:szCs w:val="20"/>
              </w:rPr>
            </w:pPr>
            <w:r w:rsidRPr="006F5ADE">
              <w:rPr>
                <w:rFonts w:ascii="Times New Roman" w:hAnsi="Times New Roman" w:cs="Times New Roman"/>
                <w:sz w:val="20"/>
                <w:szCs w:val="20"/>
              </w:rPr>
              <w:t>февраль</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6F5ADE"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Всероссийский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6F5ADE" w:rsidRDefault="006C5EA5" w:rsidP="00F8330F">
            <w:pPr>
              <w:spacing w:after="0" w:line="240" w:lineRule="auto"/>
              <w:rPr>
                <w:rFonts w:ascii="Times New Roman" w:hAnsi="Times New Roman" w:cs="Times New Roman"/>
                <w:sz w:val="20"/>
                <w:szCs w:val="20"/>
              </w:rPr>
            </w:pPr>
            <w:r w:rsidRPr="006F5ADE">
              <w:rPr>
                <w:rFonts w:ascii="Times New Roman" w:hAnsi="Times New Roman" w:cs="Times New Roman"/>
                <w:sz w:val="20"/>
                <w:szCs w:val="20"/>
              </w:rPr>
              <w:t xml:space="preserve">Сертификат участника: 15 чел.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5EA5" w:rsidRPr="006F5ADE" w:rsidRDefault="006C5EA5" w:rsidP="00F8330F">
            <w:pPr>
              <w:spacing w:after="0" w:line="240" w:lineRule="auto"/>
              <w:rPr>
                <w:rFonts w:ascii="Times New Roman" w:hAnsi="Times New Roman" w:cs="Times New Roman"/>
                <w:sz w:val="20"/>
                <w:szCs w:val="20"/>
              </w:rPr>
            </w:pPr>
            <w:r w:rsidRPr="006F5ADE">
              <w:rPr>
                <w:rFonts w:ascii="Times New Roman" w:hAnsi="Times New Roman" w:cs="Times New Roman"/>
                <w:sz w:val="20"/>
                <w:szCs w:val="20"/>
              </w:rPr>
              <w:t>Кузьмина Н.П.</w:t>
            </w:r>
          </w:p>
        </w:tc>
      </w:tr>
      <w:tr w:rsidR="006C5EA5"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AD72E7" w:rsidRDefault="006C5EA5" w:rsidP="00F8330F">
            <w:pPr>
              <w:spacing w:after="0" w:line="240" w:lineRule="auto"/>
              <w:jc w:val="center"/>
              <w:rPr>
                <w:rFonts w:ascii="Times New Roman" w:hAnsi="Times New Roman" w:cs="Times New Roman"/>
                <w:sz w:val="20"/>
                <w:szCs w:val="20"/>
              </w:rPr>
            </w:pPr>
            <w:r w:rsidRPr="00AD72E7">
              <w:rPr>
                <w:rFonts w:ascii="Times New Roman" w:hAnsi="Times New Roman" w:cs="Times New Roman"/>
                <w:sz w:val="20"/>
                <w:szCs w:val="20"/>
              </w:rPr>
              <w:lastRenderedPageBreak/>
              <w:t>5.</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FF4C74" w:rsidRDefault="006C5EA5" w:rsidP="00F8330F">
            <w:pPr>
              <w:spacing w:after="0" w:line="240" w:lineRule="auto"/>
              <w:ind w:firstLine="37"/>
              <w:rPr>
                <w:rFonts w:ascii="Times New Roman" w:hAnsi="Times New Roman" w:cs="Times New Roman"/>
                <w:sz w:val="20"/>
                <w:szCs w:val="20"/>
              </w:rPr>
            </w:pPr>
            <w:r w:rsidRPr="00FF4C74">
              <w:rPr>
                <w:rFonts w:ascii="Times New Roman" w:hAnsi="Times New Roman" w:cs="Times New Roman"/>
                <w:sz w:val="20"/>
                <w:szCs w:val="20"/>
              </w:rPr>
              <w:t>Всероссийский лыжный марафон «Весенняя капель - 2018»</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FF4C74" w:rsidRDefault="006C5EA5" w:rsidP="00F8330F">
            <w:pPr>
              <w:spacing w:after="0" w:line="240" w:lineRule="auto"/>
              <w:jc w:val="center"/>
              <w:rPr>
                <w:rFonts w:ascii="Times New Roman" w:hAnsi="Times New Roman" w:cs="Times New Roman"/>
                <w:sz w:val="20"/>
                <w:szCs w:val="20"/>
              </w:rPr>
            </w:pPr>
            <w:r w:rsidRPr="00FF4C74">
              <w:rPr>
                <w:rFonts w:ascii="Times New Roman" w:hAnsi="Times New Roman" w:cs="Times New Roman"/>
                <w:sz w:val="20"/>
                <w:szCs w:val="20"/>
              </w:rPr>
              <w:t>март</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FF4C74"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FF4C74">
              <w:rPr>
                <w:rFonts w:ascii="Times New Roman" w:hAnsi="Times New Roman" w:cs="Times New Roman"/>
                <w:sz w:val="20"/>
                <w:szCs w:val="20"/>
              </w:rPr>
              <w:t>сероссийский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FF4C74" w:rsidRDefault="006C5EA5" w:rsidP="00F8330F">
            <w:pPr>
              <w:spacing w:after="0" w:line="240" w:lineRule="auto"/>
              <w:rPr>
                <w:rFonts w:ascii="Times New Roman" w:hAnsi="Times New Roman" w:cs="Times New Roman"/>
                <w:sz w:val="20"/>
                <w:szCs w:val="20"/>
              </w:rPr>
            </w:pPr>
            <w:r w:rsidRPr="00FF4C74">
              <w:rPr>
                <w:rFonts w:ascii="Times New Roman" w:hAnsi="Times New Roman" w:cs="Times New Roman"/>
                <w:sz w:val="20"/>
                <w:szCs w:val="20"/>
              </w:rPr>
              <w:t>Участники 15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5EA5" w:rsidRPr="00FF4C74" w:rsidRDefault="006C5EA5" w:rsidP="00F8330F">
            <w:pPr>
              <w:spacing w:after="0" w:line="240" w:lineRule="auto"/>
              <w:rPr>
                <w:rFonts w:ascii="Times New Roman" w:hAnsi="Times New Roman" w:cs="Times New Roman"/>
                <w:sz w:val="20"/>
                <w:szCs w:val="20"/>
              </w:rPr>
            </w:pPr>
            <w:r w:rsidRPr="00FF4C74">
              <w:rPr>
                <w:rFonts w:ascii="Times New Roman" w:hAnsi="Times New Roman" w:cs="Times New Roman"/>
                <w:sz w:val="20"/>
                <w:szCs w:val="20"/>
              </w:rPr>
              <w:t>Кузьмина Н.П.</w:t>
            </w:r>
          </w:p>
        </w:tc>
      </w:tr>
      <w:tr w:rsidR="006C5EA5"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AD72E7" w:rsidRDefault="006C5EA5" w:rsidP="00F8330F">
            <w:pPr>
              <w:spacing w:after="0" w:line="240" w:lineRule="auto"/>
              <w:jc w:val="center"/>
              <w:rPr>
                <w:rFonts w:ascii="Times New Roman" w:hAnsi="Times New Roman" w:cs="Times New Roman"/>
                <w:sz w:val="20"/>
                <w:szCs w:val="20"/>
              </w:rPr>
            </w:pPr>
            <w:r w:rsidRPr="00AD72E7">
              <w:rPr>
                <w:rFonts w:ascii="Times New Roman" w:hAnsi="Times New Roman" w:cs="Times New Roman"/>
                <w:sz w:val="20"/>
                <w:szCs w:val="20"/>
              </w:rPr>
              <w:t>6.</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FE1B0C" w:rsidRDefault="006C5EA5" w:rsidP="00F8330F">
            <w:pPr>
              <w:spacing w:after="0" w:line="240" w:lineRule="auto"/>
              <w:ind w:firstLine="37"/>
              <w:rPr>
                <w:rFonts w:ascii="Times New Roman" w:hAnsi="Times New Roman" w:cs="Times New Roman"/>
                <w:sz w:val="20"/>
                <w:szCs w:val="20"/>
              </w:rPr>
            </w:pPr>
            <w:r w:rsidRPr="00FE1B0C">
              <w:rPr>
                <w:rFonts w:ascii="Times New Roman" w:hAnsi="Times New Roman" w:cs="Times New Roman"/>
                <w:sz w:val="20"/>
                <w:szCs w:val="20"/>
              </w:rPr>
              <w:t>Районный этап городской олимпиады по ПДД</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FE1B0C" w:rsidRDefault="006C5EA5" w:rsidP="00F8330F">
            <w:pPr>
              <w:spacing w:after="0" w:line="240" w:lineRule="auto"/>
              <w:jc w:val="center"/>
              <w:rPr>
                <w:rFonts w:ascii="Times New Roman" w:hAnsi="Times New Roman" w:cs="Times New Roman"/>
                <w:sz w:val="20"/>
                <w:szCs w:val="20"/>
              </w:rPr>
            </w:pPr>
            <w:r w:rsidRPr="00FE1B0C">
              <w:rPr>
                <w:rFonts w:ascii="Times New Roman" w:hAnsi="Times New Roman" w:cs="Times New Roman"/>
                <w:sz w:val="20"/>
                <w:szCs w:val="20"/>
              </w:rPr>
              <w:t>апрель</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FE1B0C"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Р</w:t>
            </w:r>
            <w:r w:rsidRPr="00FE1B0C">
              <w:rPr>
                <w:rFonts w:ascii="Times New Roman" w:hAnsi="Times New Roman" w:cs="Times New Roman"/>
                <w:sz w:val="20"/>
                <w:szCs w:val="20"/>
              </w:rPr>
              <w:t>айонный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FE1B0C" w:rsidRDefault="006C5EA5" w:rsidP="00F8330F">
            <w:pPr>
              <w:spacing w:after="0" w:line="240" w:lineRule="auto"/>
              <w:rPr>
                <w:rFonts w:ascii="Times New Roman" w:hAnsi="Times New Roman" w:cs="Times New Roman"/>
                <w:sz w:val="20"/>
                <w:szCs w:val="20"/>
              </w:rPr>
            </w:pPr>
            <w:r w:rsidRPr="00FE1B0C">
              <w:rPr>
                <w:rFonts w:ascii="Times New Roman" w:hAnsi="Times New Roman" w:cs="Times New Roman"/>
                <w:sz w:val="20"/>
                <w:szCs w:val="20"/>
              </w:rPr>
              <w:t>Участники:</w:t>
            </w:r>
          </w:p>
          <w:p w:rsidR="006C5EA5" w:rsidRPr="00FE1B0C" w:rsidRDefault="006C5EA5" w:rsidP="00F8330F">
            <w:pPr>
              <w:spacing w:after="0" w:line="240" w:lineRule="auto"/>
              <w:rPr>
                <w:rFonts w:ascii="Times New Roman" w:hAnsi="Times New Roman" w:cs="Times New Roman"/>
                <w:sz w:val="20"/>
                <w:szCs w:val="20"/>
              </w:rPr>
            </w:pPr>
            <w:r w:rsidRPr="00FE1B0C">
              <w:rPr>
                <w:rFonts w:ascii="Times New Roman" w:hAnsi="Times New Roman" w:cs="Times New Roman"/>
                <w:sz w:val="20"/>
                <w:szCs w:val="20"/>
              </w:rPr>
              <w:t xml:space="preserve">4 чел.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5EA5" w:rsidRPr="00FE1B0C" w:rsidRDefault="006C5EA5" w:rsidP="00F8330F">
            <w:pPr>
              <w:spacing w:after="0" w:line="240" w:lineRule="auto"/>
              <w:rPr>
                <w:rFonts w:ascii="Times New Roman" w:hAnsi="Times New Roman" w:cs="Times New Roman"/>
                <w:sz w:val="20"/>
                <w:szCs w:val="20"/>
              </w:rPr>
            </w:pPr>
            <w:r w:rsidRPr="00FE1B0C">
              <w:rPr>
                <w:rFonts w:ascii="Times New Roman" w:hAnsi="Times New Roman" w:cs="Times New Roman"/>
                <w:sz w:val="20"/>
                <w:szCs w:val="20"/>
              </w:rPr>
              <w:t>Егорова А.А.</w:t>
            </w:r>
          </w:p>
        </w:tc>
      </w:tr>
      <w:tr w:rsidR="006C5EA5"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AD72E7" w:rsidRDefault="006C5EA5" w:rsidP="00F8330F">
            <w:pPr>
              <w:spacing w:after="0" w:line="240" w:lineRule="auto"/>
              <w:jc w:val="center"/>
              <w:rPr>
                <w:rFonts w:ascii="Times New Roman" w:hAnsi="Times New Roman" w:cs="Times New Roman"/>
                <w:sz w:val="20"/>
                <w:szCs w:val="20"/>
              </w:rPr>
            </w:pPr>
            <w:r w:rsidRPr="00AD72E7">
              <w:rPr>
                <w:rFonts w:ascii="Times New Roman" w:hAnsi="Times New Roman" w:cs="Times New Roman"/>
                <w:sz w:val="20"/>
                <w:szCs w:val="20"/>
              </w:rPr>
              <w:t>7.</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FE1B0C" w:rsidRDefault="006C5EA5" w:rsidP="00F8330F">
            <w:pPr>
              <w:spacing w:after="0" w:line="240" w:lineRule="auto"/>
              <w:ind w:firstLine="37"/>
              <w:rPr>
                <w:rFonts w:ascii="Times New Roman" w:hAnsi="Times New Roman" w:cs="Times New Roman"/>
                <w:sz w:val="20"/>
                <w:szCs w:val="20"/>
              </w:rPr>
            </w:pPr>
            <w:r w:rsidRPr="00FE1B0C">
              <w:rPr>
                <w:rFonts w:ascii="Times New Roman" w:hAnsi="Times New Roman" w:cs="Times New Roman"/>
                <w:sz w:val="20"/>
                <w:szCs w:val="20"/>
              </w:rPr>
              <w:t>Фестиваль спорта среди команд пришкольных лагерей Ленинского района г. Чебоксары</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FE1B0C" w:rsidRDefault="006C5EA5" w:rsidP="00F8330F">
            <w:pPr>
              <w:spacing w:after="0" w:line="240" w:lineRule="auto"/>
              <w:jc w:val="center"/>
              <w:rPr>
                <w:rFonts w:ascii="Times New Roman" w:hAnsi="Times New Roman" w:cs="Times New Roman"/>
                <w:sz w:val="20"/>
                <w:szCs w:val="20"/>
              </w:rPr>
            </w:pPr>
            <w:r w:rsidRPr="00FE1B0C">
              <w:rPr>
                <w:rFonts w:ascii="Times New Roman" w:hAnsi="Times New Roman" w:cs="Times New Roman"/>
                <w:sz w:val="20"/>
                <w:szCs w:val="20"/>
              </w:rPr>
              <w:t>июнь</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FE1B0C"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Р</w:t>
            </w:r>
            <w:r w:rsidRPr="00FE1B0C">
              <w:rPr>
                <w:rFonts w:ascii="Times New Roman" w:hAnsi="Times New Roman" w:cs="Times New Roman"/>
                <w:sz w:val="20"/>
                <w:szCs w:val="20"/>
              </w:rPr>
              <w:t>айонный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FE1B0C" w:rsidRDefault="006C5EA5" w:rsidP="00F8330F">
            <w:pPr>
              <w:spacing w:after="0" w:line="240" w:lineRule="auto"/>
              <w:rPr>
                <w:rFonts w:ascii="Times New Roman" w:hAnsi="Times New Roman" w:cs="Times New Roman"/>
                <w:sz w:val="20"/>
                <w:szCs w:val="20"/>
              </w:rPr>
            </w:pPr>
            <w:r w:rsidRPr="00FE1B0C">
              <w:rPr>
                <w:rFonts w:ascii="Times New Roman" w:hAnsi="Times New Roman" w:cs="Times New Roman"/>
                <w:sz w:val="20"/>
                <w:szCs w:val="20"/>
              </w:rPr>
              <w:t>Участники: 8 чел.</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5EA5" w:rsidRPr="00FE1B0C" w:rsidRDefault="006C5EA5" w:rsidP="00F8330F">
            <w:pPr>
              <w:spacing w:after="0" w:line="240" w:lineRule="auto"/>
              <w:rPr>
                <w:rFonts w:ascii="Times New Roman" w:hAnsi="Times New Roman" w:cs="Times New Roman"/>
                <w:sz w:val="20"/>
                <w:szCs w:val="20"/>
              </w:rPr>
            </w:pPr>
            <w:r w:rsidRPr="00FE1B0C">
              <w:rPr>
                <w:rFonts w:ascii="Times New Roman" w:hAnsi="Times New Roman" w:cs="Times New Roman"/>
                <w:sz w:val="20"/>
                <w:szCs w:val="20"/>
              </w:rPr>
              <w:t>Кузьмина Н.П.</w:t>
            </w:r>
          </w:p>
        </w:tc>
      </w:tr>
      <w:tr w:rsidR="006C5EA5"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AD72E7" w:rsidRDefault="006C5EA5" w:rsidP="00F8330F">
            <w:pPr>
              <w:spacing w:after="0" w:line="240" w:lineRule="auto"/>
              <w:jc w:val="center"/>
              <w:rPr>
                <w:rFonts w:ascii="Times New Roman" w:hAnsi="Times New Roman" w:cs="Times New Roman"/>
                <w:sz w:val="20"/>
                <w:szCs w:val="20"/>
              </w:rPr>
            </w:pPr>
            <w:r w:rsidRPr="00AD72E7">
              <w:rPr>
                <w:rFonts w:ascii="Times New Roman" w:hAnsi="Times New Roman" w:cs="Times New Roman"/>
                <w:sz w:val="20"/>
                <w:szCs w:val="20"/>
              </w:rPr>
              <w:t>8.</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7B500E" w:rsidRDefault="006C5EA5" w:rsidP="00F8330F">
            <w:pPr>
              <w:spacing w:after="0" w:line="240" w:lineRule="auto"/>
              <w:ind w:firstLine="37"/>
              <w:rPr>
                <w:rFonts w:ascii="Times New Roman" w:hAnsi="Times New Roman" w:cs="Times New Roman"/>
                <w:sz w:val="20"/>
                <w:szCs w:val="20"/>
              </w:rPr>
            </w:pPr>
            <w:r w:rsidRPr="007B500E">
              <w:rPr>
                <w:rFonts w:ascii="Times New Roman" w:hAnsi="Times New Roman" w:cs="Times New Roman"/>
                <w:sz w:val="20"/>
                <w:szCs w:val="20"/>
              </w:rPr>
              <w:t>Всероссийский день бега «Кросс Нации» - 2018 в ЧР</w:t>
            </w:r>
          </w:p>
          <w:p w:rsidR="006C5EA5" w:rsidRPr="007B500E" w:rsidRDefault="006C5EA5" w:rsidP="00F8330F">
            <w:pPr>
              <w:spacing w:after="0" w:line="240" w:lineRule="auto"/>
              <w:ind w:firstLine="37"/>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7B500E" w:rsidRDefault="006C5EA5" w:rsidP="00F8330F">
            <w:pPr>
              <w:spacing w:after="0" w:line="240" w:lineRule="auto"/>
              <w:jc w:val="center"/>
              <w:rPr>
                <w:rFonts w:ascii="Times New Roman" w:hAnsi="Times New Roman" w:cs="Times New Roman"/>
                <w:sz w:val="20"/>
                <w:szCs w:val="20"/>
              </w:rPr>
            </w:pPr>
            <w:r w:rsidRPr="007B500E">
              <w:rPr>
                <w:rFonts w:ascii="Times New Roman" w:hAnsi="Times New Roman" w:cs="Times New Roman"/>
                <w:sz w:val="20"/>
                <w:szCs w:val="20"/>
              </w:rPr>
              <w:t>сентябрь</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7B500E"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Всероссийский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7B500E" w:rsidRDefault="006C5EA5" w:rsidP="00F8330F">
            <w:pPr>
              <w:spacing w:after="0" w:line="240" w:lineRule="auto"/>
              <w:rPr>
                <w:rFonts w:ascii="Times New Roman" w:hAnsi="Times New Roman" w:cs="Times New Roman"/>
                <w:sz w:val="20"/>
                <w:szCs w:val="20"/>
              </w:rPr>
            </w:pPr>
            <w:r w:rsidRPr="007B500E">
              <w:rPr>
                <w:rFonts w:ascii="Times New Roman" w:hAnsi="Times New Roman" w:cs="Times New Roman"/>
                <w:sz w:val="20"/>
                <w:szCs w:val="20"/>
              </w:rPr>
              <w:t>Участники: 9 чел.</w:t>
            </w:r>
          </w:p>
          <w:p w:rsidR="006C5EA5" w:rsidRPr="007B500E" w:rsidRDefault="006C5EA5" w:rsidP="00F8330F">
            <w:pPr>
              <w:spacing w:after="0" w:line="240" w:lineRule="auto"/>
              <w:rPr>
                <w:rFonts w:ascii="Times New Roman" w:hAnsi="Times New Roman" w:cs="Times New Roman"/>
                <w:sz w:val="20"/>
                <w:szCs w:val="20"/>
              </w:rPr>
            </w:pPr>
            <w:r w:rsidRPr="007B500E">
              <w:rPr>
                <w:rFonts w:ascii="Times New Roman" w:hAnsi="Times New Roman" w:cs="Times New Roman"/>
                <w:sz w:val="20"/>
                <w:szCs w:val="20"/>
              </w:rPr>
              <w:t>Иванов Антон – 2 место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5EA5" w:rsidRPr="007B500E" w:rsidRDefault="006C5EA5" w:rsidP="00F8330F">
            <w:pPr>
              <w:spacing w:after="0" w:line="240" w:lineRule="auto"/>
              <w:rPr>
                <w:rFonts w:ascii="Times New Roman" w:hAnsi="Times New Roman" w:cs="Times New Roman"/>
                <w:sz w:val="20"/>
                <w:szCs w:val="20"/>
              </w:rPr>
            </w:pPr>
            <w:r w:rsidRPr="007B500E">
              <w:rPr>
                <w:rFonts w:ascii="Times New Roman" w:hAnsi="Times New Roman" w:cs="Times New Roman"/>
                <w:sz w:val="20"/>
                <w:szCs w:val="20"/>
              </w:rPr>
              <w:t>Кузьмина Н.П.</w:t>
            </w:r>
          </w:p>
        </w:tc>
      </w:tr>
      <w:tr w:rsidR="006C5EA5"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AD72E7" w:rsidRDefault="006C5EA5" w:rsidP="00F8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853" w:type="dxa"/>
            <w:tcBorders>
              <w:top w:val="single" w:sz="4" w:space="0" w:color="auto"/>
              <w:left w:val="single" w:sz="4" w:space="0" w:color="auto"/>
              <w:bottom w:val="single" w:sz="4" w:space="0" w:color="auto"/>
              <w:right w:val="single" w:sz="4" w:space="0" w:color="auto"/>
            </w:tcBorders>
            <w:shd w:val="clear" w:color="auto" w:fill="FFFFFF"/>
          </w:tcPr>
          <w:p w:rsidR="006C5EA5" w:rsidRPr="007B500E" w:rsidRDefault="006C5EA5" w:rsidP="00F8330F">
            <w:pPr>
              <w:spacing w:after="0" w:line="240" w:lineRule="auto"/>
              <w:rPr>
                <w:rFonts w:ascii="Times New Roman" w:hAnsi="Times New Roman" w:cs="Times New Roman"/>
                <w:sz w:val="20"/>
                <w:szCs w:val="20"/>
              </w:rPr>
            </w:pPr>
            <w:r w:rsidRPr="007B500E">
              <w:rPr>
                <w:rFonts w:ascii="Times New Roman" w:hAnsi="Times New Roman" w:cs="Times New Roman"/>
                <w:sz w:val="20"/>
                <w:szCs w:val="20"/>
              </w:rPr>
              <w:t>День ходьбы</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7B500E" w:rsidRDefault="006C5EA5" w:rsidP="00F8330F">
            <w:pPr>
              <w:spacing w:after="0" w:line="240" w:lineRule="auto"/>
              <w:jc w:val="center"/>
              <w:rPr>
                <w:rFonts w:ascii="Times New Roman" w:hAnsi="Times New Roman" w:cs="Times New Roman"/>
                <w:sz w:val="20"/>
                <w:szCs w:val="20"/>
              </w:rPr>
            </w:pPr>
            <w:r w:rsidRPr="007B500E">
              <w:rPr>
                <w:rFonts w:ascii="Times New Roman" w:hAnsi="Times New Roman" w:cs="Times New Roman"/>
                <w:sz w:val="20"/>
                <w:szCs w:val="20"/>
              </w:rPr>
              <w:t>сентябрь</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6C5EA5" w:rsidRPr="007B500E"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Республиканский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C5EA5" w:rsidRPr="007B500E" w:rsidRDefault="006C5EA5" w:rsidP="00F8330F">
            <w:pPr>
              <w:spacing w:after="0" w:line="240" w:lineRule="auto"/>
              <w:rPr>
                <w:rFonts w:ascii="Times New Roman" w:hAnsi="Times New Roman" w:cs="Times New Roman"/>
                <w:sz w:val="20"/>
                <w:szCs w:val="20"/>
              </w:rPr>
            </w:pPr>
            <w:r w:rsidRPr="007B500E">
              <w:rPr>
                <w:rFonts w:ascii="Times New Roman" w:hAnsi="Times New Roman" w:cs="Times New Roman"/>
                <w:sz w:val="20"/>
                <w:szCs w:val="20"/>
              </w:rPr>
              <w:t>Участники: 7 чел.</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5EA5" w:rsidRPr="007B500E" w:rsidRDefault="006C5EA5" w:rsidP="00F8330F">
            <w:pPr>
              <w:spacing w:after="0" w:line="240" w:lineRule="auto"/>
              <w:rPr>
                <w:rFonts w:ascii="Times New Roman" w:hAnsi="Times New Roman" w:cs="Times New Roman"/>
                <w:sz w:val="20"/>
                <w:szCs w:val="20"/>
              </w:rPr>
            </w:pPr>
            <w:r w:rsidRPr="007B500E">
              <w:rPr>
                <w:rFonts w:ascii="Times New Roman" w:hAnsi="Times New Roman" w:cs="Times New Roman"/>
                <w:sz w:val="20"/>
                <w:szCs w:val="20"/>
              </w:rPr>
              <w:t>Кузьмина Н.П.</w:t>
            </w:r>
          </w:p>
        </w:tc>
      </w:tr>
      <w:tr w:rsidR="006C5EA5"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AD72E7" w:rsidRDefault="006C5EA5" w:rsidP="00F8330F">
            <w:pPr>
              <w:spacing w:after="0" w:line="240" w:lineRule="auto"/>
              <w:jc w:val="center"/>
              <w:rPr>
                <w:rFonts w:ascii="Times New Roman" w:hAnsi="Times New Roman" w:cs="Times New Roman"/>
                <w:sz w:val="20"/>
                <w:szCs w:val="20"/>
              </w:rPr>
            </w:pPr>
            <w:r w:rsidRPr="00AD72E7">
              <w:rPr>
                <w:rFonts w:ascii="Times New Roman" w:hAnsi="Times New Roman" w:cs="Times New Roman"/>
                <w:sz w:val="20"/>
                <w:szCs w:val="20"/>
              </w:rPr>
              <w:t>10.</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6F5ADE" w:rsidRDefault="006C5EA5" w:rsidP="00F8330F">
            <w:pPr>
              <w:spacing w:after="0" w:line="240" w:lineRule="auto"/>
              <w:ind w:firstLine="37"/>
              <w:rPr>
                <w:rFonts w:ascii="Times New Roman" w:hAnsi="Times New Roman" w:cs="Times New Roman"/>
                <w:sz w:val="20"/>
                <w:szCs w:val="20"/>
              </w:rPr>
            </w:pPr>
            <w:r>
              <w:rPr>
                <w:rFonts w:ascii="Times New Roman" w:hAnsi="Times New Roman" w:cs="Times New Roman"/>
                <w:sz w:val="20"/>
                <w:szCs w:val="20"/>
              </w:rPr>
              <w:t>Всероссийский конкурс детского рисунка «Кем я хочу стать»</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6F5ADE" w:rsidRDefault="006C5EA5" w:rsidP="00F8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6F5ADE"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Всероссийский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6F5ADE"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Участники: 10 чел.</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5EA5" w:rsidRPr="006F5ADE"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Александрова  И.С.</w:t>
            </w:r>
          </w:p>
        </w:tc>
      </w:tr>
      <w:tr w:rsidR="006C5EA5"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AD72E7" w:rsidRDefault="006C5EA5" w:rsidP="00F8330F">
            <w:pPr>
              <w:spacing w:after="0" w:line="240" w:lineRule="auto"/>
              <w:jc w:val="center"/>
              <w:rPr>
                <w:rFonts w:ascii="Times New Roman" w:hAnsi="Times New Roman" w:cs="Times New Roman"/>
                <w:sz w:val="20"/>
                <w:szCs w:val="20"/>
              </w:rPr>
            </w:pPr>
            <w:r w:rsidRPr="00AD72E7">
              <w:rPr>
                <w:rFonts w:ascii="Times New Roman" w:hAnsi="Times New Roman" w:cs="Times New Roman"/>
                <w:sz w:val="20"/>
                <w:szCs w:val="20"/>
              </w:rPr>
              <w:t>11.</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Default="006C5EA5" w:rsidP="00F8330F">
            <w:pPr>
              <w:spacing w:after="0" w:line="240" w:lineRule="auto"/>
              <w:ind w:firstLine="37"/>
              <w:rPr>
                <w:rFonts w:ascii="Times New Roman" w:hAnsi="Times New Roman" w:cs="Times New Roman"/>
                <w:sz w:val="20"/>
                <w:szCs w:val="20"/>
              </w:rPr>
            </w:pPr>
            <w:r>
              <w:rPr>
                <w:rFonts w:ascii="Times New Roman" w:hAnsi="Times New Roman" w:cs="Times New Roman"/>
                <w:sz w:val="20"/>
                <w:szCs w:val="20"/>
              </w:rPr>
              <w:t>Всероссийский конкурс детского рисунка «Вот и осень»</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Default="006C5EA5" w:rsidP="00F8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6C5EA5" w:rsidRDefault="006C5EA5" w:rsidP="00F8330F">
            <w:r w:rsidRPr="004C4218">
              <w:rPr>
                <w:rFonts w:ascii="Times New Roman" w:hAnsi="Times New Roman" w:cs="Times New Roman"/>
                <w:sz w:val="20"/>
                <w:szCs w:val="20"/>
              </w:rPr>
              <w:t>Всероссийский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6F5ADE"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Участники: 2 чел.</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5EA5" w:rsidRPr="006F5ADE"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Александрова  И.С.</w:t>
            </w:r>
          </w:p>
        </w:tc>
      </w:tr>
      <w:tr w:rsidR="006C5EA5"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AD72E7" w:rsidRDefault="006C5EA5" w:rsidP="00F8330F">
            <w:pPr>
              <w:spacing w:after="0" w:line="240" w:lineRule="auto"/>
              <w:jc w:val="center"/>
              <w:rPr>
                <w:rFonts w:ascii="Times New Roman" w:hAnsi="Times New Roman" w:cs="Times New Roman"/>
                <w:sz w:val="20"/>
                <w:szCs w:val="20"/>
              </w:rPr>
            </w:pPr>
            <w:r w:rsidRPr="00AD72E7">
              <w:rPr>
                <w:rFonts w:ascii="Times New Roman" w:hAnsi="Times New Roman" w:cs="Times New Roman"/>
                <w:sz w:val="20"/>
                <w:szCs w:val="20"/>
              </w:rPr>
              <w:t>12.</w:t>
            </w:r>
          </w:p>
        </w:tc>
        <w:tc>
          <w:tcPr>
            <w:tcW w:w="2853" w:type="dxa"/>
            <w:tcBorders>
              <w:top w:val="single" w:sz="4" w:space="0" w:color="auto"/>
              <w:left w:val="single" w:sz="4" w:space="0" w:color="auto"/>
              <w:bottom w:val="single" w:sz="4" w:space="0" w:color="auto"/>
              <w:right w:val="single" w:sz="4" w:space="0" w:color="auto"/>
            </w:tcBorders>
            <w:shd w:val="clear" w:color="auto" w:fill="FFFFFF"/>
          </w:tcPr>
          <w:p w:rsidR="006C5EA5" w:rsidRPr="00A954B6" w:rsidRDefault="006C5EA5" w:rsidP="00F8330F">
            <w:pPr>
              <w:spacing w:after="0" w:line="240" w:lineRule="auto"/>
              <w:ind w:firstLine="37"/>
              <w:rPr>
                <w:rFonts w:ascii="Times New Roman" w:hAnsi="Times New Roman" w:cs="Times New Roman"/>
                <w:sz w:val="20"/>
                <w:szCs w:val="20"/>
              </w:rPr>
            </w:pPr>
            <w:r w:rsidRPr="00013EC8">
              <w:rPr>
                <w:rFonts w:ascii="Times New Roman" w:hAnsi="Times New Roman" w:cs="Times New Roman"/>
                <w:sz w:val="20"/>
                <w:szCs w:val="20"/>
              </w:rPr>
              <w:t>Открытое первенство Заволжья по кроссу, 06.10.2018г.</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7B500E" w:rsidRDefault="006C5EA5" w:rsidP="00F8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7B500E"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Р</w:t>
            </w:r>
            <w:r w:rsidRPr="007B500E">
              <w:rPr>
                <w:rFonts w:ascii="Times New Roman" w:hAnsi="Times New Roman" w:cs="Times New Roman"/>
                <w:sz w:val="20"/>
                <w:szCs w:val="20"/>
              </w:rPr>
              <w:t>еспубликанский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7B500E" w:rsidRDefault="006C5EA5" w:rsidP="00F8330F">
            <w:pPr>
              <w:spacing w:after="0" w:line="240" w:lineRule="auto"/>
              <w:rPr>
                <w:rFonts w:ascii="Times New Roman" w:hAnsi="Times New Roman" w:cs="Times New Roman"/>
                <w:sz w:val="20"/>
                <w:szCs w:val="20"/>
              </w:rPr>
            </w:pPr>
            <w:r w:rsidRPr="007B500E">
              <w:rPr>
                <w:rFonts w:ascii="Times New Roman" w:hAnsi="Times New Roman" w:cs="Times New Roman"/>
                <w:sz w:val="20"/>
                <w:szCs w:val="20"/>
              </w:rPr>
              <w:t xml:space="preserve">Участники: </w:t>
            </w:r>
            <w:r>
              <w:rPr>
                <w:rFonts w:ascii="Times New Roman" w:hAnsi="Times New Roman" w:cs="Times New Roman"/>
                <w:sz w:val="20"/>
                <w:szCs w:val="20"/>
              </w:rPr>
              <w:t>5</w:t>
            </w:r>
            <w:r w:rsidRPr="007B500E">
              <w:rPr>
                <w:rFonts w:ascii="Times New Roman" w:hAnsi="Times New Roman" w:cs="Times New Roman"/>
                <w:sz w:val="20"/>
                <w:szCs w:val="20"/>
              </w:rPr>
              <w:t xml:space="preserve"> чел.</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5EA5" w:rsidRPr="007B500E" w:rsidRDefault="006C5EA5" w:rsidP="00F8330F">
            <w:pPr>
              <w:spacing w:after="0" w:line="240" w:lineRule="auto"/>
              <w:rPr>
                <w:rFonts w:ascii="Times New Roman" w:hAnsi="Times New Roman" w:cs="Times New Roman"/>
                <w:sz w:val="20"/>
                <w:szCs w:val="20"/>
              </w:rPr>
            </w:pPr>
            <w:r w:rsidRPr="007B500E">
              <w:rPr>
                <w:rFonts w:ascii="Times New Roman" w:hAnsi="Times New Roman" w:cs="Times New Roman"/>
                <w:sz w:val="20"/>
                <w:szCs w:val="20"/>
              </w:rPr>
              <w:t>Кузьмина Н.П.</w:t>
            </w:r>
          </w:p>
        </w:tc>
      </w:tr>
      <w:tr w:rsidR="006C5EA5"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AD72E7" w:rsidRDefault="006C5EA5" w:rsidP="00F8330F">
            <w:pPr>
              <w:spacing w:after="0" w:line="240" w:lineRule="auto"/>
              <w:jc w:val="center"/>
              <w:rPr>
                <w:rFonts w:ascii="Times New Roman" w:hAnsi="Times New Roman" w:cs="Times New Roman"/>
                <w:sz w:val="20"/>
                <w:szCs w:val="20"/>
              </w:rPr>
            </w:pPr>
            <w:r w:rsidRPr="00AD72E7">
              <w:rPr>
                <w:rFonts w:ascii="Times New Roman" w:hAnsi="Times New Roman" w:cs="Times New Roman"/>
                <w:sz w:val="20"/>
                <w:szCs w:val="20"/>
              </w:rPr>
              <w:t>13.</w:t>
            </w:r>
          </w:p>
        </w:tc>
        <w:tc>
          <w:tcPr>
            <w:tcW w:w="2853" w:type="dxa"/>
            <w:tcBorders>
              <w:top w:val="single" w:sz="4" w:space="0" w:color="auto"/>
              <w:left w:val="single" w:sz="4" w:space="0" w:color="auto"/>
              <w:bottom w:val="single" w:sz="4" w:space="0" w:color="auto"/>
              <w:right w:val="single" w:sz="4" w:space="0" w:color="auto"/>
            </w:tcBorders>
            <w:shd w:val="clear" w:color="auto" w:fill="FFFFFF"/>
          </w:tcPr>
          <w:p w:rsidR="006C5EA5" w:rsidRPr="007B500E" w:rsidRDefault="006C5EA5" w:rsidP="00F8330F">
            <w:pPr>
              <w:spacing w:after="0" w:line="240" w:lineRule="auto"/>
              <w:rPr>
                <w:rFonts w:ascii="Times New Roman" w:hAnsi="Times New Roman" w:cs="Times New Roman"/>
                <w:sz w:val="20"/>
                <w:szCs w:val="20"/>
              </w:rPr>
            </w:pPr>
            <w:r w:rsidRPr="007B500E">
              <w:rPr>
                <w:rFonts w:ascii="Times New Roman" w:hAnsi="Times New Roman" w:cs="Times New Roman"/>
                <w:sz w:val="20"/>
                <w:szCs w:val="20"/>
              </w:rPr>
              <w:t xml:space="preserve">Открытое </w:t>
            </w:r>
            <w:r w:rsidRPr="007B500E">
              <w:rPr>
                <w:rFonts w:ascii="Times New Roman" w:hAnsi="Times New Roman" w:cs="Times New Roman"/>
                <w:sz w:val="20"/>
                <w:szCs w:val="20"/>
                <w:lang w:val="en-US"/>
              </w:rPr>
              <w:t>III</w:t>
            </w:r>
            <w:r w:rsidRPr="007B500E">
              <w:rPr>
                <w:rFonts w:ascii="Times New Roman" w:hAnsi="Times New Roman" w:cs="Times New Roman"/>
                <w:sz w:val="20"/>
                <w:szCs w:val="20"/>
              </w:rPr>
              <w:t xml:space="preserve"> командное первенство по быстрым шахматам среди общеобразовательных школ Чувашской Республики “</w:t>
            </w:r>
            <w:proofErr w:type="spellStart"/>
            <w:r w:rsidRPr="007B500E">
              <w:rPr>
                <w:rFonts w:ascii="Times New Roman" w:hAnsi="Times New Roman" w:cs="Times New Roman"/>
                <w:sz w:val="20"/>
                <w:szCs w:val="20"/>
                <w:lang w:val="en-US"/>
              </w:rPr>
              <w:t>Sberbank</w:t>
            </w:r>
            <w:proofErr w:type="spellEnd"/>
            <w:r w:rsidRPr="007B500E">
              <w:rPr>
                <w:rFonts w:ascii="Times New Roman" w:hAnsi="Times New Roman" w:cs="Times New Roman"/>
                <w:sz w:val="20"/>
                <w:szCs w:val="20"/>
              </w:rPr>
              <w:t xml:space="preserve"> </w:t>
            </w:r>
            <w:r w:rsidRPr="007B500E">
              <w:rPr>
                <w:rFonts w:ascii="Times New Roman" w:hAnsi="Times New Roman" w:cs="Times New Roman"/>
                <w:sz w:val="20"/>
                <w:szCs w:val="20"/>
                <w:lang w:val="en-US"/>
              </w:rPr>
              <w:t>chess</w:t>
            </w:r>
            <w:r w:rsidRPr="007B500E">
              <w:rPr>
                <w:rFonts w:ascii="Times New Roman" w:hAnsi="Times New Roman" w:cs="Times New Roman"/>
                <w:sz w:val="20"/>
                <w:szCs w:val="20"/>
              </w:rPr>
              <w:t xml:space="preserve"> </w:t>
            </w:r>
            <w:r w:rsidRPr="007B500E">
              <w:rPr>
                <w:rFonts w:ascii="Times New Roman" w:hAnsi="Times New Roman" w:cs="Times New Roman"/>
                <w:sz w:val="20"/>
                <w:szCs w:val="20"/>
                <w:lang w:val="en-US"/>
              </w:rPr>
              <w:t>OPEN</w:t>
            </w:r>
            <w:r w:rsidRPr="007B500E">
              <w:rPr>
                <w:rFonts w:ascii="Times New Roman" w:hAnsi="Times New Roman" w:cs="Times New Roman"/>
                <w:sz w:val="20"/>
                <w:szCs w:val="20"/>
              </w:rPr>
              <w:t>-2018”</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7B500E" w:rsidRDefault="006C5EA5" w:rsidP="00F8330F">
            <w:pPr>
              <w:spacing w:after="0" w:line="240" w:lineRule="auto"/>
              <w:jc w:val="center"/>
              <w:rPr>
                <w:rFonts w:ascii="Times New Roman" w:hAnsi="Times New Roman" w:cs="Times New Roman"/>
                <w:sz w:val="20"/>
                <w:szCs w:val="20"/>
              </w:rPr>
            </w:pPr>
            <w:r w:rsidRPr="007B500E">
              <w:rPr>
                <w:rFonts w:ascii="Times New Roman" w:hAnsi="Times New Roman" w:cs="Times New Roman"/>
                <w:sz w:val="20"/>
                <w:szCs w:val="20"/>
              </w:rPr>
              <w:t>октябрь</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6C5EA5" w:rsidRPr="007B500E"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Р</w:t>
            </w:r>
            <w:r w:rsidRPr="007B500E">
              <w:rPr>
                <w:rFonts w:ascii="Times New Roman" w:hAnsi="Times New Roman" w:cs="Times New Roman"/>
                <w:sz w:val="20"/>
                <w:szCs w:val="20"/>
              </w:rPr>
              <w:t>еспубликанский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C5EA5" w:rsidRPr="007B500E" w:rsidRDefault="006C5EA5" w:rsidP="00F8330F">
            <w:pPr>
              <w:spacing w:after="0" w:line="240" w:lineRule="auto"/>
              <w:rPr>
                <w:rFonts w:ascii="Times New Roman" w:hAnsi="Times New Roman" w:cs="Times New Roman"/>
                <w:sz w:val="20"/>
                <w:szCs w:val="20"/>
              </w:rPr>
            </w:pPr>
            <w:r w:rsidRPr="007B500E">
              <w:rPr>
                <w:rFonts w:ascii="Times New Roman" w:hAnsi="Times New Roman" w:cs="Times New Roman"/>
                <w:sz w:val="20"/>
                <w:szCs w:val="20"/>
              </w:rPr>
              <w:t>Участники: 4 чел.</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5EA5" w:rsidRPr="007B500E" w:rsidRDefault="006C5EA5" w:rsidP="00F8330F">
            <w:pPr>
              <w:spacing w:after="0" w:line="240" w:lineRule="auto"/>
              <w:rPr>
                <w:rFonts w:ascii="Times New Roman" w:hAnsi="Times New Roman" w:cs="Times New Roman"/>
                <w:sz w:val="20"/>
                <w:szCs w:val="20"/>
              </w:rPr>
            </w:pPr>
            <w:r w:rsidRPr="007B500E">
              <w:rPr>
                <w:rFonts w:ascii="Times New Roman" w:hAnsi="Times New Roman" w:cs="Times New Roman"/>
                <w:sz w:val="20"/>
                <w:szCs w:val="20"/>
              </w:rPr>
              <w:t>Зиновьева Е.Ю.</w:t>
            </w:r>
          </w:p>
        </w:tc>
      </w:tr>
      <w:tr w:rsidR="006C5EA5"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AD72E7" w:rsidRDefault="006C5EA5" w:rsidP="00F8330F">
            <w:pPr>
              <w:spacing w:after="0" w:line="240" w:lineRule="auto"/>
              <w:jc w:val="center"/>
              <w:rPr>
                <w:rFonts w:ascii="Times New Roman" w:hAnsi="Times New Roman" w:cs="Times New Roman"/>
                <w:sz w:val="20"/>
                <w:szCs w:val="20"/>
              </w:rPr>
            </w:pPr>
            <w:r w:rsidRPr="00AD72E7">
              <w:rPr>
                <w:rFonts w:ascii="Times New Roman" w:hAnsi="Times New Roman" w:cs="Times New Roman"/>
                <w:sz w:val="20"/>
                <w:szCs w:val="20"/>
              </w:rPr>
              <w:t>14.</w:t>
            </w:r>
          </w:p>
        </w:tc>
        <w:tc>
          <w:tcPr>
            <w:tcW w:w="2853" w:type="dxa"/>
            <w:tcBorders>
              <w:top w:val="single" w:sz="4" w:space="0" w:color="auto"/>
              <w:left w:val="single" w:sz="4" w:space="0" w:color="auto"/>
              <w:bottom w:val="single" w:sz="4" w:space="0" w:color="auto"/>
              <w:right w:val="single" w:sz="4" w:space="0" w:color="auto"/>
            </w:tcBorders>
            <w:shd w:val="clear" w:color="auto" w:fill="FFFFFF"/>
          </w:tcPr>
          <w:p w:rsidR="006C5EA5" w:rsidRPr="006F5ADE" w:rsidRDefault="006C5EA5" w:rsidP="00F8330F">
            <w:pPr>
              <w:spacing w:after="0" w:line="240" w:lineRule="auto"/>
              <w:rPr>
                <w:rFonts w:ascii="Times New Roman" w:hAnsi="Times New Roman" w:cs="Times New Roman"/>
                <w:sz w:val="20"/>
                <w:szCs w:val="20"/>
              </w:rPr>
            </w:pPr>
            <w:r w:rsidRPr="006F5ADE">
              <w:rPr>
                <w:rFonts w:ascii="Times New Roman" w:hAnsi="Times New Roman" w:cs="Times New Roman"/>
                <w:sz w:val="20"/>
                <w:szCs w:val="20"/>
              </w:rPr>
              <w:t>Всероссийский фи</w:t>
            </w:r>
            <w:r>
              <w:rPr>
                <w:rFonts w:ascii="Times New Roman" w:hAnsi="Times New Roman" w:cs="Times New Roman"/>
                <w:sz w:val="20"/>
                <w:szCs w:val="20"/>
              </w:rPr>
              <w:t>зкультурно-спортивный комплекс «Г</w:t>
            </w:r>
            <w:r w:rsidRPr="006F5ADE">
              <w:rPr>
                <w:rFonts w:ascii="Times New Roman" w:hAnsi="Times New Roman" w:cs="Times New Roman"/>
                <w:sz w:val="20"/>
                <w:szCs w:val="20"/>
              </w:rPr>
              <w:t>отов к труду и обороне»</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6F5ADE" w:rsidRDefault="006C5EA5" w:rsidP="00F8330F">
            <w:pPr>
              <w:spacing w:after="0" w:line="240" w:lineRule="auto"/>
              <w:jc w:val="center"/>
              <w:rPr>
                <w:rFonts w:ascii="Times New Roman" w:hAnsi="Times New Roman" w:cs="Times New Roman"/>
                <w:sz w:val="20"/>
                <w:szCs w:val="20"/>
              </w:rPr>
            </w:pPr>
            <w:r w:rsidRPr="006F5ADE">
              <w:rPr>
                <w:rFonts w:ascii="Times New Roman" w:hAnsi="Times New Roman" w:cs="Times New Roman"/>
                <w:sz w:val="20"/>
                <w:szCs w:val="20"/>
              </w:rPr>
              <w:t>октябрь</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6F5ADE"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Всероссийский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C5EA5" w:rsidRPr="006F5ADE" w:rsidRDefault="006C5EA5" w:rsidP="00F8330F">
            <w:pPr>
              <w:spacing w:after="0" w:line="240" w:lineRule="auto"/>
              <w:rPr>
                <w:rFonts w:ascii="Times New Roman" w:hAnsi="Times New Roman" w:cs="Times New Roman"/>
                <w:sz w:val="20"/>
                <w:szCs w:val="20"/>
              </w:rPr>
            </w:pPr>
            <w:r w:rsidRPr="006F5ADE">
              <w:rPr>
                <w:rFonts w:ascii="Times New Roman" w:hAnsi="Times New Roman" w:cs="Times New Roman"/>
                <w:sz w:val="20"/>
                <w:szCs w:val="20"/>
              </w:rPr>
              <w:t>Участники: 8 чел.</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5EA5" w:rsidRPr="006F5ADE" w:rsidRDefault="006C5EA5" w:rsidP="00F8330F">
            <w:pPr>
              <w:spacing w:after="0" w:line="240" w:lineRule="auto"/>
              <w:rPr>
                <w:rFonts w:ascii="Times New Roman" w:hAnsi="Times New Roman" w:cs="Times New Roman"/>
                <w:sz w:val="20"/>
                <w:szCs w:val="20"/>
              </w:rPr>
            </w:pPr>
            <w:r w:rsidRPr="006F5ADE">
              <w:rPr>
                <w:rFonts w:ascii="Times New Roman" w:hAnsi="Times New Roman" w:cs="Times New Roman"/>
                <w:sz w:val="20"/>
                <w:szCs w:val="20"/>
              </w:rPr>
              <w:t>Кузьмина Н.П.</w:t>
            </w:r>
          </w:p>
        </w:tc>
      </w:tr>
      <w:tr w:rsidR="006C5EA5"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AD72E7" w:rsidRDefault="006C5EA5" w:rsidP="00F8330F">
            <w:pPr>
              <w:spacing w:after="0" w:line="240" w:lineRule="auto"/>
              <w:jc w:val="center"/>
              <w:rPr>
                <w:rFonts w:ascii="Times New Roman" w:hAnsi="Times New Roman" w:cs="Times New Roman"/>
                <w:sz w:val="20"/>
                <w:szCs w:val="20"/>
              </w:rPr>
            </w:pPr>
            <w:r w:rsidRPr="00AD72E7">
              <w:rPr>
                <w:rFonts w:ascii="Times New Roman" w:hAnsi="Times New Roman" w:cs="Times New Roman"/>
                <w:sz w:val="20"/>
                <w:szCs w:val="20"/>
              </w:rPr>
              <w:t>15.</w:t>
            </w:r>
          </w:p>
        </w:tc>
        <w:tc>
          <w:tcPr>
            <w:tcW w:w="2853" w:type="dxa"/>
            <w:tcBorders>
              <w:top w:val="single" w:sz="4" w:space="0" w:color="auto"/>
              <w:left w:val="single" w:sz="4" w:space="0" w:color="auto"/>
              <w:bottom w:val="single" w:sz="4" w:space="0" w:color="auto"/>
              <w:right w:val="single" w:sz="4" w:space="0" w:color="auto"/>
            </w:tcBorders>
            <w:shd w:val="clear" w:color="auto" w:fill="FFFFFF"/>
          </w:tcPr>
          <w:p w:rsidR="006C5EA5" w:rsidRPr="007B500E" w:rsidRDefault="006C5EA5" w:rsidP="00F8330F">
            <w:pPr>
              <w:spacing w:after="0" w:line="240" w:lineRule="auto"/>
              <w:rPr>
                <w:rFonts w:ascii="Times New Roman" w:hAnsi="Times New Roman" w:cs="Times New Roman"/>
                <w:sz w:val="20"/>
                <w:szCs w:val="20"/>
              </w:rPr>
            </w:pPr>
            <w:r w:rsidRPr="007B500E">
              <w:rPr>
                <w:rFonts w:ascii="Times New Roman" w:hAnsi="Times New Roman" w:cs="Times New Roman"/>
                <w:sz w:val="20"/>
                <w:szCs w:val="20"/>
              </w:rPr>
              <w:t>Конкурс детских рисунков «Охрана труда глазами детства»</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7B500E" w:rsidRDefault="006C5EA5" w:rsidP="00F8330F">
            <w:pPr>
              <w:spacing w:after="0" w:line="240" w:lineRule="auto"/>
              <w:jc w:val="center"/>
              <w:rPr>
                <w:rFonts w:ascii="Times New Roman" w:hAnsi="Times New Roman" w:cs="Times New Roman"/>
                <w:sz w:val="20"/>
                <w:szCs w:val="20"/>
              </w:rPr>
            </w:pPr>
            <w:r w:rsidRPr="007B500E">
              <w:rPr>
                <w:rFonts w:ascii="Times New Roman" w:hAnsi="Times New Roman" w:cs="Times New Roman"/>
                <w:sz w:val="20"/>
                <w:szCs w:val="20"/>
              </w:rPr>
              <w:t>ноябрь</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6C5EA5" w:rsidRPr="007B500E"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Г</w:t>
            </w:r>
            <w:r w:rsidRPr="007B500E">
              <w:rPr>
                <w:rFonts w:ascii="Times New Roman" w:hAnsi="Times New Roman" w:cs="Times New Roman"/>
                <w:sz w:val="20"/>
                <w:szCs w:val="20"/>
              </w:rPr>
              <w:t>ородской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C5EA5" w:rsidRPr="007B500E"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Участники: 5 чел.</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5EA5" w:rsidRPr="007B500E" w:rsidRDefault="006C5EA5" w:rsidP="00F8330F">
            <w:pPr>
              <w:spacing w:after="0" w:line="240" w:lineRule="auto"/>
              <w:rPr>
                <w:rFonts w:ascii="Times New Roman" w:hAnsi="Times New Roman" w:cs="Times New Roman"/>
                <w:sz w:val="20"/>
                <w:szCs w:val="20"/>
              </w:rPr>
            </w:pPr>
            <w:proofErr w:type="spellStart"/>
            <w:r w:rsidRPr="007B500E">
              <w:rPr>
                <w:rFonts w:ascii="Times New Roman" w:hAnsi="Times New Roman" w:cs="Times New Roman"/>
                <w:sz w:val="20"/>
                <w:szCs w:val="20"/>
              </w:rPr>
              <w:t>Паймина</w:t>
            </w:r>
            <w:proofErr w:type="spellEnd"/>
            <w:r w:rsidRPr="007B500E">
              <w:rPr>
                <w:rFonts w:ascii="Times New Roman" w:hAnsi="Times New Roman" w:cs="Times New Roman"/>
                <w:sz w:val="20"/>
                <w:szCs w:val="20"/>
              </w:rPr>
              <w:t xml:space="preserve"> А.М.</w:t>
            </w:r>
          </w:p>
        </w:tc>
      </w:tr>
      <w:tr w:rsidR="006C5EA5"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AD72E7" w:rsidRDefault="006C5EA5" w:rsidP="00F8330F">
            <w:pPr>
              <w:spacing w:after="0" w:line="240" w:lineRule="auto"/>
              <w:jc w:val="center"/>
              <w:rPr>
                <w:rFonts w:ascii="Times New Roman" w:hAnsi="Times New Roman" w:cs="Times New Roman"/>
                <w:sz w:val="20"/>
                <w:szCs w:val="20"/>
              </w:rPr>
            </w:pPr>
            <w:r w:rsidRPr="00AD72E7">
              <w:rPr>
                <w:rFonts w:ascii="Times New Roman" w:hAnsi="Times New Roman" w:cs="Times New Roman"/>
                <w:sz w:val="20"/>
                <w:szCs w:val="20"/>
              </w:rPr>
              <w:t>16.</w:t>
            </w:r>
          </w:p>
        </w:tc>
        <w:tc>
          <w:tcPr>
            <w:tcW w:w="2853" w:type="dxa"/>
            <w:tcBorders>
              <w:top w:val="single" w:sz="4" w:space="0" w:color="auto"/>
              <w:left w:val="single" w:sz="4" w:space="0" w:color="auto"/>
              <w:bottom w:val="single" w:sz="4" w:space="0" w:color="auto"/>
              <w:right w:val="single" w:sz="4" w:space="0" w:color="auto"/>
            </w:tcBorders>
            <w:shd w:val="clear" w:color="auto" w:fill="FFFFFF"/>
          </w:tcPr>
          <w:p w:rsidR="006C5EA5" w:rsidRPr="007B500E" w:rsidRDefault="006C5EA5" w:rsidP="00F8330F">
            <w:pPr>
              <w:spacing w:after="0" w:line="240" w:lineRule="auto"/>
              <w:ind w:firstLine="37"/>
              <w:rPr>
                <w:rFonts w:ascii="Times New Roman" w:hAnsi="Times New Roman" w:cs="Times New Roman"/>
                <w:sz w:val="20"/>
                <w:szCs w:val="20"/>
              </w:rPr>
            </w:pPr>
            <w:r w:rsidRPr="00A954B6">
              <w:rPr>
                <w:rFonts w:ascii="Times New Roman" w:hAnsi="Times New Roman" w:cs="Times New Roman"/>
                <w:sz w:val="20"/>
                <w:szCs w:val="20"/>
              </w:rPr>
              <w:t>Международный</w:t>
            </w:r>
            <w:r>
              <w:rPr>
                <w:rFonts w:ascii="Times New Roman" w:hAnsi="Times New Roman" w:cs="Times New Roman"/>
                <w:sz w:val="20"/>
                <w:szCs w:val="20"/>
              </w:rPr>
              <w:t xml:space="preserve"> дистанционный конкурс "Старт" (</w:t>
            </w:r>
            <w:r w:rsidRPr="00A954B6">
              <w:rPr>
                <w:rFonts w:ascii="Times New Roman" w:hAnsi="Times New Roman" w:cs="Times New Roman"/>
                <w:sz w:val="20"/>
                <w:szCs w:val="20"/>
              </w:rPr>
              <w:t>декабрь)</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7B500E" w:rsidRDefault="006C5EA5" w:rsidP="00F8330F">
            <w:pPr>
              <w:spacing w:after="0" w:line="240" w:lineRule="auto"/>
              <w:jc w:val="center"/>
              <w:rPr>
                <w:rFonts w:ascii="Times New Roman" w:hAnsi="Times New Roman" w:cs="Times New Roman"/>
                <w:sz w:val="20"/>
                <w:szCs w:val="20"/>
              </w:rPr>
            </w:pPr>
            <w:r w:rsidRPr="00A954B6">
              <w:rPr>
                <w:rFonts w:ascii="Times New Roman" w:hAnsi="Times New Roman" w:cs="Times New Roman"/>
                <w:sz w:val="20"/>
                <w:szCs w:val="20"/>
              </w:rPr>
              <w:t>декабрь</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7B500E" w:rsidRDefault="006C5EA5" w:rsidP="00F8330F">
            <w:pPr>
              <w:spacing w:after="0" w:line="240" w:lineRule="auto"/>
              <w:rPr>
                <w:rFonts w:ascii="Times New Roman" w:hAnsi="Times New Roman" w:cs="Times New Roman"/>
                <w:sz w:val="20"/>
                <w:szCs w:val="20"/>
              </w:rPr>
            </w:pPr>
            <w:r w:rsidRPr="00A954B6">
              <w:rPr>
                <w:rFonts w:ascii="Times New Roman" w:hAnsi="Times New Roman" w:cs="Times New Roman"/>
                <w:sz w:val="20"/>
                <w:szCs w:val="20"/>
              </w:rPr>
              <w:t>Международный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Default="006C5EA5" w:rsidP="00F8330F">
            <w:pPr>
              <w:spacing w:after="0" w:line="240" w:lineRule="auto"/>
              <w:rPr>
                <w:rFonts w:ascii="Times New Roman" w:hAnsi="Times New Roman" w:cs="Times New Roman"/>
                <w:sz w:val="20"/>
                <w:szCs w:val="20"/>
              </w:rPr>
            </w:pPr>
            <w:r w:rsidRPr="007B500E">
              <w:rPr>
                <w:rFonts w:ascii="Times New Roman" w:hAnsi="Times New Roman" w:cs="Times New Roman"/>
                <w:sz w:val="20"/>
                <w:szCs w:val="20"/>
              </w:rPr>
              <w:t xml:space="preserve">Участники: </w:t>
            </w:r>
            <w:r>
              <w:rPr>
                <w:rFonts w:ascii="Times New Roman" w:hAnsi="Times New Roman" w:cs="Times New Roman"/>
                <w:sz w:val="20"/>
                <w:szCs w:val="20"/>
              </w:rPr>
              <w:t>13</w:t>
            </w:r>
            <w:r w:rsidRPr="007B500E">
              <w:rPr>
                <w:rFonts w:ascii="Times New Roman" w:hAnsi="Times New Roman" w:cs="Times New Roman"/>
                <w:sz w:val="20"/>
                <w:szCs w:val="20"/>
              </w:rPr>
              <w:t xml:space="preserve"> чел.</w:t>
            </w:r>
          </w:p>
          <w:p w:rsidR="006C5EA5" w:rsidRDefault="006C5EA5" w:rsidP="00F8330F">
            <w:pPr>
              <w:spacing w:after="0" w:line="240" w:lineRule="auto"/>
              <w:rPr>
                <w:rFonts w:ascii="Times New Roman" w:hAnsi="Times New Roman" w:cs="Times New Roman"/>
                <w:sz w:val="20"/>
                <w:szCs w:val="20"/>
              </w:rPr>
            </w:pPr>
            <w:proofErr w:type="spellStart"/>
            <w:r w:rsidRPr="00A954B6">
              <w:rPr>
                <w:rFonts w:ascii="Times New Roman" w:hAnsi="Times New Roman" w:cs="Times New Roman"/>
                <w:sz w:val="20"/>
                <w:szCs w:val="20"/>
              </w:rPr>
              <w:t>Хамидулина</w:t>
            </w:r>
            <w:proofErr w:type="spellEnd"/>
            <w:r w:rsidRPr="00A954B6">
              <w:rPr>
                <w:rFonts w:ascii="Times New Roman" w:hAnsi="Times New Roman" w:cs="Times New Roman"/>
                <w:sz w:val="20"/>
                <w:szCs w:val="20"/>
              </w:rPr>
              <w:t xml:space="preserve"> Анна</w:t>
            </w:r>
            <w:r w:rsidR="0086193F">
              <w:rPr>
                <w:rFonts w:ascii="Times New Roman" w:hAnsi="Times New Roman" w:cs="Times New Roman"/>
                <w:sz w:val="20"/>
                <w:szCs w:val="20"/>
              </w:rPr>
              <w:t xml:space="preserve"> </w:t>
            </w:r>
            <w:r>
              <w:rPr>
                <w:rFonts w:ascii="Times New Roman" w:hAnsi="Times New Roman" w:cs="Times New Roman"/>
                <w:sz w:val="20"/>
                <w:szCs w:val="20"/>
              </w:rPr>
              <w:t>- победитель.</w:t>
            </w:r>
          </w:p>
          <w:p w:rsidR="006C5EA5" w:rsidRPr="00A954B6"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Призеры:</w:t>
            </w:r>
            <w:r>
              <w:t xml:space="preserve"> </w:t>
            </w:r>
            <w:r w:rsidRPr="00A954B6">
              <w:rPr>
                <w:rFonts w:ascii="Times New Roman" w:hAnsi="Times New Roman" w:cs="Times New Roman"/>
                <w:sz w:val="20"/>
                <w:szCs w:val="20"/>
              </w:rPr>
              <w:t xml:space="preserve">Иванов Андрей, </w:t>
            </w:r>
          </w:p>
          <w:p w:rsidR="006C5EA5" w:rsidRPr="00A954B6" w:rsidRDefault="006C5EA5" w:rsidP="00F8330F">
            <w:pPr>
              <w:spacing w:after="0" w:line="240" w:lineRule="auto"/>
              <w:rPr>
                <w:rFonts w:ascii="Times New Roman" w:hAnsi="Times New Roman" w:cs="Times New Roman"/>
                <w:sz w:val="20"/>
                <w:szCs w:val="20"/>
              </w:rPr>
            </w:pPr>
            <w:r w:rsidRPr="00A954B6">
              <w:rPr>
                <w:rFonts w:ascii="Times New Roman" w:hAnsi="Times New Roman" w:cs="Times New Roman"/>
                <w:sz w:val="20"/>
                <w:szCs w:val="20"/>
              </w:rPr>
              <w:t xml:space="preserve">Смирнова Ксения, </w:t>
            </w:r>
          </w:p>
          <w:p w:rsidR="006C5EA5" w:rsidRPr="007B500E" w:rsidRDefault="006C5EA5" w:rsidP="00F8330F">
            <w:pPr>
              <w:spacing w:after="0" w:line="240" w:lineRule="auto"/>
              <w:rPr>
                <w:rFonts w:ascii="Times New Roman" w:hAnsi="Times New Roman" w:cs="Times New Roman"/>
                <w:sz w:val="20"/>
                <w:szCs w:val="20"/>
              </w:rPr>
            </w:pPr>
            <w:r w:rsidRPr="00A954B6">
              <w:rPr>
                <w:rFonts w:ascii="Times New Roman" w:hAnsi="Times New Roman" w:cs="Times New Roman"/>
                <w:sz w:val="20"/>
                <w:szCs w:val="20"/>
              </w:rPr>
              <w:t xml:space="preserve">Кольцова Карина, Андреева Дарья, </w:t>
            </w:r>
            <w:proofErr w:type="spellStart"/>
            <w:r w:rsidRPr="00A954B6">
              <w:rPr>
                <w:rFonts w:ascii="Times New Roman" w:hAnsi="Times New Roman" w:cs="Times New Roman"/>
                <w:sz w:val="20"/>
                <w:szCs w:val="20"/>
              </w:rPr>
              <w:t>Дергунова</w:t>
            </w:r>
            <w:proofErr w:type="spellEnd"/>
            <w:r w:rsidRPr="00A954B6">
              <w:rPr>
                <w:rFonts w:ascii="Times New Roman" w:hAnsi="Times New Roman" w:cs="Times New Roman"/>
                <w:sz w:val="20"/>
                <w:szCs w:val="20"/>
              </w:rPr>
              <w:t xml:space="preserve"> Екатерина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5EA5" w:rsidRPr="007B500E" w:rsidRDefault="006C5EA5" w:rsidP="00F8330F">
            <w:pPr>
              <w:spacing w:after="0" w:line="240" w:lineRule="auto"/>
              <w:rPr>
                <w:rFonts w:ascii="Times New Roman" w:hAnsi="Times New Roman" w:cs="Times New Roman"/>
                <w:sz w:val="20"/>
                <w:szCs w:val="20"/>
              </w:rPr>
            </w:pPr>
            <w:r w:rsidRPr="007B500E">
              <w:rPr>
                <w:rFonts w:ascii="Times New Roman" w:hAnsi="Times New Roman" w:cs="Times New Roman"/>
                <w:sz w:val="20"/>
                <w:szCs w:val="20"/>
              </w:rPr>
              <w:t>Кузьмина Н.П.</w:t>
            </w:r>
          </w:p>
        </w:tc>
      </w:tr>
      <w:tr w:rsidR="006C5EA5"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AD72E7" w:rsidRDefault="006C5EA5" w:rsidP="00F8330F">
            <w:pPr>
              <w:spacing w:after="0" w:line="240" w:lineRule="auto"/>
              <w:jc w:val="center"/>
              <w:rPr>
                <w:rFonts w:ascii="Times New Roman" w:hAnsi="Times New Roman" w:cs="Times New Roman"/>
                <w:sz w:val="20"/>
                <w:szCs w:val="20"/>
              </w:rPr>
            </w:pPr>
            <w:r w:rsidRPr="00AD72E7">
              <w:rPr>
                <w:rFonts w:ascii="Times New Roman" w:hAnsi="Times New Roman" w:cs="Times New Roman"/>
                <w:sz w:val="20"/>
                <w:szCs w:val="20"/>
              </w:rPr>
              <w:t>17.</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6F5ADE" w:rsidRDefault="006C5EA5" w:rsidP="00F8330F">
            <w:pPr>
              <w:spacing w:after="0" w:line="240" w:lineRule="auto"/>
              <w:ind w:firstLine="37"/>
              <w:rPr>
                <w:rFonts w:ascii="Times New Roman" w:hAnsi="Times New Roman" w:cs="Times New Roman"/>
                <w:sz w:val="20"/>
                <w:szCs w:val="20"/>
              </w:rPr>
            </w:pPr>
            <w:r w:rsidRPr="006F5ADE">
              <w:rPr>
                <w:rFonts w:ascii="Times New Roman" w:hAnsi="Times New Roman" w:cs="Times New Roman"/>
                <w:sz w:val="20"/>
                <w:szCs w:val="20"/>
              </w:rPr>
              <w:t>Конкурс рисунков «Первый день зимы»</w:t>
            </w:r>
          </w:p>
          <w:p w:rsidR="006C5EA5" w:rsidRPr="006F5ADE" w:rsidRDefault="006C5EA5" w:rsidP="00F8330F">
            <w:pPr>
              <w:spacing w:after="0" w:line="240" w:lineRule="auto"/>
              <w:ind w:firstLine="37"/>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6F5ADE" w:rsidRDefault="006C5EA5" w:rsidP="00F8330F">
            <w:pPr>
              <w:spacing w:after="0" w:line="240" w:lineRule="auto"/>
              <w:jc w:val="center"/>
              <w:rPr>
                <w:rFonts w:ascii="Times New Roman" w:hAnsi="Times New Roman" w:cs="Times New Roman"/>
                <w:sz w:val="20"/>
                <w:szCs w:val="20"/>
              </w:rPr>
            </w:pPr>
            <w:r w:rsidRPr="006F5ADE">
              <w:rPr>
                <w:rFonts w:ascii="Times New Roman" w:hAnsi="Times New Roman" w:cs="Times New Roman"/>
                <w:sz w:val="20"/>
                <w:szCs w:val="20"/>
              </w:rPr>
              <w:t>декабрь</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6F5ADE"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Г</w:t>
            </w:r>
            <w:r w:rsidRPr="006F5ADE">
              <w:rPr>
                <w:rFonts w:ascii="Times New Roman" w:hAnsi="Times New Roman" w:cs="Times New Roman"/>
                <w:sz w:val="20"/>
                <w:szCs w:val="20"/>
              </w:rPr>
              <w:t>ородской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6F5ADE" w:rsidRDefault="006C5EA5" w:rsidP="00F8330F">
            <w:pPr>
              <w:spacing w:after="0" w:line="240" w:lineRule="auto"/>
              <w:rPr>
                <w:rFonts w:ascii="Times New Roman" w:hAnsi="Times New Roman" w:cs="Times New Roman"/>
                <w:sz w:val="20"/>
                <w:szCs w:val="20"/>
              </w:rPr>
            </w:pPr>
            <w:r w:rsidRPr="006F5ADE">
              <w:rPr>
                <w:rFonts w:ascii="Times New Roman" w:hAnsi="Times New Roman" w:cs="Times New Roman"/>
                <w:sz w:val="20"/>
                <w:szCs w:val="20"/>
              </w:rPr>
              <w:t>Участники: 29 чел.</w:t>
            </w:r>
          </w:p>
          <w:p w:rsidR="006C5EA5" w:rsidRPr="006F5ADE" w:rsidRDefault="006C5EA5" w:rsidP="00F8330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5EA5" w:rsidRPr="006F5ADE" w:rsidRDefault="006C5EA5" w:rsidP="00F8330F">
            <w:pPr>
              <w:spacing w:after="0" w:line="240" w:lineRule="auto"/>
              <w:rPr>
                <w:rFonts w:ascii="Times New Roman" w:hAnsi="Times New Roman" w:cs="Times New Roman"/>
                <w:sz w:val="20"/>
                <w:szCs w:val="20"/>
              </w:rPr>
            </w:pPr>
            <w:r w:rsidRPr="006F5ADE">
              <w:rPr>
                <w:rFonts w:ascii="Times New Roman" w:hAnsi="Times New Roman" w:cs="Times New Roman"/>
                <w:sz w:val="20"/>
                <w:szCs w:val="20"/>
              </w:rPr>
              <w:t>Зиновьева Р.И.</w:t>
            </w:r>
          </w:p>
        </w:tc>
      </w:tr>
      <w:tr w:rsidR="006C5EA5"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AD72E7" w:rsidRDefault="006C5EA5" w:rsidP="00F8330F">
            <w:pPr>
              <w:spacing w:after="0" w:line="240" w:lineRule="auto"/>
              <w:jc w:val="center"/>
              <w:rPr>
                <w:rFonts w:ascii="Times New Roman" w:hAnsi="Times New Roman" w:cs="Times New Roman"/>
                <w:sz w:val="20"/>
                <w:szCs w:val="20"/>
              </w:rPr>
            </w:pPr>
            <w:r w:rsidRPr="00AD72E7">
              <w:rPr>
                <w:rFonts w:ascii="Times New Roman" w:hAnsi="Times New Roman" w:cs="Times New Roman"/>
                <w:sz w:val="20"/>
                <w:szCs w:val="20"/>
              </w:rPr>
              <w:t>18.</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Default="006C5EA5" w:rsidP="00F8330F">
            <w:pPr>
              <w:spacing w:after="0" w:line="240" w:lineRule="auto"/>
              <w:ind w:firstLine="37"/>
              <w:rPr>
                <w:rFonts w:ascii="Times New Roman" w:hAnsi="Times New Roman" w:cs="Times New Roman"/>
                <w:sz w:val="20"/>
                <w:szCs w:val="20"/>
              </w:rPr>
            </w:pPr>
            <w:r>
              <w:rPr>
                <w:rFonts w:ascii="Times New Roman" w:hAnsi="Times New Roman" w:cs="Times New Roman"/>
                <w:sz w:val="20"/>
                <w:szCs w:val="20"/>
              </w:rPr>
              <w:t>Всероссийский конкурс рисунков «Первый снег»</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Default="006C5EA5" w:rsidP="00F8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6C5EA5" w:rsidRDefault="006C5EA5" w:rsidP="00F8330F">
            <w:r w:rsidRPr="004C4218">
              <w:rPr>
                <w:rFonts w:ascii="Times New Roman" w:hAnsi="Times New Roman" w:cs="Times New Roman"/>
                <w:sz w:val="20"/>
                <w:szCs w:val="20"/>
              </w:rPr>
              <w:t>Всероссийский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6F5ADE"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Участники: 12 чел.</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5EA5" w:rsidRPr="006F5ADE"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Александрова  И.С.</w:t>
            </w:r>
          </w:p>
        </w:tc>
      </w:tr>
      <w:tr w:rsidR="006C5EA5"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411FB2" w:rsidRDefault="006C5EA5" w:rsidP="00F8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Default="006C5EA5" w:rsidP="00F8330F">
            <w:pPr>
              <w:spacing w:after="0" w:line="240" w:lineRule="auto"/>
              <w:ind w:firstLine="37"/>
              <w:rPr>
                <w:rFonts w:ascii="Times New Roman" w:hAnsi="Times New Roman" w:cs="Times New Roman"/>
                <w:sz w:val="20"/>
                <w:szCs w:val="20"/>
              </w:rPr>
            </w:pPr>
            <w:r>
              <w:rPr>
                <w:rFonts w:ascii="Times New Roman" w:hAnsi="Times New Roman" w:cs="Times New Roman"/>
                <w:sz w:val="20"/>
                <w:szCs w:val="20"/>
              </w:rPr>
              <w:t>Всероссийский конкурс детского рисунка «Зимняя сказка»</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Default="006C5EA5" w:rsidP="00F8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6C5EA5" w:rsidRDefault="006C5EA5" w:rsidP="00F8330F">
            <w:r w:rsidRPr="004C4218">
              <w:rPr>
                <w:rFonts w:ascii="Times New Roman" w:hAnsi="Times New Roman" w:cs="Times New Roman"/>
                <w:sz w:val="20"/>
                <w:szCs w:val="20"/>
              </w:rPr>
              <w:t>Всероссийский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6F5ADE"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Участники: 12 чел.</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5EA5" w:rsidRPr="006F5ADE"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Александрова  И.С.</w:t>
            </w:r>
          </w:p>
        </w:tc>
      </w:tr>
      <w:tr w:rsidR="006C5EA5"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411FB2" w:rsidRDefault="006C5EA5" w:rsidP="00F8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Default="006C5EA5" w:rsidP="00F8330F">
            <w:pPr>
              <w:spacing w:after="0" w:line="240" w:lineRule="auto"/>
              <w:ind w:firstLine="37"/>
              <w:rPr>
                <w:rFonts w:ascii="Times New Roman" w:hAnsi="Times New Roman" w:cs="Times New Roman"/>
                <w:sz w:val="20"/>
                <w:szCs w:val="20"/>
              </w:rPr>
            </w:pPr>
            <w:r>
              <w:rPr>
                <w:rFonts w:ascii="Times New Roman" w:hAnsi="Times New Roman" w:cs="Times New Roman"/>
                <w:sz w:val="20"/>
                <w:szCs w:val="20"/>
              </w:rPr>
              <w:t>Всероссийский конкурс рисунков «Наша елка высока»</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Default="006C5EA5" w:rsidP="00F8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6C5EA5" w:rsidRDefault="006C5EA5" w:rsidP="00F8330F">
            <w:r w:rsidRPr="004C4218">
              <w:rPr>
                <w:rFonts w:ascii="Times New Roman" w:hAnsi="Times New Roman" w:cs="Times New Roman"/>
                <w:sz w:val="20"/>
                <w:szCs w:val="20"/>
              </w:rPr>
              <w:t>Всероссийский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6F5ADE"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Участники: 15 чел.</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5EA5" w:rsidRPr="006F5ADE"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Александрова  И.С.</w:t>
            </w:r>
          </w:p>
        </w:tc>
      </w:tr>
      <w:tr w:rsidR="006C5EA5"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FE1B0C" w:rsidRDefault="006C5EA5" w:rsidP="00F8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Default="006C5EA5" w:rsidP="00F8330F">
            <w:pPr>
              <w:spacing w:after="0" w:line="240" w:lineRule="auto"/>
              <w:ind w:firstLine="37"/>
              <w:rPr>
                <w:rFonts w:ascii="Times New Roman" w:hAnsi="Times New Roman" w:cs="Times New Roman"/>
                <w:sz w:val="20"/>
                <w:szCs w:val="20"/>
              </w:rPr>
            </w:pPr>
            <w:r>
              <w:rPr>
                <w:rFonts w:ascii="Times New Roman" w:hAnsi="Times New Roman" w:cs="Times New Roman"/>
                <w:sz w:val="20"/>
                <w:szCs w:val="20"/>
              </w:rPr>
              <w:t>Всероссийский конкурс детских рисунков и поделок «Символ года – желтая свинья»</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Default="006C5EA5" w:rsidP="00F8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6C5EA5" w:rsidRDefault="006C5EA5" w:rsidP="00F8330F">
            <w:r w:rsidRPr="004C4218">
              <w:rPr>
                <w:rFonts w:ascii="Times New Roman" w:hAnsi="Times New Roman" w:cs="Times New Roman"/>
                <w:sz w:val="20"/>
                <w:szCs w:val="20"/>
              </w:rPr>
              <w:t>Всероссийский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6F5ADE"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Участники: 7 чел.</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5EA5" w:rsidRPr="006F5ADE"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Александрова  И.С.</w:t>
            </w:r>
          </w:p>
        </w:tc>
      </w:tr>
      <w:tr w:rsidR="006C5EA5"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FE1B0C" w:rsidRDefault="006C5EA5" w:rsidP="00F8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Default="006C5EA5" w:rsidP="00F8330F">
            <w:pPr>
              <w:spacing w:after="0" w:line="240" w:lineRule="auto"/>
              <w:ind w:firstLine="37"/>
              <w:rPr>
                <w:rFonts w:ascii="Times New Roman" w:hAnsi="Times New Roman" w:cs="Times New Roman"/>
                <w:sz w:val="20"/>
                <w:szCs w:val="20"/>
              </w:rPr>
            </w:pPr>
            <w:r>
              <w:rPr>
                <w:rFonts w:ascii="Times New Roman" w:hAnsi="Times New Roman" w:cs="Times New Roman"/>
                <w:sz w:val="20"/>
                <w:szCs w:val="20"/>
              </w:rPr>
              <w:t>Всероссийский творческий конкурс сочинений «Мое волшебное животное»</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Default="006C5EA5" w:rsidP="00F8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6C5EA5" w:rsidRDefault="006C5EA5" w:rsidP="00F8330F">
            <w:r w:rsidRPr="004C4218">
              <w:rPr>
                <w:rFonts w:ascii="Times New Roman" w:hAnsi="Times New Roman" w:cs="Times New Roman"/>
                <w:sz w:val="20"/>
                <w:szCs w:val="20"/>
              </w:rPr>
              <w:t>Всероссийский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Участники: 5 чел.</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5EA5"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Александрова И.С.</w:t>
            </w:r>
          </w:p>
        </w:tc>
      </w:tr>
      <w:tr w:rsidR="006C5EA5"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FE1B0C" w:rsidRDefault="006C5EA5" w:rsidP="00F8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Default="006C5EA5" w:rsidP="00F8330F">
            <w:pPr>
              <w:spacing w:after="0" w:line="240" w:lineRule="auto"/>
              <w:ind w:firstLine="37"/>
              <w:rPr>
                <w:rFonts w:ascii="Times New Roman" w:hAnsi="Times New Roman" w:cs="Times New Roman"/>
                <w:sz w:val="20"/>
                <w:szCs w:val="20"/>
              </w:rPr>
            </w:pPr>
            <w:r>
              <w:rPr>
                <w:rFonts w:ascii="Times New Roman" w:hAnsi="Times New Roman" w:cs="Times New Roman"/>
                <w:sz w:val="20"/>
                <w:szCs w:val="20"/>
              </w:rPr>
              <w:t xml:space="preserve">Конкурс детского рисунка </w:t>
            </w:r>
            <w:r>
              <w:rPr>
                <w:rFonts w:ascii="Times New Roman" w:hAnsi="Times New Roman" w:cs="Times New Roman"/>
                <w:sz w:val="20"/>
                <w:szCs w:val="20"/>
              </w:rPr>
              <w:lastRenderedPageBreak/>
              <w:t>«Новогодний переполох»</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Default="006C5EA5" w:rsidP="00F8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декабрь</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6F5ADE"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w:t>
            </w:r>
            <w:r>
              <w:rPr>
                <w:rFonts w:ascii="Times New Roman" w:hAnsi="Times New Roman" w:cs="Times New Roman"/>
                <w:sz w:val="20"/>
                <w:szCs w:val="20"/>
              </w:rPr>
              <w:lastRenderedPageBreak/>
              <w:t>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Участники: 2 чел.</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5EA5" w:rsidRDefault="006C5EA5" w:rsidP="00F8330F">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Паймина</w:t>
            </w:r>
            <w:proofErr w:type="spellEnd"/>
            <w:r>
              <w:rPr>
                <w:rFonts w:ascii="Times New Roman" w:hAnsi="Times New Roman" w:cs="Times New Roman"/>
                <w:sz w:val="20"/>
                <w:szCs w:val="20"/>
              </w:rPr>
              <w:t xml:space="preserve"> А.М.</w:t>
            </w:r>
          </w:p>
        </w:tc>
      </w:tr>
      <w:tr w:rsidR="006C5EA5"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FE1B0C" w:rsidRDefault="006C5EA5" w:rsidP="00F8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24.</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411FB2" w:rsidRDefault="006C5EA5" w:rsidP="00F8330F">
            <w:pPr>
              <w:spacing w:after="0" w:line="240" w:lineRule="auto"/>
              <w:ind w:firstLine="37"/>
              <w:rPr>
                <w:rFonts w:ascii="Times New Roman" w:hAnsi="Times New Roman" w:cs="Times New Roman"/>
                <w:sz w:val="20"/>
                <w:szCs w:val="20"/>
              </w:rPr>
            </w:pPr>
            <w:r w:rsidRPr="00411FB2">
              <w:rPr>
                <w:rFonts w:ascii="Times New Roman" w:hAnsi="Times New Roman" w:cs="Times New Roman"/>
                <w:sz w:val="20"/>
                <w:szCs w:val="20"/>
              </w:rPr>
              <w:t>Новогодние Елки</w:t>
            </w:r>
          </w:p>
          <w:p w:rsidR="006C5EA5" w:rsidRPr="00411FB2" w:rsidRDefault="006C5EA5" w:rsidP="00F8330F">
            <w:pPr>
              <w:spacing w:after="0" w:line="240" w:lineRule="auto"/>
              <w:ind w:firstLine="37"/>
              <w:rPr>
                <w:rFonts w:ascii="Times New Roman" w:hAnsi="Times New Roman" w:cs="Times New Roman"/>
                <w:sz w:val="20"/>
                <w:szCs w:val="20"/>
              </w:rPr>
            </w:pPr>
            <w:r w:rsidRPr="00411FB2">
              <w:rPr>
                <w:rFonts w:ascii="Times New Roman" w:hAnsi="Times New Roman" w:cs="Times New Roman"/>
                <w:sz w:val="20"/>
                <w:szCs w:val="20"/>
              </w:rPr>
              <w:t>в Театре Оперы и балета,</w:t>
            </w:r>
          </w:p>
          <w:p w:rsidR="006C5EA5" w:rsidRPr="00411FB2" w:rsidRDefault="006C5EA5" w:rsidP="00F8330F">
            <w:pPr>
              <w:spacing w:after="0" w:line="240" w:lineRule="auto"/>
              <w:ind w:firstLine="37"/>
              <w:rPr>
                <w:rFonts w:ascii="Times New Roman" w:hAnsi="Times New Roman" w:cs="Times New Roman"/>
                <w:sz w:val="20"/>
                <w:szCs w:val="20"/>
              </w:rPr>
            </w:pPr>
            <w:r w:rsidRPr="00411FB2">
              <w:rPr>
                <w:rFonts w:ascii="Times New Roman" w:hAnsi="Times New Roman" w:cs="Times New Roman"/>
                <w:sz w:val="20"/>
                <w:szCs w:val="20"/>
              </w:rPr>
              <w:t xml:space="preserve">ДК </w:t>
            </w:r>
            <w:proofErr w:type="spellStart"/>
            <w:r w:rsidRPr="00411FB2">
              <w:rPr>
                <w:rFonts w:ascii="Times New Roman" w:hAnsi="Times New Roman" w:cs="Times New Roman"/>
                <w:sz w:val="20"/>
                <w:szCs w:val="20"/>
              </w:rPr>
              <w:t>Ухсая</w:t>
            </w:r>
            <w:proofErr w:type="spellEnd"/>
            <w:r w:rsidRPr="00411FB2">
              <w:rPr>
                <w:rFonts w:ascii="Times New Roman" w:hAnsi="Times New Roman" w:cs="Times New Roman"/>
                <w:sz w:val="20"/>
                <w:szCs w:val="20"/>
              </w:rPr>
              <w:t>,</w:t>
            </w:r>
          </w:p>
          <w:p w:rsidR="006C5EA5" w:rsidRPr="00411FB2" w:rsidRDefault="006C5EA5" w:rsidP="00F8330F">
            <w:pPr>
              <w:spacing w:after="0" w:line="240" w:lineRule="auto"/>
              <w:ind w:firstLine="37"/>
              <w:rPr>
                <w:rFonts w:ascii="Times New Roman" w:hAnsi="Times New Roman" w:cs="Times New Roman"/>
                <w:sz w:val="20"/>
                <w:szCs w:val="20"/>
              </w:rPr>
            </w:pPr>
            <w:r w:rsidRPr="00411FB2">
              <w:rPr>
                <w:rFonts w:ascii="Times New Roman" w:hAnsi="Times New Roman" w:cs="Times New Roman"/>
                <w:sz w:val="20"/>
                <w:szCs w:val="20"/>
              </w:rPr>
              <w:t>ДДЮТ</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411FB2" w:rsidRDefault="006C5EA5" w:rsidP="00F8330F">
            <w:pPr>
              <w:spacing w:after="0" w:line="240" w:lineRule="auto"/>
              <w:jc w:val="center"/>
              <w:rPr>
                <w:rFonts w:ascii="Times New Roman" w:hAnsi="Times New Roman" w:cs="Times New Roman"/>
                <w:sz w:val="20"/>
                <w:szCs w:val="20"/>
              </w:rPr>
            </w:pPr>
            <w:r w:rsidRPr="00411FB2">
              <w:rPr>
                <w:rFonts w:ascii="Times New Roman" w:hAnsi="Times New Roman" w:cs="Times New Roman"/>
                <w:sz w:val="20"/>
                <w:szCs w:val="20"/>
              </w:rPr>
              <w:t>декабрь</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411FB2" w:rsidRDefault="006C5EA5" w:rsidP="00F8330F">
            <w:pPr>
              <w:spacing w:after="0" w:line="240" w:lineRule="auto"/>
              <w:rPr>
                <w:rFonts w:ascii="Times New Roman" w:hAnsi="Times New Roman" w:cs="Times New Roman"/>
                <w:sz w:val="20"/>
                <w:szCs w:val="20"/>
              </w:rPr>
            </w:pPr>
            <w:r>
              <w:rPr>
                <w:rFonts w:ascii="Times New Roman" w:hAnsi="Times New Roman" w:cs="Times New Roman"/>
                <w:sz w:val="20"/>
                <w:szCs w:val="20"/>
              </w:rPr>
              <w:t>Г</w:t>
            </w:r>
            <w:r w:rsidRPr="00411FB2">
              <w:rPr>
                <w:rFonts w:ascii="Times New Roman" w:hAnsi="Times New Roman" w:cs="Times New Roman"/>
                <w:sz w:val="20"/>
                <w:szCs w:val="20"/>
              </w:rPr>
              <w:t>ородской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C5EA5" w:rsidRPr="00411FB2" w:rsidRDefault="006C5EA5" w:rsidP="00F8330F">
            <w:pPr>
              <w:spacing w:after="0" w:line="240" w:lineRule="auto"/>
              <w:rPr>
                <w:rFonts w:ascii="Times New Roman" w:hAnsi="Times New Roman" w:cs="Times New Roman"/>
                <w:sz w:val="20"/>
                <w:szCs w:val="20"/>
              </w:rPr>
            </w:pPr>
            <w:r w:rsidRPr="00411FB2">
              <w:rPr>
                <w:rFonts w:ascii="Times New Roman" w:hAnsi="Times New Roman" w:cs="Times New Roman"/>
                <w:sz w:val="20"/>
                <w:szCs w:val="20"/>
              </w:rPr>
              <w:t xml:space="preserve">Участники: </w:t>
            </w:r>
          </w:p>
          <w:p w:rsidR="006C5EA5" w:rsidRPr="00411FB2" w:rsidRDefault="006C5EA5" w:rsidP="00F8330F">
            <w:pPr>
              <w:spacing w:after="0" w:line="240" w:lineRule="auto"/>
              <w:rPr>
                <w:rFonts w:ascii="Times New Roman" w:hAnsi="Times New Roman" w:cs="Times New Roman"/>
                <w:sz w:val="20"/>
                <w:szCs w:val="20"/>
              </w:rPr>
            </w:pPr>
            <w:r w:rsidRPr="00411FB2">
              <w:rPr>
                <w:rFonts w:ascii="Times New Roman" w:hAnsi="Times New Roman" w:cs="Times New Roman"/>
                <w:sz w:val="20"/>
                <w:szCs w:val="20"/>
              </w:rPr>
              <w:t>3 чел.</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5EA5" w:rsidRPr="00411FB2" w:rsidRDefault="006C5EA5" w:rsidP="00F8330F">
            <w:pPr>
              <w:spacing w:after="0" w:line="240" w:lineRule="auto"/>
              <w:rPr>
                <w:rFonts w:ascii="Times New Roman" w:hAnsi="Times New Roman" w:cs="Times New Roman"/>
                <w:sz w:val="20"/>
                <w:szCs w:val="20"/>
              </w:rPr>
            </w:pPr>
            <w:r w:rsidRPr="00411FB2">
              <w:rPr>
                <w:rFonts w:ascii="Times New Roman" w:hAnsi="Times New Roman" w:cs="Times New Roman"/>
                <w:sz w:val="20"/>
                <w:szCs w:val="20"/>
              </w:rPr>
              <w:t>Васильева Н.С.</w:t>
            </w:r>
          </w:p>
          <w:p w:rsidR="006C5EA5" w:rsidRPr="00411FB2" w:rsidRDefault="006C5EA5" w:rsidP="00F8330F">
            <w:pPr>
              <w:spacing w:after="0" w:line="240" w:lineRule="auto"/>
              <w:rPr>
                <w:rFonts w:ascii="Times New Roman" w:hAnsi="Times New Roman" w:cs="Times New Roman"/>
                <w:sz w:val="20"/>
                <w:szCs w:val="20"/>
              </w:rPr>
            </w:pPr>
            <w:proofErr w:type="spellStart"/>
            <w:r w:rsidRPr="00411FB2">
              <w:rPr>
                <w:rFonts w:ascii="Times New Roman" w:hAnsi="Times New Roman" w:cs="Times New Roman"/>
                <w:sz w:val="20"/>
                <w:szCs w:val="20"/>
              </w:rPr>
              <w:t>Шикарева</w:t>
            </w:r>
            <w:proofErr w:type="spellEnd"/>
            <w:r w:rsidRPr="00411FB2">
              <w:rPr>
                <w:rFonts w:ascii="Times New Roman" w:hAnsi="Times New Roman" w:cs="Times New Roman"/>
                <w:sz w:val="20"/>
                <w:szCs w:val="20"/>
              </w:rPr>
              <w:t xml:space="preserve"> М.Ю.</w:t>
            </w:r>
          </w:p>
          <w:p w:rsidR="006C5EA5" w:rsidRPr="00411FB2" w:rsidRDefault="006C5EA5" w:rsidP="00F8330F">
            <w:pPr>
              <w:spacing w:after="0" w:line="240" w:lineRule="auto"/>
              <w:rPr>
                <w:rFonts w:ascii="Times New Roman" w:hAnsi="Times New Roman" w:cs="Times New Roman"/>
                <w:sz w:val="20"/>
                <w:szCs w:val="20"/>
              </w:rPr>
            </w:pPr>
            <w:proofErr w:type="spellStart"/>
            <w:r w:rsidRPr="00411FB2">
              <w:rPr>
                <w:rFonts w:ascii="Times New Roman" w:hAnsi="Times New Roman" w:cs="Times New Roman"/>
                <w:sz w:val="20"/>
                <w:szCs w:val="20"/>
              </w:rPr>
              <w:t>Охилькова</w:t>
            </w:r>
            <w:proofErr w:type="spellEnd"/>
            <w:r w:rsidRPr="00411FB2">
              <w:rPr>
                <w:rFonts w:ascii="Times New Roman" w:hAnsi="Times New Roman" w:cs="Times New Roman"/>
                <w:sz w:val="20"/>
                <w:szCs w:val="20"/>
              </w:rPr>
              <w:t xml:space="preserve"> Н.В.</w:t>
            </w:r>
          </w:p>
        </w:tc>
      </w:tr>
      <w:tr w:rsidR="00FD1909"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FD1909" w:rsidRDefault="00FD1909" w:rsidP="00F8330F">
            <w:pPr>
              <w:spacing w:after="0" w:line="240" w:lineRule="auto"/>
              <w:jc w:val="center"/>
              <w:rPr>
                <w:rFonts w:ascii="Times New Roman" w:hAnsi="Times New Roman" w:cs="Times New Roman"/>
                <w:sz w:val="20"/>
                <w:szCs w:val="20"/>
              </w:rPr>
            </w:pP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FD1909" w:rsidRPr="00013EC8" w:rsidRDefault="00FD1909" w:rsidP="008F2A90">
            <w:pPr>
              <w:spacing w:after="0" w:line="240" w:lineRule="auto"/>
              <w:ind w:firstLine="37"/>
              <w:rPr>
                <w:rFonts w:ascii="Times New Roman" w:hAnsi="Times New Roman" w:cs="Times New Roman"/>
                <w:b/>
                <w:sz w:val="20"/>
                <w:szCs w:val="20"/>
              </w:rPr>
            </w:pPr>
            <w:r w:rsidRPr="00013EC8">
              <w:rPr>
                <w:rFonts w:ascii="Times New Roman" w:hAnsi="Times New Roman" w:cs="Times New Roman"/>
                <w:b/>
                <w:sz w:val="20"/>
                <w:szCs w:val="20"/>
              </w:rPr>
              <w:t>Международный уровень</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FD1909" w:rsidRPr="00FE1B0C" w:rsidRDefault="00FD1909" w:rsidP="00F8330F">
            <w:pPr>
              <w:spacing w:after="0" w:line="240" w:lineRule="auto"/>
              <w:jc w:val="center"/>
              <w:rPr>
                <w:rFonts w:ascii="Times New Roman" w:hAnsi="Times New Roman" w:cs="Times New Roman"/>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FD1909" w:rsidRDefault="00FD1909" w:rsidP="00F8330F">
            <w:pPr>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D1909" w:rsidRPr="00A2677C" w:rsidRDefault="00FD1909" w:rsidP="00711067">
            <w:pPr>
              <w:spacing w:after="0" w:line="240" w:lineRule="auto"/>
              <w:rPr>
                <w:rFonts w:ascii="Times New Roman" w:hAnsi="Times New Roman" w:cs="Times New Roman"/>
                <w:b/>
                <w:sz w:val="20"/>
                <w:szCs w:val="20"/>
              </w:rPr>
            </w:pPr>
            <w:r w:rsidRPr="00A2677C">
              <w:rPr>
                <w:rFonts w:ascii="Times New Roman" w:hAnsi="Times New Roman" w:cs="Times New Roman"/>
                <w:b/>
                <w:sz w:val="20"/>
                <w:szCs w:val="20"/>
              </w:rPr>
              <w:t>1 победитель, 5 призеров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D1909" w:rsidRPr="00A2677C" w:rsidRDefault="00FD1909" w:rsidP="00711067">
            <w:pPr>
              <w:spacing w:after="0" w:line="240" w:lineRule="auto"/>
              <w:rPr>
                <w:rFonts w:ascii="Times New Roman" w:hAnsi="Times New Roman" w:cs="Times New Roman"/>
                <w:b/>
                <w:sz w:val="20"/>
                <w:szCs w:val="20"/>
              </w:rPr>
            </w:pPr>
            <w:r w:rsidRPr="00A2677C">
              <w:rPr>
                <w:rFonts w:ascii="Times New Roman" w:hAnsi="Times New Roman" w:cs="Times New Roman"/>
                <w:b/>
                <w:sz w:val="20"/>
                <w:szCs w:val="20"/>
              </w:rPr>
              <w:t>13 участников</w:t>
            </w:r>
          </w:p>
        </w:tc>
      </w:tr>
      <w:tr w:rsidR="00FD1909"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FD1909" w:rsidRPr="00B73AD7" w:rsidRDefault="00FD1909" w:rsidP="00F8330F">
            <w:pPr>
              <w:spacing w:after="0" w:line="240" w:lineRule="auto"/>
              <w:jc w:val="center"/>
              <w:rPr>
                <w:rFonts w:ascii="Times New Roman" w:hAnsi="Times New Roman" w:cs="Times New Roman"/>
                <w:color w:val="FF0000"/>
                <w:sz w:val="20"/>
                <w:szCs w:val="20"/>
              </w:rPr>
            </w:pP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FD1909" w:rsidRPr="00290C88" w:rsidRDefault="00FD1909" w:rsidP="008F2A90">
            <w:pPr>
              <w:spacing w:after="0" w:line="240" w:lineRule="auto"/>
              <w:ind w:firstLine="37"/>
              <w:rPr>
                <w:rFonts w:ascii="Times New Roman" w:hAnsi="Times New Roman" w:cs="Times New Roman"/>
                <w:b/>
                <w:sz w:val="20"/>
                <w:szCs w:val="20"/>
              </w:rPr>
            </w:pPr>
            <w:r w:rsidRPr="00290C88">
              <w:rPr>
                <w:rFonts w:ascii="Times New Roman" w:hAnsi="Times New Roman" w:cs="Times New Roman"/>
                <w:b/>
                <w:sz w:val="20"/>
                <w:szCs w:val="20"/>
              </w:rPr>
              <w:t>Федеральный уровень</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FD1909" w:rsidRPr="00290C88" w:rsidRDefault="00FD1909" w:rsidP="00F8330F">
            <w:pPr>
              <w:spacing w:after="0" w:line="240" w:lineRule="auto"/>
              <w:jc w:val="center"/>
              <w:rPr>
                <w:rFonts w:ascii="Times New Roman" w:hAnsi="Times New Roman" w:cs="Times New Roman"/>
                <w:b/>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FD1909" w:rsidRPr="00290C88" w:rsidRDefault="00FD1909" w:rsidP="00F8330F">
            <w:pPr>
              <w:spacing w:after="0" w:line="240" w:lineRule="auto"/>
              <w:jc w:val="center"/>
              <w:rPr>
                <w:rFonts w:ascii="Times New Roman" w:hAnsi="Times New Roman" w:cs="Times New Roman"/>
                <w:b/>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D1909" w:rsidRPr="00A2677C" w:rsidRDefault="00FD1909" w:rsidP="00711067">
            <w:pPr>
              <w:spacing w:after="0" w:line="240" w:lineRule="auto"/>
              <w:rPr>
                <w:rFonts w:ascii="Times New Roman" w:hAnsi="Times New Roman" w:cs="Times New Roman"/>
                <w:b/>
                <w:sz w:val="20"/>
                <w:szCs w:val="20"/>
              </w:rPr>
            </w:pPr>
            <w:r w:rsidRPr="00A2677C">
              <w:rPr>
                <w:rFonts w:ascii="Times New Roman" w:hAnsi="Times New Roman" w:cs="Times New Roman"/>
                <w:b/>
                <w:sz w:val="20"/>
                <w:szCs w:val="20"/>
              </w:rPr>
              <w:t>1 призер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D1909" w:rsidRPr="00A2677C" w:rsidRDefault="00FD1909" w:rsidP="00711067">
            <w:pPr>
              <w:spacing w:after="0" w:line="240" w:lineRule="auto"/>
              <w:rPr>
                <w:rFonts w:ascii="Times New Roman" w:hAnsi="Times New Roman" w:cs="Times New Roman"/>
                <w:b/>
                <w:sz w:val="20"/>
                <w:szCs w:val="20"/>
              </w:rPr>
            </w:pPr>
            <w:r w:rsidRPr="00A2677C">
              <w:rPr>
                <w:rFonts w:ascii="Times New Roman" w:hAnsi="Times New Roman" w:cs="Times New Roman"/>
                <w:b/>
                <w:sz w:val="20"/>
                <w:szCs w:val="20"/>
              </w:rPr>
              <w:t>116 участников</w:t>
            </w:r>
          </w:p>
        </w:tc>
      </w:tr>
      <w:tr w:rsidR="00FD1909"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FD1909" w:rsidRPr="00B73AD7" w:rsidRDefault="00FD1909" w:rsidP="00F8330F">
            <w:pPr>
              <w:spacing w:after="0" w:line="240" w:lineRule="auto"/>
              <w:jc w:val="center"/>
              <w:rPr>
                <w:rFonts w:ascii="Times New Roman" w:hAnsi="Times New Roman" w:cs="Times New Roman"/>
                <w:color w:val="FF0000"/>
                <w:sz w:val="20"/>
                <w:szCs w:val="20"/>
              </w:rPr>
            </w:pP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FD1909" w:rsidRPr="00290C88" w:rsidRDefault="00FD1909" w:rsidP="008F2A90">
            <w:pPr>
              <w:spacing w:after="0" w:line="240" w:lineRule="auto"/>
              <w:ind w:firstLine="37"/>
              <w:rPr>
                <w:rFonts w:ascii="Times New Roman" w:hAnsi="Times New Roman" w:cs="Times New Roman"/>
                <w:b/>
                <w:sz w:val="20"/>
                <w:szCs w:val="20"/>
              </w:rPr>
            </w:pPr>
            <w:r w:rsidRPr="00290C88">
              <w:rPr>
                <w:rFonts w:ascii="Times New Roman" w:hAnsi="Times New Roman" w:cs="Times New Roman"/>
                <w:b/>
                <w:sz w:val="20"/>
                <w:szCs w:val="20"/>
              </w:rPr>
              <w:t>Региональный уровень</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FD1909" w:rsidRPr="00290C88" w:rsidRDefault="00FD1909" w:rsidP="00F8330F">
            <w:pPr>
              <w:spacing w:after="0" w:line="240" w:lineRule="auto"/>
              <w:jc w:val="center"/>
              <w:rPr>
                <w:rFonts w:ascii="Times New Roman" w:hAnsi="Times New Roman" w:cs="Times New Roman"/>
                <w:b/>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FD1909" w:rsidRPr="00290C88" w:rsidRDefault="00FD1909" w:rsidP="00F8330F">
            <w:pPr>
              <w:spacing w:after="0" w:line="240" w:lineRule="auto"/>
              <w:jc w:val="center"/>
              <w:rPr>
                <w:rFonts w:ascii="Times New Roman" w:hAnsi="Times New Roman" w:cs="Times New Roman"/>
                <w:b/>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D1909" w:rsidRPr="00A2677C" w:rsidRDefault="00FD1909" w:rsidP="00711067">
            <w:pPr>
              <w:spacing w:after="0" w:line="240" w:lineRule="auto"/>
              <w:rPr>
                <w:rFonts w:ascii="Times New Roman" w:hAnsi="Times New Roman" w:cs="Times New Roman"/>
                <w:b/>
                <w:sz w:val="20"/>
                <w:szCs w:val="20"/>
              </w:rPr>
            </w:pPr>
            <w:r w:rsidRPr="00A2677C">
              <w:rPr>
                <w:rFonts w:ascii="Times New Roman" w:hAnsi="Times New Roman" w:cs="Times New Roman"/>
                <w:b/>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D1909" w:rsidRPr="00A2677C" w:rsidRDefault="00FD1909" w:rsidP="00711067">
            <w:pPr>
              <w:spacing w:after="0" w:line="240" w:lineRule="auto"/>
              <w:rPr>
                <w:rFonts w:ascii="Times New Roman" w:hAnsi="Times New Roman" w:cs="Times New Roman"/>
                <w:b/>
                <w:sz w:val="20"/>
                <w:szCs w:val="20"/>
              </w:rPr>
            </w:pPr>
            <w:r w:rsidRPr="00A2677C">
              <w:rPr>
                <w:rFonts w:ascii="Times New Roman" w:hAnsi="Times New Roman" w:cs="Times New Roman"/>
                <w:b/>
                <w:sz w:val="20"/>
                <w:szCs w:val="20"/>
              </w:rPr>
              <w:t>20 участников</w:t>
            </w:r>
          </w:p>
        </w:tc>
      </w:tr>
      <w:tr w:rsidR="00FD1909"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FD1909" w:rsidRPr="00B73AD7" w:rsidRDefault="00FD1909" w:rsidP="00F8330F">
            <w:pPr>
              <w:spacing w:after="0" w:line="240" w:lineRule="auto"/>
              <w:jc w:val="center"/>
              <w:rPr>
                <w:rFonts w:ascii="Times New Roman" w:hAnsi="Times New Roman" w:cs="Times New Roman"/>
                <w:color w:val="FF0000"/>
                <w:sz w:val="20"/>
                <w:szCs w:val="20"/>
              </w:rPr>
            </w:pP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FD1909" w:rsidRPr="00290C88" w:rsidRDefault="00FD1909" w:rsidP="008F2A90">
            <w:pPr>
              <w:spacing w:after="0" w:line="240" w:lineRule="auto"/>
              <w:ind w:firstLine="37"/>
              <w:rPr>
                <w:rFonts w:ascii="Times New Roman" w:hAnsi="Times New Roman" w:cs="Times New Roman"/>
                <w:b/>
                <w:sz w:val="20"/>
                <w:szCs w:val="20"/>
              </w:rPr>
            </w:pPr>
            <w:r w:rsidRPr="00290C88">
              <w:rPr>
                <w:rFonts w:ascii="Times New Roman" w:hAnsi="Times New Roman" w:cs="Times New Roman"/>
                <w:b/>
                <w:sz w:val="20"/>
                <w:szCs w:val="20"/>
              </w:rPr>
              <w:t>Муниципальный уровень</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FD1909" w:rsidRPr="00290C88" w:rsidRDefault="00FD1909" w:rsidP="00F8330F">
            <w:pPr>
              <w:spacing w:after="0" w:line="240" w:lineRule="auto"/>
              <w:jc w:val="center"/>
              <w:rPr>
                <w:rFonts w:ascii="Times New Roman" w:hAnsi="Times New Roman" w:cs="Times New Roman"/>
                <w:b/>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FD1909" w:rsidRPr="00290C88" w:rsidRDefault="00FD1909" w:rsidP="00F8330F">
            <w:pPr>
              <w:spacing w:after="0" w:line="240" w:lineRule="auto"/>
              <w:jc w:val="center"/>
              <w:rPr>
                <w:rFonts w:ascii="Times New Roman" w:hAnsi="Times New Roman" w:cs="Times New Roman"/>
                <w:b/>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D1909" w:rsidRPr="00A2677C" w:rsidRDefault="00FD1909" w:rsidP="00711067">
            <w:pPr>
              <w:spacing w:after="0" w:line="240" w:lineRule="auto"/>
              <w:rPr>
                <w:rFonts w:ascii="Times New Roman" w:hAnsi="Times New Roman" w:cs="Times New Roman"/>
                <w:b/>
                <w:sz w:val="20"/>
                <w:szCs w:val="20"/>
              </w:rPr>
            </w:pPr>
            <w:r w:rsidRPr="00A2677C">
              <w:rPr>
                <w:rFonts w:ascii="Times New Roman" w:hAnsi="Times New Roman" w:cs="Times New Roman"/>
                <w:b/>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D1909" w:rsidRPr="00A2677C" w:rsidRDefault="00FD1909" w:rsidP="00711067">
            <w:pPr>
              <w:spacing w:after="0" w:line="240" w:lineRule="auto"/>
              <w:rPr>
                <w:rFonts w:ascii="Times New Roman" w:hAnsi="Times New Roman" w:cs="Times New Roman"/>
                <w:b/>
                <w:sz w:val="20"/>
                <w:szCs w:val="20"/>
              </w:rPr>
            </w:pPr>
            <w:r w:rsidRPr="00A2677C">
              <w:rPr>
                <w:rFonts w:ascii="Times New Roman" w:hAnsi="Times New Roman" w:cs="Times New Roman"/>
                <w:b/>
                <w:sz w:val="20"/>
                <w:szCs w:val="20"/>
              </w:rPr>
              <w:t>54 участника</w:t>
            </w:r>
          </w:p>
        </w:tc>
      </w:tr>
      <w:tr w:rsidR="00FD1909" w:rsidRPr="00B73AD7" w:rsidTr="00F8330F">
        <w:tc>
          <w:tcPr>
            <w:tcW w:w="516" w:type="dxa"/>
            <w:tcBorders>
              <w:top w:val="single" w:sz="4" w:space="0" w:color="auto"/>
              <w:left w:val="single" w:sz="4" w:space="0" w:color="auto"/>
              <w:bottom w:val="single" w:sz="4" w:space="0" w:color="auto"/>
              <w:right w:val="single" w:sz="4" w:space="0" w:color="auto"/>
            </w:tcBorders>
            <w:shd w:val="clear" w:color="auto" w:fill="FFFFFF"/>
            <w:vAlign w:val="center"/>
          </w:tcPr>
          <w:p w:rsidR="00FD1909" w:rsidRPr="00B73AD7" w:rsidRDefault="00FD1909" w:rsidP="00F8330F">
            <w:pPr>
              <w:spacing w:after="0" w:line="240" w:lineRule="auto"/>
              <w:jc w:val="center"/>
              <w:rPr>
                <w:rFonts w:ascii="Times New Roman" w:hAnsi="Times New Roman" w:cs="Times New Roman"/>
                <w:color w:val="FF0000"/>
                <w:sz w:val="20"/>
                <w:szCs w:val="20"/>
              </w:rPr>
            </w:pP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FD1909" w:rsidRPr="00147CB1" w:rsidRDefault="00FD1909" w:rsidP="00F8330F">
            <w:pPr>
              <w:spacing w:after="0" w:line="240" w:lineRule="auto"/>
              <w:ind w:firstLine="37"/>
              <w:jc w:val="center"/>
              <w:rPr>
                <w:rFonts w:ascii="Times New Roman" w:hAnsi="Times New Roman" w:cs="Times New Roman"/>
                <w:b/>
                <w:sz w:val="20"/>
                <w:szCs w:val="20"/>
              </w:rPr>
            </w:pPr>
            <w:r w:rsidRPr="00147CB1">
              <w:rPr>
                <w:rFonts w:ascii="Times New Roman" w:hAnsi="Times New Roman" w:cs="Times New Roman"/>
                <w:b/>
                <w:sz w:val="20"/>
                <w:szCs w:val="20"/>
              </w:rPr>
              <w:t>ВСЕГО</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FD1909" w:rsidRPr="00147CB1" w:rsidRDefault="00FD1909" w:rsidP="00F8330F">
            <w:pPr>
              <w:spacing w:after="0" w:line="240" w:lineRule="auto"/>
              <w:jc w:val="center"/>
              <w:rPr>
                <w:rFonts w:ascii="Times New Roman" w:hAnsi="Times New Roman" w:cs="Times New Roman"/>
                <w:b/>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FD1909" w:rsidRPr="00147CB1" w:rsidRDefault="00FD1909" w:rsidP="00F8330F">
            <w:pPr>
              <w:spacing w:after="0" w:line="240" w:lineRule="auto"/>
              <w:jc w:val="center"/>
              <w:rPr>
                <w:rFonts w:ascii="Times New Roman" w:hAnsi="Times New Roman" w:cs="Times New Roman"/>
                <w:b/>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D1909" w:rsidRPr="00A2677C" w:rsidRDefault="00FD1909" w:rsidP="00711067">
            <w:pPr>
              <w:spacing w:after="0" w:line="240" w:lineRule="auto"/>
              <w:rPr>
                <w:rFonts w:ascii="Times New Roman" w:hAnsi="Times New Roman" w:cs="Times New Roman"/>
                <w:b/>
                <w:sz w:val="20"/>
                <w:szCs w:val="20"/>
              </w:rPr>
            </w:pPr>
            <w:r w:rsidRPr="00A2677C">
              <w:rPr>
                <w:rFonts w:ascii="Times New Roman" w:hAnsi="Times New Roman" w:cs="Times New Roman"/>
                <w:b/>
                <w:sz w:val="20"/>
                <w:szCs w:val="20"/>
              </w:rPr>
              <w:t>1 победитель, 6 призеров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D1909" w:rsidRPr="00A2677C" w:rsidRDefault="00FD1909" w:rsidP="00711067">
            <w:pPr>
              <w:spacing w:after="0" w:line="240" w:lineRule="auto"/>
              <w:rPr>
                <w:rFonts w:ascii="Times New Roman" w:hAnsi="Times New Roman" w:cs="Times New Roman"/>
                <w:b/>
                <w:sz w:val="20"/>
                <w:szCs w:val="20"/>
              </w:rPr>
            </w:pPr>
            <w:r w:rsidRPr="00A2677C">
              <w:rPr>
                <w:rFonts w:ascii="Times New Roman" w:hAnsi="Times New Roman" w:cs="Times New Roman"/>
                <w:b/>
                <w:sz w:val="20"/>
                <w:szCs w:val="20"/>
              </w:rPr>
              <w:t>203 участника</w:t>
            </w:r>
          </w:p>
        </w:tc>
      </w:tr>
    </w:tbl>
    <w:p w:rsidR="00B12E95" w:rsidRDefault="00B12E95" w:rsidP="00FE6D58">
      <w:pPr>
        <w:spacing w:after="0" w:line="240" w:lineRule="auto"/>
        <w:ind w:firstLine="708"/>
        <w:jc w:val="both"/>
        <w:rPr>
          <w:rFonts w:ascii="Times New Roman" w:hAnsi="Times New Roman" w:cs="Times New Roman"/>
          <w:sz w:val="26"/>
          <w:szCs w:val="26"/>
        </w:rPr>
      </w:pPr>
    </w:p>
    <w:p w:rsidR="00BD7539" w:rsidRPr="006F3169" w:rsidRDefault="001D7F1C" w:rsidP="00FE6D58">
      <w:pPr>
        <w:spacing w:after="0" w:line="240" w:lineRule="auto"/>
        <w:jc w:val="both"/>
        <w:rPr>
          <w:rFonts w:ascii="Times New Roman" w:hAnsi="Times New Roman" w:cs="Times New Roman"/>
          <w:sz w:val="26"/>
          <w:szCs w:val="26"/>
        </w:rPr>
      </w:pPr>
      <w:r w:rsidRPr="006F3169">
        <w:rPr>
          <w:rFonts w:ascii="Times New Roman" w:hAnsi="Times New Roman" w:cs="Times New Roman"/>
          <w:sz w:val="26"/>
          <w:szCs w:val="26"/>
        </w:rPr>
        <w:tab/>
      </w:r>
      <w:r w:rsidR="00BD7539" w:rsidRPr="006F3169">
        <w:rPr>
          <w:rFonts w:ascii="Times New Roman" w:hAnsi="Times New Roman" w:cs="Times New Roman"/>
          <w:sz w:val="26"/>
          <w:szCs w:val="26"/>
        </w:rPr>
        <w:t xml:space="preserve">Детский сад посещают </w:t>
      </w:r>
      <w:r w:rsidR="00E7080B">
        <w:rPr>
          <w:rFonts w:ascii="Times New Roman" w:hAnsi="Times New Roman" w:cs="Times New Roman"/>
          <w:sz w:val="26"/>
          <w:szCs w:val="26"/>
        </w:rPr>
        <w:t>50 воспитанников в возрасте от 6</w:t>
      </w:r>
      <w:r w:rsidR="00BD7539" w:rsidRPr="006F3169">
        <w:rPr>
          <w:rFonts w:ascii="Times New Roman" w:hAnsi="Times New Roman" w:cs="Times New Roman"/>
          <w:sz w:val="26"/>
          <w:szCs w:val="26"/>
        </w:rPr>
        <w:t xml:space="preserve"> до 7 лет. В Детском саду сформировано 2 группы общеразвивающей направленности − 2 подготовительные к школе группы – 50 детей.</w:t>
      </w:r>
    </w:p>
    <w:p w:rsidR="00BD7539" w:rsidRPr="006F3169" w:rsidRDefault="001D7F1C" w:rsidP="00FE6D58">
      <w:pPr>
        <w:spacing w:after="0" w:line="240" w:lineRule="auto"/>
        <w:jc w:val="both"/>
        <w:rPr>
          <w:rFonts w:ascii="Times New Roman" w:hAnsi="Times New Roman" w:cs="Times New Roman"/>
          <w:sz w:val="26"/>
          <w:szCs w:val="26"/>
        </w:rPr>
      </w:pPr>
      <w:r w:rsidRPr="006F3169">
        <w:rPr>
          <w:rFonts w:ascii="Times New Roman" w:hAnsi="Times New Roman" w:cs="Times New Roman"/>
          <w:sz w:val="26"/>
          <w:szCs w:val="26"/>
        </w:rPr>
        <w:tab/>
      </w:r>
      <w:r w:rsidR="00BD7539" w:rsidRPr="006F3169">
        <w:rPr>
          <w:rFonts w:ascii="Times New Roman" w:hAnsi="Times New Roman" w:cs="Times New Roman"/>
          <w:sz w:val="26"/>
          <w:szCs w:val="26"/>
        </w:rPr>
        <w:t>Уровень развития детей анализируется по итогам педагогической диагностики. Формы проведения диагностики:</w:t>
      </w:r>
    </w:p>
    <w:p w:rsidR="00BD7539" w:rsidRPr="006F3169" w:rsidRDefault="00BD7539" w:rsidP="00FE6D58">
      <w:pPr>
        <w:spacing w:after="0" w:line="240" w:lineRule="auto"/>
        <w:jc w:val="both"/>
        <w:rPr>
          <w:rFonts w:ascii="Times New Roman" w:hAnsi="Times New Roman" w:cs="Times New Roman"/>
          <w:sz w:val="26"/>
          <w:szCs w:val="26"/>
        </w:rPr>
      </w:pPr>
      <w:r w:rsidRPr="006F3169">
        <w:rPr>
          <w:rFonts w:ascii="Times New Roman" w:hAnsi="Times New Roman" w:cs="Times New Roman"/>
          <w:sz w:val="26"/>
          <w:szCs w:val="26"/>
        </w:rPr>
        <w:t>− диагностические занятия (по каждому разделу программы);</w:t>
      </w:r>
    </w:p>
    <w:p w:rsidR="00BD7539" w:rsidRPr="006F3169" w:rsidRDefault="00BD7539" w:rsidP="00FE6D58">
      <w:pPr>
        <w:spacing w:after="0" w:line="240" w:lineRule="auto"/>
        <w:jc w:val="both"/>
        <w:rPr>
          <w:rFonts w:ascii="Times New Roman" w:hAnsi="Times New Roman" w:cs="Times New Roman"/>
          <w:sz w:val="26"/>
          <w:szCs w:val="26"/>
        </w:rPr>
      </w:pPr>
      <w:r w:rsidRPr="006F3169">
        <w:rPr>
          <w:rFonts w:ascii="Times New Roman" w:hAnsi="Times New Roman" w:cs="Times New Roman"/>
          <w:sz w:val="26"/>
          <w:szCs w:val="26"/>
        </w:rPr>
        <w:t>− диагностические срезы;</w:t>
      </w:r>
    </w:p>
    <w:p w:rsidR="00BD7539" w:rsidRPr="006F3169" w:rsidRDefault="00BD7539" w:rsidP="00FE6D58">
      <w:pPr>
        <w:spacing w:after="0" w:line="240" w:lineRule="auto"/>
        <w:jc w:val="both"/>
        <w:rPr>
          <w:rFonts w:ascii="Times New Roman" w:hAnsi="Times New Roman" w:cs="Times New Roman"/>
          <w:sz w:val="26"/>
          <w:szCs w:val="26"/>
        </w:rPr>
      </w:pPr>
      <w:r w:rsidRPr="006F3169">
        <w:rPr>
          <w:rFonts w:ascii="Times New Roman" w:hAnsi="Times New Roman" w:cs="Times New Roman"/>
          <w:sz w:val="26"/>
          <w:szCs w:val="26"/>
        </w:rPr>
        <w:t>− наблюдения, итоговые занятия.</w:t>
      </w:r>
    </w:p>
    <w:p w:rsidR="00BD7539" w:rsidRDefault="001D7F1C" w:rsidP="00FE6D58">
      <w:pPr>
        <w:spacing w:after="0" w:line="240" w:lineRule="auto"/>
        <w:jc w:val="both"/>
        <w:rPr>
          <w:rFonts w:ascii="Times New Roman" w:hAnsi="Times New Roman" w:cs="Times New Roman"/>
          <w:sz w:val="26"/>
          <w:szCs w:val="26"/>
        </w:rPr>
      </w:pPr>
      <w:r w:rsidRPr="006F3169">
        <w:rPr>
          <w:rFonts w:ascii="Times New Roman" w:hAnsi="Times New Roman" w:cs="Times New Roman"/>
          <w:sz w:val="26"/>
          <w:szCs w:val="26"/>
        </w:rPr>
        <w:tab/>
      </w:r>
      <w:proofErr w:type="gramStart"/>
      <w:r w:rsidRPr="006F3169">
        <w:rPr>
          <w:rFonts w:ascii="Times New Roman" w:hAnsi="Times New Roman" w:cs="Times New Roman"/>
          <w:sz w:val="26"/>
          <w:szCs w:val="26"/>
        </w:rPr>
        <w:t>В дошкольных группах р</w:t>
      </w:r>
      <w:r w:rsidR="00BD7539" w:rsidRPr="006F3169">
        <w:rPr>
          <w:rFonts w:ascii="Times New Roman" w:hAnsi="Times New Roman" w:cs="Times New Roman"/>
          <w:sz w:val="26"/>
          <w:szCs w:val="26"/>
        </w:rPr>
        <w:t>азработаны диагностические карты освоения основной образовательной программы дошкольного образования Детского сада (ООП Детс</w:t>
      </w:r>
      <w:r w:rsidRPr="006F3169">
        <w:rPr>
          <w:rFonts w:ascii="Times New Roman" w:hAnsi="Times New Roman" w:cs="Times New Roman"/>
          <w:sz w:val="26"/>
          <w:szCs w:val="26"/>
        </w:rPr>
        <w:t>кого сада</w:t>
      </w:r>
      <w:r w:rsidR="00BD7539" w:rsidRPr="006F3169">
        <w:rPr>
          <w:rFonts w:ascii="Times New Roman" w:hAnsi="Times New Roman" w:cs="Times New Roman"/>
          <w:sz w:val="26"/>
          <w:szCs w:val="26"/>
        </w:rPr>
        <w:t>.</w:t>
      </w:r>
      <w:proofErr w:type="gramEnd"/>
      <w:r w:rsidR="00BD7539" w:rsidRPr="006F3169">
        <w:rPr>
          <w:rFonts w:ascii="Times New Roman" w:hAnsi="Times New Roman" w:cs="Times New Roman"/>
          <w:sz w:val="26"/>
          <w:szCs w:val="26"/>
        </w:rPr>
        <w:t xml:space="preserve"> Карты включают анализ уровня развит</w:t>
      </w:r>
      <w:r w:rsidRPr="006F3169">
        <w:rPr>
          <w:rFonts w:ascii="Times New Roman" w:hAnsi="Times New Roman" w:cs="Times New Roman"/>
          <w:sz w:val="26"/>
          <w:szCs w:val="26"/>
        </w:rPr>
        <w:t xml:space="preserve">ия целевых ориентиров детского </w:t>
      </w:r>
      <w:r w:rsidR="00BD7539" w:rsidRPr="006F3169">
        <w:rPr>
          <w:rFonts w:ascii="Times New Roman" w:hAnsi="Times New Roman" w:cs="Times New Roman"/>
          <w:sz w:val="26"/>
          <w:szCs w:val="26"/>
        </w:rPr>
        <w:t xml:space="preserve">развития и качества освоения образовательных областей. Так, результаты качества освоения ООП Детского сада </w:t>
      </w:r>
      <w:proofErr w:type="gramStart"/>
      <w:r w:rsidR="00BD7539" w:rsidRPr="006F3169">
        <w:rPr>
          <w:rFonts w:ascii="Times New Roman" w:hAnsi="Times New Roman" w:cs="Times New Roman"/>
          <w:sz w:val="26"/>
          <w:szCs w:val="26"/>
        </w:rPr>
        <w:t>на конец</w:t>
      </w:r>
      <w:proofErr w:type="gramEnd"/>
      <w:r w:rsidR="00BD7539" w:rsidRPr="006F3169">
        <w:rPr>
          <w:rFonts w:ascii="Times New Roman" w:hAnsi="Times New Roman" w:cs="Times New Roman"/>
          <w:sz w:val="26"/>
          <w:szCs w:val="26"/>
        </w:rPr>
        <w:t xml:space="preserve"> 201</w:t>
      </w:r>
      <w:r w:rsidR="007C4165">
        <w:rPr>
          <w:rFonts w:ascii="Times New Roman" w:hAnsi="Times New Roman" w:cs="Times New Roman"/>
          <w:sz w:val="26"/>
          <w:szCs w:val="26"/>
        </w:rPr>
        <w:t>8</w:t>
      </w:r>
      <w:r w:rsidR="00BD7539" w:rsidRPr="006F3169">
        <w:rPr>
          <w:rFonts w:ascii="Times New Roman" w:hAnsi="Times New Roman" w:cs="Times New Roman"/>
          <w:sz w:val="26"/>
          <w:szCs w:val="26"/>
        </w:rPr>
        <w:t xml:space="preserve"> года выглядят следующим образом:</w:t>
      </w:r>
    </w:p>
    <w:p w:rsidR="001A1BE3" w:rsidRPr="006F3169" w:rsidRDefault="001A1BE3" w:rsidP="00FE6D58">
      <w:pPr>
        <w:spacing w:after="0" w:line="240" w:lineRule="auto"/>
        <w:jc w:val="both"/>
        <w:rPr>
          <w:rFonts w:ascii="Times New Roman" w:hAnsi="Times New Roman" w:cs="Times New Roman"/>
          <w:sz w:val="26"/>
          <w:szCs w:val="26"/>
        </w:rPr>
      </w:pPr>
    </w:p>
    <w:tbl>
      <w:tblPr>
        <w:tblW w:w="0" w:type="auto"/>
        <w:jc w:val="center"/>
        <w:tblInd w:w="-186" w:type="dxa"/>
        <w:tblCellMar>
          <w:top w:w="15" w:type="dxa"/>
          <w:left w:w="15" w:type="dxa"/>
          <w:bottom w:w="15" w:type="dxa"/>
          <w:right w:w="15" w:type="dxa"/>
        </w:tblCellMar>
        <w:tblLook w:val="04A0" w:firstRow="1" w:lastRow="0" w:firstColumn="1" w:lastColumn="0" w:noHBand="0" w:noVBand="1"/>
      </w:tblPr>
      <w:tblGrid>
        <w:gridCol w:w="2983"/>
        <w:gridCol w:w="660"/>
        <w:gridCol w:w="660"/>
        <w:gridCol w:w="847"/>
        <w:gridCol w:w="660"/>
        <w:gridCol w:w="660"/>
        <w:gridCol w:w="620"/>
        <w:gridCol w:w="847"/>
        <w:gridCol w:w="1784"/>
      </w:tblGrid>
      <w:tr w:rsidR="00535CC1" w:rsidRPr="006F3169" w:rsidTr="00535CC1">
        <w:trPr>
          <w:jc w:val="center"/>
        </w:trPr>
        <w:tc>
          <w:tcPr>
            <w:tcW w:w="307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7539" w:rsidRPr="006F3169" w:rsidRDefault="00B4727F" w:rsidP="00FE6D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развития </w:t>
            </w:r>
            <w:r>
              <w:rPr>
                <w:rFonts w:ascii="Times New Roman" w:hAnsi="Times New Roman" w:cs="Times New Roman"/>
                <w:sz w:val="24"/>
                <w:szCs w:val="24"/>
              </w:rPr>
              <w:br/>
              <w:t>целевых ориентиров </w:t>
            </w:r>
            <w:r w:rsidR="00BD7539" w:rsidRPr="006F3169">
              <w:rPr>
                <w:rFonts w:ascii="Times New Roman" w:hAnsi="Times New Roman" w:cs="Times New Roman"/>
                <w:sz w:val="24"/>
                <w:szCs w:val="24"/>
              </w:rPr>
              <w:br/>
              <w:t>детского развития</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7539" w:rsidRPr="006F3169" w:rsidRDefault="00BD7539" w:rsidP="00FE6D58">
            <w:pPr>
              <w:spacing w:after="0" w:line="240" w:lineRule="auto"/>
              <w:jc w:val="both"/>
              <w:rPr>
                <w:rFonts w:ascii="Times New Roman" w:hAnsi="Times New Roman" w:cs="Times New Roman"/>
                <w:sz w:val="24"/>
                <w:szCs w:val="24"/>
              </w:rPr>
            </w:pPr>
            <w:r w:rsidRPr="006F3169">
              <w:rPr>
                <w:rFonts w:ascii="Times New Roman" w:hAnsi="Times New Roman" w:cs="Times New Roman"/>
                <w:sz w:val="24"/>
                <w:szCs w:val="24"/>
              </w:rPr>
              <w:t>Выше нормы</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7539" w:rsidRPr="006F3169" w:rsidRDefault="00BD7539" w:rsidP="00FE6D58">
            <w:pPr>
              <w:spacing w:after="0" w:line="240" w:lineRule="auto"/>
              <w:jc w:val="both"/>
              <w:rPr>
                <w:rFonts w:ascii="Times New Roman" w:hAnsi="Times New Roman" w:cs="Times New Roman"/>
                <w:sz w:val="24"/>
                <w:szCs w:val="24"/>
              </w:rPr>
            </w:pPr>
            <w:r w:rsidRPr="006F3169">
              <w:rPr>
                <w:rFonts w:ascii="Times New Roman" w:hAnsi="Times New Roman" w:cs="Times New Roman"/>
                <w:sz w:val="24"/>
                <w:szCs w:val="24"/>
              </w:rPr>
              <w:t>Норма</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7539" w:rsidRPr="006F3169" w:rsidRDefault="00BD7539" w:rsidP="00FE6D58">
            <w:pPr>
              <w:spacing w:after="0" w:line="240" w:lineRule="auto"/>
              <w:jc w:val="both"/>
              <w:rPr>
                <w:rFonts w:ascii="Times New Roman" w:hAnsi="Times New Roman" w:cs="Times New Roman"/>
                <w:sz w:val="24"/>
                <w:szCs w:val="24"/>
              </w:rPr>
            </w:pPr>
            <w:r w:rsidRPr="006F3169">
              <w:rPr>
                <w:rFonts w:ascii="Times New Roman" w:hAnsi="Times New Roman" w:cs="Times New Roman"/>
                <w:sz w:val="24"/>
                <w:szCs w:val="24"/>
              </w:rPr>
              <w:t>Ниже нормы</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7539" w:rsidRPr="006F3169" w:rsidRDefault="00BD7539" w:rsidP="00FE6D58">
            <w:pPr>
              <w:spacing w:after="0" w:line="240" w:lineRule="auto"/>
              <w:jc w:val="both"/>
              <w:rPr>
                <w:rFonts w:ascii="Times New Roman" w:hAnsi="Times New Roman" w:cs="Times New Roman"/>
                <w:sz w:val="24"/>
                <w:szCs w:val="24"/>
              </w:rPr>
            </w:pPr>
            <w:r w:rsidRPr="006F3169">
              <w:rPr>
                <w:rFonts w:ascii="Times New Roman" w:hAnsi="Times New Roman" w:cs="Times New Roman"/>
                <w:sz w:val="24"/>
                <w:szCs w:val="24"/>
              </w:rPr>
              <w:t>Итого</w:t>
            </w:r>
          </w:p>
        </w:tc>
      </w:tr>
      <w:tr w:rsidR="00535CC1" w:rsidRPr="006F3169" w:rsidTr="00535CC1">
        <w:trPr>
          <w:jc w:val="center"/>
        </w:trPr>
        <w:tc>
          <w:tcPr>
            <w:tcW w:w="3079" w:type="dxa"/>
            <w:vMerge/>
            <w:tcBorders>
              <w:top w:val="single" w:sz="6" w:space="0" w:color="000000"/>
              <w:left w:val="single" w:sz="6" w:space="0" w:color="000000"/>
              <w:bottom w:val="single" w:sz="4" w:space="0" w:color="auto"/>
              <w:right w:val="single" w:sz="6" w:space="0" w:color="000000"/>
            </w:tcBorders>
            <w:vAlign w:val="center"/>
            <w:hideMark/>
          </w:tcPr>
          <w:p w:rsidR="00BD7539" w:rsidRPr="006F3169" w:rsidRDefault="00BD7539" w:rsidP="00FE6D58">
            <w:pPr>
              <w:spacing w:after="0" w:line="240" w:lineRule="auto"/>
              <w:jc w:val="both"/>
              <w:rPr>
                <w:rFonts w:ascii="Times New Roman" w:hAnsi="Times New Roman" w:cs="Times New Roman"/>
                <w:sz w:val="24"/>
                <w:szCs w:val="24"/>
              </w:rPr>
            </w:pPr>
          </w:p>
        </w:tc>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7539" w:rsidRPr="006F3169" w:rsidRDefault="00B4727F" w:rsidP="00FE6D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w:t>
            </w:r>
            <w:r w:rsidR="00BD7539" w:rsidRPr="006F3169">
              <w:rPr>
                <w:rFonts w:ascii="Times New Roman" w:hAnsi="Times New Roman" w:cs="Times New Roman"/>
                <w:sz w:val="24"/>
                <w:szCs w:val="24"/>
              </w:rPr>
              <w:br/>
            </w:r>
            <w:proofErr w:type="gramStart"/>
            <w:r w:rsidR="00BD7539" w:rsidRPr="006F3169">
              <w:rPr>
                <w:rFonts w:ascii="Times New Roman" w:hAnsi="Times New Roman" w:cs="Times New Roman"/>
                <w:sz w:val="24"/>
                <w:szCs w:val="24"/>
              </w:rPr>
              <w:t>во</w:t>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7539" w:rsidRPr="006F3169" w:rsidRDefault="00BD7539" w:rsidP="00FE6D58">
            <w:pPr>
              <w:spacing w:after="0" w:line="240" w:lineRule="auto"/>
              <w:jc w:val="both"/>
              <w:rPr>
                <w:rFonts w:ascii="Times New Roman" w:hAnsi="Times New Roman" w:cs="Times New Roman"/>
                <w:sz w:val="24"/>
                <w:szCs w:val="24"/>
              </w:rPr>
            </w:pPr>
            <w:r w:rsidRPr="006F3169">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7539" w:rsidRPr="006F3169" w:rsidRDefault="00B4727F" w:rsidP="00FE6D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w:t>
            </w:r>
            <w:r w:rsidR="00BD7539" w:rsidRPr="006F3169">
              <w:rPr>
                <w:rFonts w:ascii="Times New Roman" w:hAnsi="Times New Roman" w:cs="Times New Roman"/>
                <w:sz w:val="24"/>
                <w:szCs w:val="24"/>
              </w:rPr>
              <w:br/>
            </w:r>
            <w:proofErr w:type="gramStart"/>
            <w:r w:rsidR="00BD7539" w:rsidRPr="006F3169">
              <w:rPr>
                <w:rFonts w:ascii="Times New Roman" w:hAnsi="Times New Roman" w:cs="Times New Roman"/>
                <w:sz w:val="24"/>
                <w:szCs w:val="24"/>
              </w:rPr>
              <w:t>во</w:t>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7539" w:rsidRPr="006F3169" w:rsidRDefault="00BD7539" w:rsidP="00FE6D58">
            <w:pPr>
              <w:spacing w:after="0" w:line="240" w:lineRule="auto"/>
              <w:jc w:val="both"/>
              <w:rPr>
                <w:rFonts w:ascii="Times New Roman" w:hAnsi="Times New Roman" w:cs="Times New Roman"/>
                <w:sz w:val="24"/>
                <w:szCs w:val="24"/>
              </w:rPr>
            </w:pPr>
            <w:r w:rsidRPr="006F3169">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7539" w:rsidRPr="006F3169" w:rsidRDefault="00B4727F" w:rsidP="00FE6D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w:t>
            </w:r>
            <w:r w:rsidR="00BD7539" w:rsidRPr="006F3169">
              <w:rPr>
                <w:rFonts w:ascii="Times New Roman" w:hAnsi="Times New Roman" w:cs="Times New Roman"/>
                <w:sz w:val="24"/>
                <w:szCs w:val="24"/>
              </w:rPr>
              <w:br/>
            </w:r>
            <w:proofErr w:type="gramStart"/>
            <w:r w:rsidR="00BD7539" w:rsidRPr="006F3169">
              <w:rPr>
                <w:rFonts w:ascii="Times New Roman" w:hAnsi="Times New Roman" w:cs="Times New Roman"/>
                <w:sz w:val="24"/>
                <w:szCs w:val="24"/>
              </w:rPr>
              <w:t>во</w:t>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7539" w:rsidRPr="006F3169" w:rsidRDefault="00BD7539" w:rsidP="00FE6D58">
            <w:pPr>
              <w:spacing w:after="0" w:line="240" w:lineRule="auto"/>
              <w:jc w:val="both"/>
              <w:rPr>
                <w:rFonts w:ascii="Times New Roman" w:hAnsi="Times New Roman" w:cs="Times New Roman"/>
                <w:sz w:val="24"/>
                <w:szCs w:val="24"/>
              </w:rPr>
            </w:pPr>
            <w:r w:rsidRPr="006F3169">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7539" w:rsidRPr="006F3169" w:rsidRDefault="00B4727F" w:rsidP="00FE6D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w:t>
            </w:r>
            <w:r w:rsidR="00BD7539" w:rsidRPr="006F3169">
              <w:rPr>
                <w:rFonts w:ascii="Times New Roman" w:hAnsi="Times New Roman" w:cs="Times New Roman"/>
                <w:sz w:val="24"/>
                <w:szCs w:val="24"/>
              </w:rPr>
              <w:br/>
            </w:r>
            <w:proofErr w:type="gramStart"/>
            <w:r w:rsidR="00BD7539" w:rsidRPr="006F3169">
              <w:rPr>
                <w:rFonts w:ascii="Times New Roman" w:hAnsi="Times New Roman" w:cs="Times New Roman"/>
                <w:sz w:val="24"/>
                <w:szCs w:val="24"/>
              </w:rPr>
              <w:t>во</w:t>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7539" w:rsidRPr="006F3169" w:rsidRDefault="00B4727F" w:rsidP="001A1BE3">
            <w:pPr>
              <w:spacing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br/>
              <w:t>воспитанников </w:t>
            </w:r>
            <w:r>
              <w:rPr>
                <w:rFonts w:ascii="Times New Roman" w:hAnsi="Times New Roman" w:cs="Times New Roman"/>
                <w:sz w:val="24"/>
                <w:szCs w:val="24"/>
              </w:rPr>
              <w:br/>
              <w:t>в пределе </w:t>
            </w:r>
            <w:r w:rsidR="00BD7539" w:rsidRPr="006F3169">
              <w:rPr>
                <w:rFonts w:ascii="Times New Roman" w:hAnsi="Times New Roman" w:cs="Times New Roman"/>
                <w:sz w:val="24"/>
                <w:szCs w:val="24"/>
              </w:rPr>
              <w:br/>
              <w:t>нормы</w:t>
            </w:r>
          </w:p>
        </w:tc>
      </w:tr>
      <w:tr w:rsidR="00535CC1" w:rsidRPr="006F3169" w:rsidTr="00535CC1">
        <w:trPr>
          <w:jc w:val="center"/>
        </w:trPr>
        <w:tc>
          <w:tcPr>
            <w:tcW w:w="30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1A6FDB" w:rsidRDefault="00535CC1" w:rsidP="00F8330F">
            <w:pPr>
              <w:spacing w:after="0" w:line="240" w:lineRule="auto"/>
              <w:rPr>
                <w:rFonts w:ascii="Times New Roman" w:hAnsi="Times New Roman" w:cs="Times New Roman"/>
              </w:rPr>
            </w:pPr>
            <w:r w:rsidRPr="001A6FDB">
              <w:rPr>
                <w:rFonts w:ascii="Times New Roman" w:hAnsi="Times New Roman" w:cs="Times New Roman"/>
              </w:rPr>
              <w:t>Познавательное развитие</w:t>
            </w:r>
          </w:p>
        </w:tc>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F83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F83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F83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F83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F83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F83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F83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F83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535CC1" w:rsidRPr="006F3169" w:rsidTr="00535CC1">
        <w:trPr>
          <w:jc w:val="center"/>
        </w:trPr>
        <w:tc>
          <w:tcPr>
            <w:tcW w:w="30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1A6FDB" w:rsidRDefault="00535CC1" w:rsidP="001A6FDB">
            <w:pPr>
              <w:spacing w:after="0" w:line="240" w:lineRule="auto"/>
              <w:rPr>
                <w:rFonts w:ascii="Times New Roman" w:hAnsi="Times New Roman" w:cs="Times New Roman"/>
              </w:rPr>
            </w:pPr>
            <w:r w:rsidRPr="001A6FDB">
              <w:rPr>
                <w:rFonts w:ascii="Times New Roman" w:hAnsi="Times New Roman" w:cs="Times New Roman"/>
              </w:rPr>
              <w:t>Речевое развитие </w:t>
            </w:r>
          </w:p>
        </w:tc>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E049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p>
        </w:tc>
      </w:tr>
      <w:tr w:rsidR="00535CC1" w:rsidRPr="006F3169" w:rsidTr="00535CC1">
        <w:trPr>
          <w:jc w:val="center"/>
        </w:trPr>
        <w:tc>
          <w:tcPr>
            <w:tcW w:w="30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1A6FDB" w:rsidRDefault="00877703" w:rsidP="001A6FDB">
            <w:pPr>
              <w:spacing w:after="0" w:line="240" w:lineRule="auto"/>
              <w:rPr>
                <w:rFonts w:ascii="Times New Roman" w:hAnsi="Times New Roman" w:cs="Times New Roman"/>
              </w:rPr>
            </w:pPr>
            <w:hyperlink r:id="rId21" w:history="1">
              <w:r w:rsidR="00535CC1" w:rsidRPr="001A6FDB">
                <w:rPr>
                  <w:rStyle w:val="a7"/>
                  <w:rFonts w:ascii="Times New Roman" w:hAnsi="Times New Roman" w:cs="Times New Roman"/>
                  <w:color w:val="auto"/>
                  <w:u w:val="none"/>
                </w:rPr>
                <w:t>Социально-коммуникативное</w:t>
              </w:r>
            </w:hyperlink>
            <w:r w:rsidR="00535CC1" w:rsidRPr="001A6FDB">
              <w:rPr>
                <w:rFonts w:ascii="Times New Roman" w:hAnsi="Times New Roman" w:cs="Times New Roman"/>
              </w:rPr>
              <w:t xml:space="preserve"> развитие</w:t>
            </w:r>
          </w:p>
        </w:tc>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w:t>
            </w:r>
          </w:p>
        </w:tc>
      </w:tr>
      <w:tr w:rsidR="00535CC1" w:rsidRPr="006F3169" w:rsidTr="00535CC1">
        <w:trPr>
          <w:jc w:val="center"/>
        </w:trPr>
        <w:tc>
          <w:tcPr>
            <w:tcW w:w="30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1A6FDB" w:rsidRDefault="00535CC1" w:rsidP="001A6FDB">
            <w:pPr>
              <w:spacing w:after="0" w:line="240" w:lineRule="auto"/>
              <w:rPr>
                <w:rFonts w:ascii="Times New Roman" w:hAnsi="Times New Roman" w:cs="Times New Roman"/>
              </w:rPr>
            </w:pPr>
            <w:r w:rsidRPr="001A6FDB">
              <w:rPr>
                <w:rFonts w:ascii="Times New Roman" w:hAnsi="Times New Roman" w:cs="Times New Roman"/>
              </w:rPr>
              <w:t>Физическое развитие</w:t>
            </w:r>
          </w:p>
        </w:tc>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E049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535CC1" w:rsidRPr="006F3169" w:rsidTr="00535CC1">
        <w:trPr>
          <w:jc w:val="center"/>
        </w:trPr>
        <w:tc>
          <w:tcPr>
            <w:tcW w:w="30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1A6FDB" w:rsidRDefault="00877703" w:rsidP="001A6FDB">
            <w:pPr>
              <w:spacing w:after="0" w:line="240" w:lineRule="auto"/>
              <w:rPr>
                <w:rFonts w:ascii="Times New Roman" w:hAnsi="Times New Roman" w:cs="Times New Roman"/>
              </w:rPr>
            </w:pPr>
            <w:hyperlink r:id="rId22" w:tgtFrame="_blank" w:history="1">
              <w:r w:rsidR="00535CC1" w:rsidRPr="001A6FDB">
                <w:rPr>
                  <w:rStyle w:val="a7"/>
                  <w:rFonts w:ascii="Times New Roman" w:hAnsi="Times New Roman" w:cs="Times New Roman"/>
                  <w:color w:val="auto"/>
                  <w:u w:val="none"/>
                </w:rPr>
                <w:t>Художественно-этетическое развитие</w:t>
              </w:r>
            </w:hyperlink>
          </w:p>
        </w:tc>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E049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6F3169" w:rsidRDefault="00535CC1" w:rsidP="001A6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w:t>
            </w:r>
          </w:p>
        </w:tc>
      </w:tr>
      <w:tr w:rsidR="00535CC1" w:rsidRPr="006F3169" w:rsidTr="00535CC1">
        <w:trPr>
          <w:jc w:val="center"/>
        </w:trPr>
        <w:tc>
          <w:tcPr>
            <w:tcW w:w="30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535CC1" w:rsidRDefault="00535CC1" w:rsidP="00F8330F">
            <w:pPr>
              <w:spacing w:after="0" w:line="240" w:lineRule="auto"/>
              <w:rPr>
                <w:rFonts w:ascii="Times New Roman" w:hAnsi="Times New Roman" w:cs="Times New Roman"/>
                <w:b/>
              </w:rPr>
            </w:pPr>
            <w:r w:rsidRPr="00535CC1">
              <w:rPr>
                <w:rFonts w:ascii="Times New Roman" w:hAnsi="Times New Roman" w:cs="Times New Roman"/>
                <w:b/>
              </w:rPr>
              <w:t xml:space="preserve">Качество освоения  </w:t>
            </w:r>
          </w:p>
          <w:p w:rsidR="00535CC1" w:rsidRPr="00535CC1" w:rsidRDefault="00535CC1" w:rsidP="00F8330F">
            <w:pPr>
              <w:spacing w:after="0" w:line="240" w:lineRule="auto"/>
              <w:rPr>
                <w:rFonts w:ascii="Times New Roman" w:hAnsi="Times New Roman" w:cs="Times New Roman"/>
                <w:b/>
              </w:rPr>
            </w:pPr>
            <w:r w:rsidRPr="00535CC1">
              <w:rPr>
                <w:rFonts w:ascii="Times New Roman" w:hAnsi="Times New Roman" w:cs="Times New Roman"/>
                <w:b/>
              </w:rPr>
              <w:t>образовательных  областей</w:t>
            </w:r>
          </w:p>
        </w:tc>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535CC1" w:rsidRDefault="00535CC1" w:rsidP="00F8330F">
            <w:pPr>
              <w:spacing w:after="0" w:line="240" w:lineRule="auto"/>
              <w:jc w:val="both"/>
              <w:rPr>
                <w:rFonts w:ascii="Times New Roman" w:hAnsi="Times New Roman" w:cs="Times New Roman"/>
                <w:b/>
                <w:sz w:val="24"/>
                <w:szCs w:val="24"/>
              </w:rPr>
            </w:pPr>
            <w:r w:rsidRPr="00535CC1">
              <w:rPr>
                <w:rFonts w:ascii="Times New Roman" w:hAnsi="Times New Roman" w:cs="Times New Roman"/>
                <w:b/>
                <w:sz w:val="24"/>
                <w:szCs w:val="24"/>
              </w:rPr>
              <w:t>23/5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535CC1" w:rsidRDefault="00535CC1" w:rsidP="00F8330F">
            <w:pPr>
              <w:spacing w:after="0" w:line="240" w:lineRule="auto"/>
              <w:jc w:val="both"/>
              <w:rPr>
                <w:rFonts w:ascii="Times New Roman" w:hAnsi="Times New Roman" w:cs="Times New Roman"/>
                <w:b/>
                <w:sz w:val="24"/>
                <w:szCs w:val="24"/>
              </w:rPr>
            </w:pPr>
            <w:r w:rsidRPr="00535CC1">
              <w:rPr>
                <w:rFonts w:ascii="Times New Roman" w:hAnsi="Times New Roman" w:cs="Times New Roman"/>
                <w:b/>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535CC1" w:rsidRDefault="00535CC1" w:rsidP="00F8330F">
            <w:pPr>
              <w:spacing w:after="0" w:line="240" w:lineRule="auto"/>
              <w:jc w:val="both"/>
              <w:rPr>
                <w:rFonts w:ascii="Times New Roman" w:hAnsi="Times New Roman" w:cs="Times New Roman"/>
                <w:b/>
                <w:sz w:val="24"/>
                <w:szCs w:val="24"/>
              </w:rPr>
            </w:pPr>
            <w:r w:rsidRPr="00535CC1">
              <w:rPr>
                <w:rFonts w:ascii="Times New Roman" w:hAnsi="Times New Roman" w:cs="Times New Roman"/>
                <w:b/>
                <w:sz w:val="24"/>
                <w:szCs w:val="24"/>
              </w:rPr>
              <w:t>207/41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535CC1" w:rsidRDefault="00535CC1" w:rsidP="00F833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535CC1" w:rsidRDefault="00535CC1" w:rsidP="00F8330F">
            <w:pPr>
              <w:spacing w:after="0" w:line="240" w:lineRule="auto"/>
              <w:jc w:val="both"/>
              <w:rPr>
                <w:rFonts w:ascii="Times New Roman" w:hAnsi="Times New Roman" w:cs="Times New Roman"/>
                <w:b/>
                <w:sz w:val="24"/>
                <w:szCs w:val="24"/>
              </w:rPr>
            </w:pPr>
            <w:r w:rsidRPr="00535CC1">
              <w:rPr>
                <w:rFonts w:ascii="Times New Roman" w:hAnsi="Times New Roman" w:cs="Times New Roman"/>
                <w:b/>
                <w:sz w:val="24"/>
                <w:szCs w:val="24"/>
              </w:rPr>
              <w:t>20/4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535CC1" w:rsidRDefault="00535CC1" w:rsidP="00F833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535CC1" w:rsidRDefault="00535CC1" w:rsidP="00F8330F">
            <w:pPr>
              <w:spacing w:after="0" w:line="240" w:lineRule="auto"/>
              <w:jc w:val="both"/>
              <w:rPr>
                <w:rFonts w:ascii="Times New Roman" w:hAnsi="Times New Roman" w:cs="Times New Roman"/>
                <w:b/>
                <w:sz w:val="24"/>
                <w:szCs w:val="24"/>
              </w:rPr>
            </w:pPr>
            <w:r w:rsidRPr="00535CC1">
              <w:rPr>
                <w:rFonts w:ascii="Times New Roman" w:hAnsi="Times New Roman" w:cs="Times New Roman"/>
                <w:b/>
                <w:sz w:val="24"/>
                <w:szCs w:val="24"/>
              </w:rPr>
              <w:t>250/50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35CC1" w:rsidRPr="00535CC1" w:rsidRDefault="00535CC1" w:rsidP="00F833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92%</w:t>
            </w:r>
          </w:p>
        </w:tc>
      </w:tr>
    </w:tbl>
    <w:p w:rsidR="00684EB1" w:rsidRDefault="00684EB1" w:rsidP="00FE6D58">
      <w:pPr>
        <w:spacing w:after="0" w:line="240" w:lineRule="auto"/>
        <w:ind w:firstLine="708"/>
        <w:jc w:val="both"/>
        <w:rPr>
          <w:rFonts w:ascii="Times New Roman" w:hAnsi="Times New Roman" w:cs="Times New Roman"/>
          <w:sz w:val="26"/>
          <w:szCs w:val="26"/>
        </w:rPr>
      </w:pPr>
    </w:p>
    <w:p w:rsidR="00B50591" w:rsidRPr="00B50591" w:rsidRDefault="00B50591" w:rsidP="00B50591">
      <w:pPr>
        <w:spacing w:after="0" w:line="240" w:lineRule="auto"/>
        <w:ind w:firstLine="708"/>
        <w:jc w:val="both"/>
        <w:rPr>
          <w:rFonts w:ascii="Times New Roman" w:hAnsi="Times New Roman" w:cs="Times New Roman"/>
          <w:color w:val="000000" w:themeColor="text1"/>
          <w:sz w:val="26"/>
          <w:szCs w:val="26"/>
        </w:rPr>
      </w:pPr>
      <w:r w:rsidRPr="00B50591">
        <w:rPr>
          <w:rFonts w:ascii="Times New Roman" w:hAnsi="Times New Roman" w:cs="Times New Roman"/>
          <w:color w:val="000000" w:themeColor="text1"/>
          <w:sz w:val="26"/>
          <w:szCs w:val="26"/>
        </w:rPr>
        <w:t xml:space="preserve">В связи с выявленными результатами в 2018 году высокие показатели отмечаются в освоении воспитанниками образовательной области «Познавательное развитие» у 5 чел. (10%). Дети отражают окружающую действительность в разных видах деятельности и, прежде всего в игре. Они овладели начальными знаниями о себе, о природном и социальном мире, в котором они живут, познакомились с произведениями детской литературы, овладели элементарными представлениями </w:t>
      </w:r>
      <w:r w:rsidRPr="00B50591">
        <w:rPr>
          <w:rFonts w:ascii="Times New Roman" w:hAnsi="Times New Roman" w:cs="Times New Roman"/>
          <w:color w:val="000000" w:themeColor="text1"/>
          <w:sz w:val="26"/>
          <w:szCs w:val="26"/>
        </w:rPr>
        <w:lastRenderedPageBreak/>
        <w:t xml:space="preserve">из области живой природы, естествознания, математики, истории, что составляет норму – 45 чел. (90%). </w:t>
      </w:r>
    </w:p>
    <w:p w:rsidR="00B50591" w:rsidRPr="00B50591" w:rsidRDefault="00B50591" w:rsidP="00B50591">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B50591">
        <w:rPr>
          <w:rFonts w:ascii="Times New Roman" w:hAnsi="Times New Roman" w:cs="Times New Roman"/>
          <w:color w:val="000000" w:themeColor="text1"/>
          <w:sz w:val="26"/>
          <w:szCs w:val="26"/>
        </w:rPr>
        <w:t xml:space="preserve">Анализ образовательной области «Речевое развитие» показал, что у воспитанников уровень речевого развития детей стабилен – 40 чел. (80%). Результаты педагогической диагностики также подтверждают, что не все воспитанники  достаточно хорошо владеют устной речью, могут выражать свои мысли и желания, проявляют предпосылки грамотности, легко выделяют звуки в словах – 10 чел. (20%). </w:t>
      </w:r>
    </w:p>
    <w:p w:rsidR="00B50591" w:rsidRPr="00B50591" w:rsidRDefault="00B50591" w:rsidP="00B50591">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B50591">
        <w:rPr>
          <w:rFonts w:ascii="Times New Roman" w:hAnsi="Times New Roman" w:cs="Times New Roman"/>
          <w:color w:val="000000" w:themeColor="text1"/>
          <w:sz w:val="26"/>
          <w:szCs w:val="26"/>
        </w:rPr>
        <w:t>Показатели образовательной области «Социально-коммуникативное развитие» демонстрируют положительную динамику освоения образовательной программы – 12 чел. (24%). Норма - 33 чел. (66%). Ниже нормы – 5чел. (10%).</w:t>
      </w:r>
    </w:p>
    <w:p w:rsidR="00B50591" w:rsidRPr="00B50591" w:rsidRDefault="00B50591" w:rsidP="00B50591">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B50591">
        <w:rPr>
          <w:rFonts w:ascii="Times New Roman" w:hAnsi="Times New Roman" w:cs="Times New Roman"/>
          <w:color w:val="000000" w:themeColor="text1"/>
          <w:sz w:val="26"/>
          <w:szCs w:val="26"/>
        </w:rPr>
        <w:t xml:space="preserve">По итогам оценки усвоения материала по образовательной области «Физическое развитие» дети показали положительный результат освоения программного материала – 5 чел. (10%). Норма - 45 чел. (90%). Анализ данных позволил сделать вывод о том, что у детей сформированы основные физические качества и потребность в двигательной активности; дети самостоятельно выполняют доступные возрасту гигиенические процедуры; соблюдают элементарные правила здорового образа жизни; соблюдают правила поведения на улице и в общественных местах. </w:t>
      </w:r>
    </w:p>
    <w:p w:rsidR="00B50591" w:rsidRPr="00B50591" w:rsidRDefault="00B50591" w:rsidP="00B50591">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B50591">
        <w:rPr>
          <w:rFonts w:ascii="Times New Roman" w:hAnsi="Times New Roman" w:cs="Times New Roman"/>
          <w:color w:val="000000" w:themeColor="text1"/>
          <w:sz w:val="26"/>
          <w:szCs w:val="26"/>
        </w:rPr>
        <w:t>Сформирован интерес к эстетической стороне окружающей действительности в образовательной области «</w:t>
      </w:r>
      <w:hyperlink r:id="rId23" w:tgtFrame="_blank" w:history="1">
        <w:r w:rsidRPr="00B50591">
          <w:rPr>
            <w:rStyle w:val="a7"/>
            <w:rFonts w:ascii="Times New Roman" w:hAnsi="Times New Roman" w:cs="Times New Roman"/>
            <w:color w:val="000000" w:themeColor="text1"/>
            <w:sz w:val="26"/>
            <w:szCs w:val="26"/>
            <w:u w:val="none"/>
          </w:rPr>
          <w:t>Художественно-этетическое развитие</w:t>
        </w:r>
      </w:hyperlink>
      <w:r w:rsidRPr="00B50591">
        <w:rPr>
          <w:rStyle w:val="a7"/>
          <w:rFonts w:ascii="Times New Roman" w:hAnsi="Times New Roman" w:cs="Times New Roman"/>
          <w:color w:val="000000" w:themeColor="text1"/>
          <w:sz w:val="26"/>
          <w:szCs w:val="26"/>
          <w:u w:val="none"/>
        </w:rPr>
        <w:t>»</w:t>
      </w:r>
      <w:r w:rsidRPr="00B50591">
        <w:rPr>
          <w:rFonts w:ascii="Times New Roman" w:hAnsi="Times New Roman" w:cs="Times New Roman"/>
          <w:color w:val="000000" w:themeColor="text1"/>
          <w:sz w:val="26"/>
          <w:szCs w:val="26"/>
        </w:rPr>
        <w:t>, удовлетворены потребности детей в самовыражении через развитие продуктивной деятельности детей (рисование, лепка, аппликация); развитие детского творчества; приобщение к изобразительному искусству и музыке – 1 чел. (2%). Норма - 44 чел. (88%). Ниже нормы – 5чел. (10%).</w:t>
      </w:r>
    </w:p>
    <w:p w:rsidR="00B50591" w:rsidRPr="00B50591" w:rsidRDefault="00B50591" w:rsidP="00B50591">
      <w:pPr>
        <w:autoSpaceDE w:val="0"/>
        <w:autoSpaceDN w:val="0"/>
        <w:adjustRightInd w:val="0"/>
        <w:spacing w:after="0" w:line="240" w:lineRule="auto"/>
        <w:rPr>
          <w:rFonts w:ascii="Times New Roman" w:hAnsi="Times New Roman" w:cs="Times New Roman"/>
          <w:color w:val="000000" w:themeColor="text1"/>
          <w:sz w:val="26"/>
          <w:szCs w:val="26"/>
        </w:rPr>
      </w:pPr>
    </w:p>
    <w:p w:rsidR="00B50591" w:rsidRPr="00B50591" w:rsidRDefault="00B50591" w:rsidP="00B50591">
      <w:pPr>
        <w:spacing w:after="0" w:line="240" w:lineRule="auto"/>
        <w:ind w:firstLine="708"/>
        <w:jc w:val="both"/>
        <w:rPr>
          <w:rFonts w:ascii="Times New Roman" w:hAnsi="Times New Roman" w:cs="Times New Roman"/>
          <w:color w:val="000000" w:themeColor="text1"/>
          <w:sz w:val="26"/>
          <w:szCs w:val="26"/>
        </w:rPr>
      </w:pPr>
      <w:r w:rsidRPr="00B50591">
        <w:rPr>
          <w:rFonts w:ascii="Times New Roman" w:hAnsi="Times New Roman" w:cs="Times New Roman"/>
          <w:noProof/>
          <w:color w:val="000000" w:themeColor="text1"/>
          <w:sz w:val="26"/>
          <w:szCs w:val="26"/>
          <w:lang w:eastAsia="ru-RU"/>
        </w:rPr>
        <w:drawing>
          <wp:inline distT="0" distB="0" distL="0" distR="0" wp14:anchorId="3B962207" wp14:editId="09A427E2">
            <wp:extent cx="5486400" cy="237172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50591" w:rsidRPr="00B50591" w:rsidRDefault="00B50591" w:rsidP="00B50591">
      <w:pPr>
        <w:spacing w:after="0" w:line="240" w:lineRule="auto"/>
        <w:ind w:firstLine="708"/>
        <w:jc w:val="both"/>
        <w:rPr>
          <w:rFonts w:ascii="Times New Roman" w:hAnsi="Times New Roman" w:cs="Times New Roman"/>
          <w:color w:val="000000" w:themeColor="text1"/>
          <w:sz w:val="26"/>
          <w:szCs w:val="26"/>
        </w:rPr>
      </w:pPr>
    </w:p>
    <w:p w:rsidR="00B50591" w:rsidRPr="00B50591" w:rsidRDefault="00B50591" w:rsidP="00B50591">
      <w:pPr>
        <w:spacing w:after="0" w:line="240" w:lineRule="auto"/>
        <w:ind w:firstLine="708"/>
        <w:jc w:val="both"/>
        <w:rPr>
          <w:rFonts w:ascii="Times New Roman" w:hAnsi="Times New Roman" w:cs="Times New Roman"/>
          <w:color w:val="000000" w:themeColor="text1"/>
          <w:sz w:val="26"/>
          <w:szCs w:val="26"/>
        </w:rPr>
      </w:pPr>
      <w:r w:rsidRPr="00B50591">
        <w:rPr>
          <w:rFonts w:ascii="Times New Roman" w:hAnsi="Times New Roman" w:cs="Times New Roman"/>
          <w:color w:val="000000" w:themeColor="text1"/>
          <w:sz w:val="26"/>
          <w:szCs w:val="26"/>
        </w:rPr>
        <w:t>В 2017 году воспитанники Детского сада освоили  образовательные  области выше нормы - 15 чел.(30%), норма – 32 (64%), ниже нормы – 3 чел. (6%). Освоили  образовательные  области выше нормы в 2018 году - 5 чел. (10%), составили норму – 41чел. (82%), ниже нормы – 4 чел. (8%).</w:t>
      </w:r>
    </w:p>
    <w:p w:rsidR="00B50591" w:rsidRPr="00B50591" w:rsidRDefault="00B50591" w:rsidP="00B50591">
      <w:pPr>
        <w:spacing w:after="0" w:line="240" w:lineRule="auto"/>
        <w:ind w:firstLine="708"/>
        <w:jc w:val="both"/>
        <w:rPr>
          <w:rFonts w:ascii="Times New Roman" w:hAnsi="Times New Roman" w:cs="Times New Roman"/>
          <w:color w:val="000000" w:themeColor="text1"/>
          <w:sz w:val="26"/>
          <w:szCs w:val="26"/>
        </w:rPr>
      </w:pPr>
      <w:r w:rsidRPr="00B50591">
        <w:rPr>
          <w:rFonts w:ascii="Times New Roman" w:hAnsi="Times New Roman" w:cs="Times New Roman"/>
          <w:color w:val="000000" w:themeColor="text1"/>
          <w:sz w:val="26"/>
          <w:szCs w:val="26"/>
        </w:rPr>
        <w:t>Доля воспитанников освоивших образовательные  области выше нормы в 2018 году по сравнению с 2017 годом уменьшилась на 20 %,  а  процент освоивших норму увеличился на 18%. Процент не усвоивших образовательные  области поднялся на 2% (1 чел.) по сравнению с предыдущим годом.</w:t>
      </w:r>
    </w:p>
    <w:p w:rsidR="00B50591" w:rsidRPr="00B50591" w:rsidRDefault="00B50591" w:rsidP="00B50591">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B50591">
        <w:rPr>
          <w:rFonts w:ascii="Times New Roman" w:hAnsi="Times New Roman" w:cs="Times New Roman"/>
          <w:color w:val="000000" w:themeColor="text1"/>
          <w:sz w:val="26"/>
          <w:szCs w:val="26"/>
        </w:rPr>
        <w:t xml:space="preserve">Из результатов диагностики видно, что освоение ООП в Детском саду осуществляется достаточно равномерно. Наиболее успешно освоены </w:t>
      </w:r>
      <w:r w:rsidRPr="00B50591">
        <w:rPr>
          <w:rFonts w:ascii="Times New Roman" w:hAnsi="Times New Roman" w:cs="Times New Roman"/>
          <w:color w:val="000000" w:themeColor="text1"/>
          <w:sz w:val="26"/>
          <w:szCs w:val="26"/>
        </w:rPr>
        <w:lastRenderedPageBreak/>
        <w:t>образовательные области «Познавательное развитие» и «Физическое развитие», но не стабильны результаты речевого развития воспитанников.</w:t>
      </w:r>
    </w:p>
    <w:p w:rsidR="00B50591" w:rsidRPr="00B50591" w:rsidRDefault="00B50591" w:rsidP="00B50591">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B50591">
        <w:rPr>
          <w:rFonts w:ascii="Times New Roman" w:hAnsi="Times New Roman" w:cs="Times New Roman"/>
          <w:color w:val="000000" w:themeColor="text1"/>
          <w:sz w:val="26"/>
          <w:szCs w:val="26"/>
        </w:rPr>
        <w:t>Педагогическому коллективу определена реализация приоритетных направлений в работе с дошкольниками:</w:t>
      </w:r>
    </w:p>
    <w:p w:rsidR="00B50591" w:rsidRPr="00B50591" w:rsidRDefault="00B50591" w:rsidP="00B50591">
      <w:pPr>
        <w:autoSpaceDE w:val="0"/>
        <w:autoSpaceDN w:val="0"/>
        <w:adjustRightInd w:val="0"/>
        <w:spacing w:after="0" w:line="240" w:lineRule="auto"/>
        <w:jc w:val="both"/>
        <w:rPr>
          <w:rFonts w:ascii="Times New Roman" w:hAnsi="Times New Roman" w:cs="Times New Roman"/>
          <w:color w:val="000000" w:themeColor="text1"/>
          <w:sz w:val="26"/>
          <w:szCs w:val="26"/>
        </w:rPr>
      </w:pPr>
      <w:r w:rsidRPr="00B50591">
        <w:rPr>
          <w:rFonts w:ascii="Times New Roman" w:hAnsi="Times New Roman" w:cs="Times New Roman"/>
          <w:color w:val="000000" w:themeColor="text1"/>
          <w:sz w:val="26"/>
          <w:szCs w:val="26"/>
        </w:rPr>
        <w:t>1. Выявление и развитие предпосылок одаренности у детей дошкольного возраста в условиях детского сада.</w:t>
      </w:r>
    </w:p>
    <w:p w:rsidR="00B50591" w:rsidRPr="00B50591" w:rsidRDefault="00B50591" w:rsidP="00B50591">
      <w:pPr>
        <w:autoSpaceDE w:val="0"/>
        <w:autoSpaceDN w:val="0"/>
        <w:adjustRightInd w:val="0"/>
        <w:spacing w:after="0" w:line="240" w:lineRule="auto"/>
        <w:jc w:val="both"/>
        <w:rPr>
          <w:rFonts w:ascii="Times New Roman" w:hAnsi="Times New Roman" w:cs="Times New Roman"/>
          <w:color w:val="000000" w:themeColor="text1"/>
          <w:sz w:val="26"/>
          <w:szCs w:val="26"/>
        </w:rPr>
      </w:pPr>
      <w:r w:rsidRPr="00B50591">
        <w:rPr>
          <w:rFonts w:ascii="Times New Roman" w:hAnsi="Times New Roman" w:cs="Times New Roman"/>
          <w:color w:val="000000" w:themeColor="text1"/>
          <w:sz w:val="26"/>
          <w:szCs w:val="26"/>
        </w:rPr>
        <w:t xml:space="preserve">2. Осуществление целенаправленной работы над речевым развитием детей во всех видах детской деятельности, повышение профессионального роста педагогов в вопросах речевого </w:t>
      </w:r>
      <w:hyperlink r:id="rId25" w:history="1">
        <w:r w:rsidRPr="00B50591">
          <w:rPr>
            <w:rStyle w:val="a7"/>
            <w:rFonts w:ascii="Times New Roman" w:hAnsi="Times New Roman" w:cs="Times New Roman"/>
            <w:color w:val="000000" w:themeColor="text1"/>
            <w:sz w:val="26"/>
            <w:szCs w:val="26"/>
            <w:u w:val="none"/>
          </w:rPr>
          <w:t>социально-коммуникативного,</w:t>
        </w:r>
      </w:hyperlink>
      <w:r w:rsidRPr="00B50591">
        <w:rPr>
          <w:rFonts w:ascii="Times New Roman" w:hAnsi="Times New Roman" w:cs="Times New Roman"/>
          <w:color w:val="000000" w:themeColor="text1"/>
          <w:sz w:val="26"/>
          <w:szCs w:val="26"/>
        </w:rPr>
        <w:t xml:space="preserve"> </w:t>
      </w:r>
      <w:hyperlink r:id="rId26" w:tgtFrame="_blank" w:history="1">
        <w:r w:rsidRPr="00B50591">
          <w:rPr>
            <w:rStyle w:val="a7"/>
            <w:rFonts w:ascii="Times New Roman" w:hAnsi="Times New Roman" w:cs="Times New Roman"/>
            <w:color w:val="000000" w:themeColor="text1"/>
            <w:sz w:val="26"/>
            <w:szCs w:val="26"/>
            <w:u w:val="none"/>
          </w:rPr>
          <w:t xml:space="preserve"> художественно-этетического развития</w:t>
        </w:r>
      </w:hyperlink>
      <w:r w:rsidRPr="00B50591">
        <w:rPr>
          <w:rStyle w:val="a7"/>
          <w:rFonts w:ascii="Times New Roman" w:hAnsi="Times New Roman" w:cs="Times New Roman"/>
          <w:color w:val="000000" w:themeColor="text1"/>
          <w:sz w:val="26"/>
          <w:szCs w:val="26"/>
          <w:u w:val="none"/>
        </w:rPr>
        <w:t xml:space="preserve"> </w:t>
      </w:r>
      <w:r w:rsidRPr="00B50591">
        <w:rPr>
          <w:rFonts w:ascii="Times New Roman" w:hAnsi="Times New Roman" w:cs="Times New Roman"/>
          <w:color w:val="000000" w:themeColor="text1"/>
          <w:sz w:val="26"/>
          <w:szCs w:val="26"/>
        </w:rPr>
        <w:t xml:space="preserve"> дошкольников.</w:t>
      </w:r>
    </w:p>
    <w:p w:rsidR="00B50591" w:rsidRDefault="00B50591" w:rsidP="00B50591">
      <w:pPr>
        <w:spacing w:after="0" w:line="240" w:lineRule="auto"/>
        <w:jc w:val="both"/>
        <w:rPr>
          <w:rFonts w:ascii="Times New Roman" w:hAnsi="Times New Roman" w:cs="Times New Roman"/>
          <w:b/>
          <w:i/>
          <w:color w:val="FF0000"/>
          <w:sz w:val="26"/>
          <w:szCs w:val="26"/>
        </w:rPr>
      </w:pPr>
    </w:p>
    <w:p w:rsidR="00BD7539" w:rsidRPr="006F3169" w:rsidRDefault="00BD7539" w:rsidP="00FE6D58">
      <w:pPr>
        <w:spacing w:after="0" w:line="240" w:lineRule="auto"/>
        <w:jc w:val="center"/>
        <w:rPr>
          <w:rFonts w:ascii="Times New Roman" w:hAnsi="Times New Roman" w:cs="Times New Roman"/>
          <w:b/>
          <w:sz w:val="26"/>
          <w:szCs w:val="26"/>
        </w:rPr>
      </w:pPr>
      <w:r w:rsidRPr="006F3169">
        <w:rPr>
          <w:rFonts w:ascii="Times New Roman" w:hAnsi="Times New Roman" w:cs="Times New Roman"/>
          <w:b/>
          <w:sz w:val="26"/>
          <w:szCs w:val="26"/>
        </w:rPr>
        <w:t>Воспитательная работа</w:t>
      </w:r>
      <w:r w:rsidR="005C7EDA" w:rsidRPr="006F3169">
        <w:rPr>
          <w:rFonts w:ascii="Times New Roman" w:hAnsi="Times New Roman" w:cs="Times New Roman"/>
          <w:b/>
          <w:sz w:val="26"/>
          <w:szCs w:val="26"/>
        </w:rPr>
        <w:t>.</w:t>
      </w:r>
    </w:p>
    <w:p w:rsidR="00506A18" w:rsidRDefault="00506A18" w:rsidP="00506A18">
      <w:pPr>
        <w:spacing w:after="0" w:line="240" w:lineRule="auto"/>
        <w:ind w:firstLine="708"/>
        <w:jc w:val="both"/>
        <w:rPr>
          <w:rFonts w:ascii="Times New Roman" w:hAnsi="Times New Roman" w:cs="Times New Roman"/>
          <w:sz w:val="26"/>
          <w:szCs w:val="26"/>
        </w:rPr>
      </w:pPr>
      <w:r w:rsidRPr="006F3169">
        <w:rPr>
          <w:rFonts w:ascii="Times New Roman" w:hAnsi="Times New Roman" w:cs="Times New Roman"/>
          <w:sz w:val="26"/>
          <w:szCs w:val="26"/>
        </w:rPr>
        <w:t>Чтобы выбрать стратегию воспитательной работы</w:t>
      </w:r>
      <w:r>
        <w:rPr>
          <w:rFonts w:ascii="Times New Roman" w:hAnsi="Times New Roman" w:cs="Times New Roman"/>
          <w:sz w:val="26"/>
          <w:szCs w:val="26"/>
        </w:rPr>
        <w:t xml:space="preserve"> Детского сада</w:t>
      </w:r>
      <w:r w:rsidRPr="006F3169">
        <w:rPr>
          <w:rFonts w:ascii="Times New Roman" w:hAnsi="Times New Roman" w:cs="Times New Roman"/>
          <w:sz w:val="26"/>
          <w:szCs w:val="26"/>
        </w:rPr>
        <w:t>, в 201</w:t>
      </w:r>
      <w:r>
        <w:rPr>
          <w:rFonts w:ascii="Times New Roman" w:hAnsi="Times New Roman" w:cs="Times New Roman"/>
          <w:sz w:val="26"/>
          <w:szCs w:val="26"/>
        </w:rPr>
        <w:t>8</w:t>
      </w:r>
      <w:r w:rsidRPr="006F3169">
        <w:rPr>
          <w:rFonts w:ascii="Times New Roman" w:hAnsi="Times New Roman" w:cs="Times New Roman"/>
          <w:sz w:val="26"/>
          <w:szCs w:val="26"/>
        </w:rPr>
        <w:t xml:space="preserve"> году проводился анализ состава семей воспитанников.</w:t>
      </w:r>
    </w:p>
    <w:p w:rsidR="00506A18" w:rsidRDefault="00506A18" w:rsidP="00506A18">
      <w:pPr>
        <w:spacing w:after="0" w:line="240" w:lineRule="auto"/>
        <w:jc w:val="both"/>
        <w:rPr>
          <w:rFonts w:ascii="Times New Roman" w:hAnsi="Times New Roman" w:cs="Times New Roman"/>
          <w:b/>
          <w:sz w:val="26"/>
          <w:szCs w:val="26"/>
        </w:rPr>
      </w:pPr>
    </w:p>
    <w:p w:rsidR="00506A18" w:rsidRPr="006F3169" w:rsidRDefault="00506A18" w:rsidP="00506A18">
      <w:pPr>
        <w:spacing w:after="0" w:line="240" w:lineRule="auto"/>
        <w:jc w:val="both"/>
        <w:rPr>
          <w:rFonts w:ascii="Times New Roman" w:hAnsi="Times New Roman" w:cs="Times New Roman"/>
          <w:b/>
          <w:sz w:val="26"/>
          <w:szCs w:val="26"/>
        </w:rPr>
      </w:pPr>
      <w:r w:rsidRPr="006F3169">
        <w:rPr>
          <w:rFonts w:ascii="Times New Roman" w:hAnsi="Times New Roman" w:cs="Times New Roman"/>
          <w:b/>
          <w:sz w:val="26"/>
          <w:szCs w:val="26"/>
        </w:rPr>
        <w:t>Характеристика семей по составу.</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3511"/>
        <w:gridCol w:w="2895"/>
        <w:gridCol w:w="3129"/>
      </w:tblGrid>
      <w:tr w:rsidR="00506A18" w:rsidRPr="006F3169" w:rsidTr="00EF0E4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6A18" w:rsidRPr="006F3169" w:rsidRDefault="00506A18" w:rsidP="00EF0E47">
            <w:pPr>
              <w:spacing w:after="0" w:line="240" w:lineRule="auto"/>
              <w:jc w:val="both"/>
              <w:rPr>
                <w:rFonts w:ascii="Times New Roman" w:hAnsi="Times New Roman" w:cs="Times New Roman"/>
                <w:b/>
                <w:sz w:val="24"/>
                <w:szCs w:val="24"/>
              </w:rPr>
            </w:pPr>
            <w:r w:rsidRPr="006F3169">
              <w:rPr>
                <w:rFonts w:ascii="Times New Roman" w:hAnsi="Times New Roman" w:cs="Times New Roman"/>
                <w:b/>
                <w:sz w:val="24"/>
                <w:szCs w:val="24"/>
              </w:rPr>
              <w:t>Состав семьи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6A18" w:rsidRPr="006F3169" w:rsidRDefault="00506A18" w:rsidP="00EF0E47">
            <w:pPr>
              <w:spacing w:after="0" w:line="240" w:lineRule="auto"/>
              <w:jc w:val="both"/>
              <w:rPr>
                <w:rFonts w:ascii="Times New Roman" w:hAnsi="Times New Roman" w:cs="Times New Roman"/>
                <w:b/>
                <w:sz w:val="24"/>
                <w:szCs w:val="24"/>
              </w:rPr>
            </w:pPr>
            <w:r w:rsidRPr="006F3169">
              <w:rPr>
                <w:rFonts w:ascii="Times New Roman" w:hAnsi="Times New Roman" w:cs="Times New Roman"/>
                <w:b/>
                <w:sz w:val="24"/>
                <w:szCs w:val="24"/>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6A18" w:rsidRPr="006F3169" w:rsidRDefault="00506A18" w:rsidP="00EF0E47">
            <w:pPr>
              <w:spacing w:after="0" w:line="240" w:lineRule="auto"/>
              <w:jc w:val="both"/>
              <w:rPr>
                <w:rFonts w:ascii="Times New Roman" w:hAnsi="Times New Roman" w:cs="Times New Roman"/>
                <w:b/>
                <w:sz w:val="24"/>
                <w:szCs w:val="24"/>
              </w:rPr>
            </w:pPr>
            <w:r w:rsidRPr="006F3169">
              <w:rPr>
                <w:rFonts w:ascii="Times New Roman" w:hAnsi="Times New Roman" w:cs="Times New Roman"/>
                <w:b/>
                <w:sz w:val="24"/>
                <w:szCs w:val="24"/>
              </w:rPr>
              <w:t>Процент от общего </w:t>
            </w:r>
          </w:p>
          <w:p w:rsidR="00506A18" w:rsidRPr="006F3169" w:rsidRDefault="00506A18" w:rsidP="00EF0E47">
            <w:pPr>
              <w:spacing w:after="0" w:line="240" w:lineRule="auto"/>
              <w:jc w:val="both"/>
              <w:rPr>
                <w:rFonts w:ascii="Times New Roman" w:hAnsi="Times New Roman" w:cs="Times New Roman"/>
                <w:b/>
                <w:sz w:val="24"/>
                <w:szCs w:val="24"/>
              </w:rPr>
            </w:pPr>
            <w:r w:rsidRPr="006F3169">
              <w:rPr>
                <w:rFonts w:ascii="Times New Roman" w:hAnsi="Times New Roman" w:cs="Times New Roman"/>
                <w:b/>
                <w:sz w:val="24"/>
                <w:szCs w:val="24"/>
              </w:rPr>
              <w:t>количества семей </w:t>
            </w:r>
          </w:p>
          <w:p w:rsidR="00506A18" w:rsidRPr="006F3169" w:rsidRDefault="00506A18" w:rsidP="00EF0E47">
            <w:pPr>
              <w:spacing w:after="0" w:line="240" w:lineRule="auto"/>
              <w:jc w:val="both"/>
              <w:rPr>
                <w:rFonts w:ascii="Times New Roman" w:hAnsi="Times New Roman" w:cs="Times New Roman"/>
                <w:b/>
                <w:sz w:val="24"/>
                <w:szCs w:val="24"/>
              </w:rPr>
            </w:pPr>
            <w:r w:rsidRPr="006F3169">
              <w:rPr>
                <w:rFonts w:ascii="Times New Roman" w:hAnsi="Times New Roman" w:cs="Times New Roman"/>
                <w:b/>
                <w:sz w:val="24"/>
                <w:szCs w:val="24"/>
              </w:rPr>
              <w:t>воспитанников</w:t>
            </w:r>
          </w:p>
        </w:tc>
      </w:tr>
      <w:tr w:rsidR="00506A18" w:rsidRPr="006F3169" w:rsidTr="00EF0E4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6A18" w:rsidRPr="006F3169" w:rsidRDefault="00506A18" w:rsidP="00EF0E47">
            <w:pPr>
              <w:spacing w:after="0" w:line="240" w:lineRule="auto"/>
              <w:jc w:val="both"/>
              <w:rPr>
                <w:rFonts w:ascii="Times New Roman" w:hAnsi="Times New Roman" w:cs="Times New Roman"/>
                <w:sz w:val="24"/>
                <w:szCs w:val="24"/>
              </w:rPr>
            </w:pPr>
            <w:r w:rsidRPr="006F3169">
              <w:rPr>
                <w:rFonts w:ascii="Times New Roman" w:hAnsi="Times New Roman" w:cs="Times New Roman"/>
                <w:sz w:val="24"/>
                <w:szCs w:val="24"/>
              </w:rPr>
              <w:t>Полная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6A18" w:rsidRPr="006F3169" w:rsidRDefault="00506A18" w:rsidP="00EF0E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6A18" w:rsidRPr="006F3169" w:rsidRDefault="00506A18" w:rsidP="00EF0E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r w:rsidRPr="006F3169">
              <w:rPr>
                <w:rFonts w:ascii="Times New Roman" w:hAnsi="Times New Roman" w:cs="Times New Roman"/>
                <w:sz w:val="24"/>
                <w:szCs w:val="24"/>
              </w:rPr>
              <w:t>%</w:t>
            </w:r>
          </w:p>
        </w:tc>
      </w:tr>
      <w:tr w:rsidR="00506A18" w:rsidRPr="006F3169" w:rsidTr="00EF0E4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6A18" w:rsidRPr="006F3169" w:rsidRDefault="00506A18" w:rsidP="00EF0E47">
            <w:pPr>
              <w:spacing w:after="0" w:line="240" w:lineRule="auto"/>
              <w:jc w:val="both"/>
              <w:rPr>
                <w:rFonts w:ascii="Times New Roman" w:hAnsi="Times New Roman" w:cs="Times New Roman"/>
                <w:sz w:val="24"/>
                <w:szCs w:val="24"/>
              </w:rPr>
            </w:pPr>
            <w:proofErr w:type="gramStart"/>
            <w:r w:rsidRPr="006F3169">
              <w:rPr>
                <w:rFonts w:ascii="Times New Roman" w:hAnsi="Times New Roman" w:cs="Times New Roman"/>
                <w:sz w:val="24"/>
                <w:szCs w:val="24"/>
              </w:rPr>
              <w:t>Неполная</w:t>
            </w:r>
            <w:proofErr w:type="gramEnd"/>
            <w:r w:rsidRPr="006F3169">
              <w:rPr>
                <w:rFonts w:ascii="Times New Roman" w:hAnsi="Times New Roman" w:cs="Times New Roman"/>
                <w:sz w:val="24"/>
                <w:szCs w:val="24"/>
              </w:rPr>
              <w:t xml:space="preserve"> с матерью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6A18" w:rsidRPr="006F3169" w:rsidRDefault="00506A18" w:rsidP="00EF0E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6A18" w:rsidRPr="006F3169" w:rsidRDefault="00506A18" w:rsidP="00EF0E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Pr="006F3169">
              <w:rPr>
                <w:rFonts w:ascii="Times New Roman" w:hAnsi="Times New Roman" w:cs="Times New Roman"/>
                <w:sz w:val="24"/>
                <w:szCs w:val="24"/>
              </w:rPr>
              <w:t>%</w:t>
            </w:r>
          </w:p>
        </w:tc>
      </w:tr>
      <w:tr w:rsidR="00506A18" w:rsidRPr="006F3169" w:rsidTr="00EF0E4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6A18" w:rsidRPr="006F3169" w:rsidRDefault="00506A18" w:rsidP="00EF0E47">
            <w:pPr>
              <w:spacing w:after="0" w:line="240" w:lineRule="auto"/>
              <w:jc w:val="both"/>
              <w:rPr>
                <w:rFonts w:ascii="Times New Roman" w:hAnsi="Times New Roman" w:cs="Times New Roman"/>
                <w:sz w:val="24"/>
                <w:szCs w:val="24"/>
              </w:rPr>
            </w:pPr>
            <w:proofErr w:type="gramStart"/>
            <w:r w:rsidRPr="006F3169">
              <w:rPr>
                <w:rFonts w:ascii="Times New Roman" w:hAnsi="Times New Roman" w:cs="Times New Roman"/>
                <w:sz w:val="24"/>
                <w:szCs w:val="24"/>
              </w:rPr>
              <w:t>Неполная</w:t>
            </w:r>
            <w:proofErr w:type="gramEnd"/>
            <w:r w:rsidRPr="006F3169">
              <w:rPr>
                <w:rFonts w:ascii="Times New Roman" w:hAnsi="Times New Roman" w:cs="Times New Roman"/>
                <w:sz w:val="24"/>
                <w:szCs w:val="24"/>
              </w:rPr>
              <w:t xml:space="preserve"> с отцом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6A18" w:rsidRPr="006F3169" w:rsidRDefault="00506A18" w:rsidP="00EF0E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6A18" w:rsidRPr="006F3169" w:rsidRDefault="00506A18" w:rsidP="00EF0E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6F3169">
              <w:rPr>
                <w:rFonts w:ascii="Times New Roman" w:hAnsi="Times New Roman" w:cs="Times New Roman"/>
                <w:sz w:val="24"/>
                <w:szCs w:val="24"/>
              </w:rPr>
              <w:t>%</w:t>
            </w:r>
          </w:p>
        </w:tc>
      </w:tr>
      <w:tr w:rsidR="00506A18" w:rsidRPr="006F3169" w:rsidTr="00EF0E4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6A18" w:rsidRPr="006F3169" w:rsidRDefault="00506A18" w:rsidP="00EF0E47">
            <w:pPr>
              <w:spacing w:after="0" w:line="240" w:lineRule="auto"/>
              <w:jc w:val="both"/>
              <w:rPr>
                <w:rFonts w:ascii="Times New Roman" w:hAnsi="Times New Roman" w:cs="Times New Roman"/>
                <w:sz w:val="24"/>
                <w:szCs w:val="24"/>
              </w:rPr>
            </w:pPr>
            <w:r w:rsidRPr="006F3169">
              <w:rPr>
                <w:rFonts w:ascii="Times New Roman" w:hAnsi="Times New Roman" w:cs="Times New Roman"/>
                <w:sz w:val="24"/>
                <w:szCs w:val="24"/>
              </w:rPr>
              <w:t>Оформлено опекунство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6A18" w:rsidRPr="006F3169" w:rsidRDefault="00506A18" w:rsidP="00EF0E47">
            <w:pPr>
              <w:spacing w:after="0" w:line="240" w:lineRule="auto"/>
              <w:jc w:val="both"/>
              <w:rPr>
                <w:rFonts w:ascii="Times New Roman" w:hAnsi="Times New Roman" w:cs="Times New Roman"/>
                <w:sz w:val="24"/>
                <w:szCs w:val="24"/>
              </w:rPr>
            </w:pPr>
            <w:r w:rsidRPr="006F3169">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6A18" w:rsidRPr="006F3169" w:rsidRDefault="00506A18" w:rsidP="00EF0E47">
            <w:pPr>
              <w:spacing w:after="0" w:line="240" w:lineRule="auto"/>
              <w:jc w:val="both"/>
              <w:rPr>
                <w:rFonts w:ascii="Times New Roman" w:hAnsi="Times New Roman" w:cs="Times New Roman"/>
                <w:sz w:val="24"/>
                <w:szCs w:val="24"/>
              </w:rPr>
            </w:pPr>
            <w:r w:rsidRPr="006F3169">
              <w:rPr>
                <w:rFonts w:ascii="Times New Roman" w:hAnsi="Times New Roman" w:cs="Times New Roman"/>
                <w:sz w:val="24"/>
                <w:szCs w:val="24"/>
              </w:rPr>
              <w:t>0%</w:t>
            </w:r>
          </w:p>
        </w:tc>
      </w:tr>
      <w:tr w:rsidR="00506A18" w:rsidRPr="006F3169" w:rsidTr="00EF0E47">
        <w:trPr>
          <w:trHeight w:val="20"/>
        </w:trPr>
        <w:tc>
          <w:tcPr>
            <w:tcW w:w="0" w:type="auto"/>
            <w:tcMar>
              <w:top w:w="90" w:type="dxa"/>
              <w:left w:w="90" w:type="dxa"/>
              <w:bottom w:w="90" w:type="dxa"/>
              <w:right w:w="90" w:type="dxa"/>
            </w:tcMar>
            <w:vAlign w:val="center"/>
            <w:hideMark/>
          </w:tcPr>
          <w:p w:rsidR="00506A18" w:rsidRPr="006F3169" w:rsidRDefault="00506A18" w:rsidP="00EF0E47">
            <w:pPr>
              <w:spacing w:after="0" w:line="240" w:lineRule="auto"/>
              <w:jc w:val="both"/>
              <w:rPr>
                <w:rFonts w:ascii="Times New Roman" w:hAnsi="Times New Roman" w:cs="Times New Roman"/>
                <w:i/>
                <w:sz w:val="24"/>
                <w:szCs w:val="24"/>
              </w:rPr>
            </w:pPr>
          </w:p>
        </w:tc>
        <w:tc>
          <w:tcPr>
            <w:tcW w:w="0" w:type="auto"/>
            <w:tcMar>
              <w:top w:w="90" w:type="dxa"/>
              <w:left w:w="90" w:type="dxa"/>
              <w:bottom w:w="90" w:type="dxa"/>
              <w:right w:w="90" w:type="dxa"/>
            </w:tcMar>
            <w:vAlign w:val="center"/>
            <w:hideMark/>
          </w:tcPr>
          <w:p w:rsidR="00506A18" w:rsidRPr="006F3169" w:rsidRDefault="00506A18" w:rsidP="00EF0E47">
            <w:pPr>
              <w:spacing w:after="0" w:line="240" w:lineRule="auto"/>
              <w:jc w:val="both"/>
              <w:rPr>
                <w:rFonts w:ascii="Times New Roman" w:hAnsi="Times New Roman" w:cs="Times New Roman"/>
                <w:i/>
                <w:sz w:val="24"/>
                <w:szCs w:val="24"/>
              </w:rPr>
            </w:pPr>
          </w:p>
        </w:tc>
        <w:tc>
          <w:tcPr>
            <w:tcW w:w="0" w:type="auto"/>
            <w:tcMar>
              <w:top w:w="90" w:type="dxa"/>
              <w:left w:w="90" w:type="dxa"/>
              <w:bottom w:w="90" w:type="dxa"/>
              <w:right w:w="90" w:type="dxa"/>
            </w:tcMar>
            <w:vAlign w:val="center"/>
            <w:hideMark/>
          </w:tcPr>
          <w:p w:rsidR="00506A18" w:rsidRPr="006F3169" w:rsidRDefault="00506A18" w:rsidP="00EF0E47">
            <w:pPr>
              <w:spacing w:after="0" w:line="240" w:lineRule="auto"/>
              <w:jc w:val="both"/>
              <w:rPr>
                <w:rFonts w:ascii="Times New Roman" w:hAnsi="Times New Roman" w:cs="Times New Roman"/>
                <w:i/>
                <w:sz w:val="24"/>
                <w:szCs w:val="24"/>
              </w:rPr>
            </w:pPr>
          </w:p>
        </w:tc>
      </w:tr>
    </w:tbl>
    <w:p w:rsidR="00506A18" w:rsidRPr="00506A18" w:rsidRDefault="00506A18" w:rsidP="00506A18">
      <w:pPr>
        <w:spacing w:after="0" w:line="240" w:lineRule="auto"/>
        <w:ind w:firstLine="708"/>
        <w:jc w:val="both"/>
        <w:rPr>
          <w:rFonts w:ascii="Times New Roman" w:hAnsi="Times New Roman" w:cs="Times New Roman"/>
          <w:color w:val="000000" w:themeColor="text1"/>
          <w:sz w:val="26"/>
          <w:szCs w:val="26"/>
        </w:rPr>
      </w:pPr>
      <w:r w:rsidRPr="00506A18">
        <w:rPr>
          <w:rFonts w:ascii="Times New Roman" w:hAnsi="Times New Roman" w:cs="Times New Roman"/>
          <w:color w:val="000000" w:themeColor="text1"/>
          <w:sz w:val="26"/>
          <w:szCs w:val="26"/>
        </w:rPr>
        <w:t xml:space="preserve">По </w:t>
      </w:r>
      <w:proofErr w:type="gramStart"/>
      <w:r w:rsidRPr="00506A18">
        <w:rPr>
          <w:rFonts w:ascii="Times New Roman" w:hAnsi="Times New Roman" w:cs="Times New Roman"/>
          <w:color w:val="000000" w:themeColor="text1"/>
          <w:sz w:val="26"/>
          <w:szCs w:val="26"/>
        </w:rPr>
        <w:t>сведениям, представленным в  таблице наблюдается</w:t>
      </w:r>
      <w:proofErr w:type="gramEnd"/>
      <w:r w:rsidRPr="00506A18">
        <w:rPr>
          <w:rFonts w:ascii="Times New Roman" w:hAnsi="Times New Roman" w:cs="Times New Roman"/>
          <w:color w:val="000000" w:themeColor="text1"/>
          <w:sz w:val="26"/>
          <w:szCs w:val="26"/>
        </w:rPr>
        <w:t>, что примерно 40 (80%) семей составляет полную семью, неполную семью с матерью – 9 (18%), неполная семья с отцом – 1 (2%).</w:t>
      </w:r>
    </w:p>
    <w:p w:rsidR="00506A18" w:rsidRDefault="00506A18" w:rsidP="00506A18">
      <w:pPr>
        <w:spacing w:after="0" w:line="240" w:lineRule="auto"/>
        <w:jc w:val="both"/>
        <w:rPr>
          <w:rFonts w:ascii="Times New Roman" w:hAnsi="Times New Roman" w:cs="Times New Roman"/>
          <w:b/>
          <w:sz w:val="26"/>
          <w:szCs w:val="26"/>
        </w:rPr>
      </w:pPr>
    </w:p>
    <w:p w:rsidR="00506A18" w:rsidRPr="006F3169" w:rsidRDefault="00506A18" w:rsidP="00506A18">
      <w:pPr>
        <w:spacing w:after="0" w:line="240" w:lineRule="auto"/>
        <w:jc w:val="both"/>
        <w:rPr>
          <w:rFonts w:ascii="Times New Roman" w:hAnsi="Times New Roman" w:cs="Times New Roman"/>
          <w:b/>
          <w:sz w:val="26"/>
          <w:szCs w:val="26"/>
        </w:rPr>
      </w:pPr>
      <w:r w:rsidRPr="006F3169">
        <w:rPr>
          <w:rFonts w:ascii="Times New Roman" w:hAnsi="Times New Roman" w:cs="Times New Roman"/>
          <w:b/>
          <w:sz w:val="26"/>
          <w:szCs w:val="26"/>
        </w:rPr>
        <w:t>Характеристика семей по количеству детей.</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3813"/>
        <w:gridCol w:w="2750"/>
        <w:gridCol w:w="2972"/>
      </w:tblGrid>
      <w:tr w:rsidR="00506A18" w:rsidRPr="006F3169" w:rsidTr="00EF0E4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6A18" w:rsidRPr="006F3169" w:rsidRDefault="00506A18" w:rsidP="00EF0E47">
            <w:pPr>
              <w:spacing w:after="0" w:line="240" w:lineRule="auto"/>
              <w:jc w:val="both"/>
              <w:rPr>
                <w:rFonts w:ascii="Times New Roman" w:hAnsi="Times New Roman" w:cs="Times New Roman"/>
                <w:b/>
                <w:sz w:val="24"/>
                <w:szCs w:val="24"/>
              </w:rPr>
            </w:pPr>
            <w:r w:rsidRPr="006F3169">
              <w:rPr>
                <w:rFonts w:ascii="Times New Roman" w:hAnsi="Times New Roman" w:cs="Times New Roman"/>
                <w:b/>
                <w:sz w:val="24"/>
                <w:szCs w:val="24"/>
              </w:rPr>
              <w:t>Количество детей в семье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6A18" w:rsidRPr="006F3169" w:rsidRDefault="00506A18" w:rsidP="00EF0E47">
            <w:pPr>
              <w:spacing w:after="0" w:line="240" w:lineRule="auto"/>
              <w:jc w:val="both"/>
              <w:rPr>
                <w:rFonts w:ascii="Times New Roman" w:hAnsi="Times New Roman" w:cs="Times New Roman"/>
                <w:b/>
                <w:sz w:val="24"/>
                <w:szCs w:val="24"/>
              </w:rPr>
            </w:pPr>
            <w:r w:rsidRPr="006F3169">
              <w:rPr>
                <w:rFonts w:ascii="Times New Roman" w:hAnsi="Times New Roman" w:cs="Times New Roman"/>
                <w:b/>
                <w:sz w:val="24"/>
                <w:szCs w:val="24"/>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6A18" w:rsidRPr="006F3169" w:rsidRDefault="00506A18" w:rsidP="00EF0E47">
            <w:pPr>
              <w:spacing w:after="0" w:line="240" w:lineRule="auto"/>
              <w:jc w:val="both"/>
              <w:rPr>
                <w:rFonts w:ascii="Times New Roman" w:hAnsi="Times New Roman" w:cs="Times New Roman"/>
                <w:b/>
                <w:sz w:val="24"/>
                <w:szCs w:val="24"/>
              </w:rPr>
            </w:pPr>
            <w:r w:rsidRPr="006F3169">
              <w:rPr>
                <w:rFonts w:ascii="Times New Roman" w:hAnsi="Times New Roman" w:cs="Times New Roman"/>
                <w:b/>
                <w:sz w:val="24"/>
                <w:szCs w:val="24"/>
              </w:rPr>
              <w:t>Процент от общего </w:t>
            </w:r>
          </w:p>
          <w:p w:rsidR="00506A18" w:rsidRPr="006F3169" w:rsidRDefault="00506A18" w:rsidP="00EF0E47">
            <w:pPr>
              <w:spacing w:after="0" w:line="240" w:lineRule="auto"/>
              <w:jc w:val="both"/>
              <w:rPr>
                <w:rFonts w:ascii="Times New Roman" w:hAnsi="Times New Roman" w:cs="Times New Roman"/>
                <w:b/>
                <w:sz w:val="24"/>
                <w:szCs w:val="24"/>
              </w:rPr>
            </w:pPr>
            <w:r w:rsidRPr="006F3169">
              <w:rPr>
                <w:rFonts w:ascii="Times New Roman" w:hAnsi="Times New Roman" w:cs="Times New Roman"/>
                <w:b/>
                <w:sz w:val="24"/>
                <w:szCs w:val="24"/>
              </w:rPr>
              <w:t>количества семей </w:t>
            </w:r>
          </w:p>
          <w:p w:rsidR="00506A18" w:rsidRPr="006F3169" w:rsidRDefault="00506A18" w:rsidP="00EF0E47">
            <w:pPr>
              <w:spacing w:after="0" w:line="240" w:lineRule="auto"/>
              <w:jc w:val="both"/>
              <w:rPr>
                <w:rFonts w:ascii="Times New Roman" w:hAnsi="Times New Roman" w:cs="Times New Roman"/>
                <w:b/>
                <w:sz w:val="24"/>
                <w:szCs w:val="24"/>
              </w:rPr>
            </w:pPr>
            <w:r w:rsidRPr="006F3169">
              <w:rPr>
                <w:rFonts w:ascii="Times New Roman" w:hAnsi="Times New Roman" w:cs="Times New Roman"/>
                <w:b/>
                <w:sz w:val="24"/>
                <w:szCs w:val="24"/>
              </w:rPr>
              <w:t>воспитанников</w:t>
            </w:r>
          </w:p>
        </w:tc>
      </w:tr>
      <w:tr w:rsidR="00506A18" w:rsidRPr="006F3169" w:rsidTr="00EF0E4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6A18" w:rsidRPr="006F3169" w:rsidRDefault="00506A18" w:rsidP="00EF0E47">
            <w:pPr>
              <w:spacing w:after="0" w:line="240" w:lineRule="auto"/>
              <w:jc w:val="both"/>
              <w:rPr>
                <w:rFonts w:ascii="Times New Roman" w:hAnsi="Times New Roman" w:cs="Times New Roman"/>
                <w:sz w:val="24"/>
                <w:szCs w:val="24"/>
              </w:rPr>
            </w:pPr>
            <w:r w:rsidRPr="006F3169">
              <w:rPr>
                <w:rFonts w:ascii="Times New Roman" w:hAnsi="Times New Roman" w:cs="Times New Roman"/>
                <w:sz w:val="24"/>
                <w:szCs w:val="24"/>
              </w:rPr>
              <w:t>Один ребенок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6A18" w:rsidRPr="006F3169" w:rsidRDefault="00506A18" w:rsidP="00EF0E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6A18" w:rsidRPr="006F3169" w:rsidRDefault="00506A18" w:rsidP="00EF0E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6F3169">
              <w:rPr>
                <w:rFonts w:ascii="Times New Roman" w:hAnsi="Times New Roman" w:cs="Times New Roman"/>
                <w:sz w:val="24"/>
                <w:szCs w:val="24"/>
              </w:rPr>
              <w:t>%</w:t>
            </w:r>
          </w:p>
        </w:tc>
      </w:tr>
      <w:tr w:rsidR="00506A18" w:rsidRPr="006F3169" w:rsidTr="00EF0E4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6A18" w:rsidRPr="006F3169" w:rsidRDefault="00506A18" w:rsidP="00EF0E47">
            <w:pPr>
              <w:spacing w:after="0" w:line="240" w:lineRule="auto"/>
              <w:jc w:val="both"/>
              <w:rPr>
                <w:rFonts w:ascii="Times New Roman" w:hAnsi="Times New Roman" w:cs="Times New Roman"/>
                <w:sz w:val="24"/>
                <w:szCs w:val="24"/>
              </w:rPr>
            </w:pPr>
            <w:r w:rsidRPr="006F3169">
              <w:rPr>
                <w:rFonts w:ascii="Times New Roman" w:hAnsi="Times New Roman" w:cs="Times New Roman"/>
                <w:sz w:val="24"/>
                <w:szCs w:val="24"/>
              </w:rPr>
              <w:t>Два ребенка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6A18" w:rsidRPr="006F3169" w:rsidRDefault="00506A18" w:rsidP="00EF0E47">
            <w:pPr>
              <w:spacing w:after="0" w:line="240" w:lineRule="auto"/>
              <w:jc w:val="both"/>
              <w:rPr>
                <w:rFonts w:ascii="Times New Roman" w:hAnsi="Times New Roman" w:cs="Times New Roman"/>
                <w:sz w:val="24"/>
                <w:szCs w:val="24"/>
              </w:rPr>
            </w:pPr>
            <w:r w:rsidRPr="006F3169">
              <w:rPr>
                <w:rFonts w:ascii="Times New Roman" w:hAnsi="Times New Roman" w:cs="Times New Roman"/>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6A18" w:rsidRPr="006F3169" w:rsidRDefault="00506A18" w:rsidP="00EF0E47">
            <w:pPr>
              <w:spacing w:after="0" w:line="240" w:lineRule="auto"/>
              <w:jc w:val="both"/>
              <w:rPr>
                <w:rFonts w:ascii="Times New Roman" w:hAnsi="Times New Roman" w:cs="Times New Roman"/>
                <w:sz w:val="24"/>
                <w:szCs w:val="24"/>
              </w:rPr>
            </w:pPr>
            <w:r w:rsidRPr="006F3169">
              <w:rPr>
                <w:rFonts w:ascii="Times New Roman" w:hAnsi="Times New Roman" w:cs="Times New Roman"/>
                <w:sz w:val="24"/>
                <w:szCs w:val="24"/>
              </w:rPr>
              <w:t>64%</w:t>
            </w:r>
          </w:p>
        </w:tc>
      </w:tr>
      <w:tr w:rsidR="00506A18" w:rsidRPr="006F3169" w:rsidTr="00EF0E4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6A18" w:rsidRPr="006F3169" w:rsidRDefault="00506A18" w:rsidP="00EF0E47">
            <w:pPr>
              <w:spacing w:after="0" w:line="240" w:lineRule="auto"/>
              <w:jc w:val="both"/>
              <w:rPr>
                <w:rFonts w:ascii="Times New Roman" w:hAnsi="Times New Roman" w:cs="Times New Roman"/>
                <w:sz w:val="24"/>
                <w:szCs w:val="24"/>
              </w:rPr>
            </w:pPr>
            <w:r w:rsidRPr="006F3169">
              <w:rPr>
                <w:rFonts w:ascii="Times New Roman" w:hAnsi="Times New Roman" w:cs="Times New Roman"/>
                <w:sz w:val="24"/>
                <w:szCs w:val="24"/>
              </w:rPr>
              <w:t>Три ребенка и более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6A18" w:rsidRPr="006F3169" w:rsidRDefault="00506A18" w:rsidP="00EF0E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6A18" w:rsidRPr="006F3169" w:rsidRDefault="00506A18" w:rsidP="00EF0E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6F3169">
              <w:rPr>
                <w:rFonts w:ascii="Times New Roman" w:hAnsi="Times New Roman" w:cs="Times New Roman"/>
                <w:sz w:val="24"/>
                <w:szCs w:val="24"/>
              </w:rPr>
              <w:t>%</w:t>
            </w:r>
          </w:p>
        </w:tc>
      </w:tr>
    </w:tbl>
    <w:p w:rsidR="00506A18" w:rsidRDefault="00506A18" w:rsidP="00506A18">
      <w:pPr>
        <w:spacing w:after="0" w:line="240" w:lineRule="auto"/>
        <w:ind w:firstLine="708"/>
        <w:jc w:val="both"/>
        <w:rPr>
          <w:rFonts w:ascii="Times New Roman" w:hAnsi="Times New Roman" w:cs="Times New Roman"/>
          <w:sz w:val="26"/>
          <w:szCs w:val="26"/>
        </w:rPr>
      </w:pPr>
    </w:p>
    <w:p w:rsidR="00506A18" w:rsidRPr="00506A18" w:rsidRDefault="00506A18" w:rsidP="00506A18">
      <w:pPr>
        <w:pStyle w:val="ae"/>
        <w:spacing w:before="0" w:beforeAutospacing="0" w:after="0" w:afterAutospacing="0"/>
        <w:ind w:firstLine="708"/>
        <w:jc w:val="both"/>
        <w:rPr>
          <w:color w:val="000000" w:themeColor="text1"/>
          <w:sz w:val="26"/>
          <w:szCs w:val="26"/>
        </w:rPr>
      </w:pPr>
      <w:r w:rsidRPr="00EF0E47">
        <w:rPr>
          <w:color w:val="000000" w:themeColor="text1"/>
          <w:sz w:val="26"/>
          <w:szCs w:val="26"/>
        </w:rPr>
        <w:t>В </w:t>
      </w:r>
      <w:r w:rsidR="00EF0E47" w:rsidRPr="00EF0E47">
        <w:rPr>
          <w:color w:val="000000" w:themeColor="text1"/>
          <w:sz w:val="26"/>
          <w:szCs w:val="26"/>
        </w:rPr>
        <w:t>процессе анализа</w:t>
      </w:r>
      <w:r w:rsidRPr="00506A18">
        <w:rPr>
          <w:color w:val="000000" w:themeColor="text1"/>
          <w:sz w:val="26"/>
          <w:szCs w:val="26"/>
        </w:rPr>
        <w:t>, было выяснено, что в основном в благополучных семьях воспитываются 1 или 2 ребёнка, что составляет 80% (40 семей), три ребенка и более – 20% (10 семей).</w:t>
      </w:r>
    </w:p>
    <w:p w:rsidR="00FA63AC" w:rsidRDefault="00FA63AC" w:rsidP="00506A18">
      <w:pPr>
        <w:spacing w:after="0" w:line="240" w:lineRule="auto"/>
        <w:ind w:firstLine="708"/>
        <w:jc w:val="center"/>
        <w:rPr>
          <w:rFonts w:ascii="Times New Roman" w:hAnsi="Times New Roman" w:cs="Times New Roman"/>
          <w:b/>
          <w:sz w:val="26"/>
          <w:szCs w:val="26"/>
        </w:rPr>
      </w:pPr>
    </w:p>
    <w:p w:rsidR="00FA63AC" w:rsidRDefault="00FA63AC" w:rsidP="00506A18">
      <w:pPr>
        <w:spacing w:after="0" w:line="240" w:lineRule="auto"/>
        <w:ind w:firstLine="708"/>
        <w:jc w:val="center"/>
        <w:rPr>
          <w:rFonts w:ascii="Times New Roman" w:hAnsi="Times New Roman" w:cs="Times New Roman"/>
          <w:b/>
          <w:sz w:val="26"/>
          <w:szCs w:val="26"/>
        </w:rPr>
      </w:pPr>
    </w:p>
    <w:p w:rsidR="00FA63AC" w:rsidRDefault="00FA63AC" w:rsidP="00506A18">
      <w:pPr>
        <w:spacing w:after="0" w:line="240" w:lineRule="auto"/>
        <w:ind w:firstLine="708"/>
        <w:jc w:val="center"/>
        <w:rPr>
          <w:rFonts w:ascii="Times New Roman" w:hAnsi="Times New Roman" w:cs="Times New Roman"/>
          <w:b/>
          <w:sz w:val="26"/>
          <w:szCs w:val="26"/>
        </w:rPr>
      </w:pPr>
    </w:p>
    <w:p w:rsidR="00FA63AC" w:rsidRDefault="00FA63AC" w:rsidP="00506A18">
      <w:pPr>
        <w:spacing w:after="0" w:line="240" w:lineRule="auto"/>
        <w:ind w:firstLine="708"/>
        <w:jc w:val="center"/>
        <w:rPr>
          <w:rFonts w:ascii="Times New Roman" w:hAnsi="Times New Roman" w:cs="Times New Roman"/>
          <w:b/>
          <w:sz w:val="26"/>
          <w:szCs w:val="26"/>
        </w:rPr>
      </w:pPr>
    </w:p>
    <w:p w:rsidR="00FA63AC" w:rsidRDefault="00FA63AC" w:rsidP="00506A18">
      <w:pPr>
        <w:spacing w:after="0" w:line="240" w:lineRule="auto"/>
        <w:ind w:firstLine="708"/>
        <w:jc w:val="center"/>
        <w:rPr>
          <w:rFonts w:ascii="Times New Roman" w:hAnsi="Times New Roman" w:cs="Times New Roman"/>
          <w:b/>
          <w:sz w:val="26"/>
          <w:szCs w:val="26"/>
        </w:rPr>
      </w:pPr>
    </w:p>
    <w:p w:rsidR="00FA63AC" w:rsidRDefault="00FA63AC" w:rsidP="00506A18">
      <w:pPr>
        <w:spacing w:after="0" w:line="240" w:lineRule="auto"/>
        <w:ind w:firstLine="708"/>
        <w:jc w:val="center"/>
        <w:rPr>
          <w:rFonts w:ascii="Times New Roman" w:hAnsi="Times New Roman" w:cs="Times New Roman"/>
          <w:b/>
          <w:sz w:val="26"/>
          <w:szCs w:val="26"/>
        </w:rPr>
      </w:pPr>
    </w:p>
    <w:p w:rsidR="00506A18" w:rsidRPr="006F3169" w:rsidRDefault="00506A18" w:rsidP="00506A18">
      <w:pPr>
        <w:spacing w:after="0" w:line="240" w:lineRule="auto"/>
        <w:ind w:firstLine="708"/>
        <w:jc w:val="center"/>
        <w:rPr>
          <w:rFonts w:ascii="Times New Roman" w:hAnsi="Times New Roman" w:cs="Times New Roman"/>
          <w:b/>
          <w:sz w:val="26"/>
          <w:szCs w:val="26"/>
        </w:rPr>
      </w:pPr>
      <w:r w:rsidRPr="006F3169">
        <w:rPr>
          <w:rFonts w:ascii="Times New Roman" w:hAnsi="Times New Roman" w:cs="Times New Roman"/>
          <w:b/>
          <w:sz w:val="26"/>
          <w:szCs w:val="26"/>
        </w:rPr>
        <w:lastRenderedPageBreak/>
        <w:t>Дополнительное образование.</w:t>
      </w:r>
    </w:p>
    <w:p w:rsidR="00506A18" w:rsidRPr="00B4727F" w:rsidRDefault="00506A18" w:rsidP="00506A18">
      <w:pPr>
        <w:spacing w:after="0" w:line="240" w:lineRule="auto"/>
        <w:ind w:firstLine="709"/>
        <w:jc w:val="both"/>
        <w:rPr>
          <w:rFonts w:ascii="Times New Roman" w:hAnsi="Times New Roman" w:cs="Times New Roman"/>
          <w:sz w:val="26"/>
          <w:szCs w:val="26"/>
        </w:rPr>
      </w:pPr>
      <w:r w:rsidRPr="00B4727F">
        <w:rPr>
          <w:rFonts w:ascii="Times New Roman" w:hAnsi="Times New Roman" w:cs="Times New Roman"/>
          <w:color w:val="000000" w:themeColor="text1"/>
          <w:sz w:val="26"/>
          <w:szCs w:val="26"/>
        </w:rPr>
        <w:t>Воспитанники ОУ являются участниками и лауреатами конкурсов различного уровня</w:t>
      </w:r>
      <w:r w:rsidRPr="00B4727F">
        <w:rPr>
          <w:rFonts w:ascii="Times New Roman" w:hAnsi="Times New Roman" w:cs="Times New Roman"/>
          <w:sz w:val="26"/>
          <w:szCs w:val="26"/>
        </w:rPr>
        <w:t xml:space="preserve">: </w:t>
      </w:r>
    </w:p>
    <w:tbl>
      <w:tblPr>
        <w:tblW w:w="9919" w:type="dxa"/>
        <w:jc w:val="center"/>
        <w:tblInd w:w="-1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094"/>
        <w:gridCol w:w="1282"/>
        <w:gridCol w:w="1270"/>
        <w:gridCol w:w="1565"/>
      </w:tblGrid>
      <w:tr w:rsidR="00506A18" w:rsidRPr="003B6557" w:rsidTr="00EF0E47">
        <w:trPr>
          <w:jc w:val="center"/>
        </w:trPr>
        <w:tc>
          <w:tcPr>
            <w:tcW w:w="708" w:type="dxa"/>
            <w:tcBorders>
              <w:bottom w:val="single" w:sz="4" w:space="0" w:color="auto"/>
            </w:tcBorders>
            <w:shd w:val="clear" w:color="auto" w:fill="auto"/>
          </w:tcPr>
          <w:p w:rsidR="00506A18" w:rsidRPr="003B6557" w:rsidRDefault="00506A18" w:rsidP="00EF0E47">
            <w:pPr>
              <w:suppressAutoHyphens/>
              <w:spacing w:after="0" w:line="240" w:lineRule="auto"/>
              <w:rPr>
                <w:rFonts w:ascii="Times New Roman" w:hAnsi="Times New Roman" w:cs="Times New Roman"/>
                <w:color w:val="000000" w:themeColor="text1"/>
                <w:sz w:val="20"/>
                <w:szCs w:val="20"/>
              </w:rPr>
            </w:pPr>
            <w:r w:rsidRPr="003B6557">
              <w:rPr>
                <w:rFonts w:ascii="Times New Roman" w:hAnsi="Times New Roman" w:cs="Times New Roman"/>
                <w:color w:val="000000" w:themeColor="text1"/>
                <w:sz w:val="20"/>
                <w:szCs w:val="20"/>
              </w:rPr>
              <w:t>№</w:t>
            </w:r>
          </w:p>
        </w:tc>
        <w:tc>
          <w:tcPr>
            <w:tcW w:w="5094" w:type="dxa"/>
            <w:tcBorders>
              <w:bottom w:val="single" w:sz="4" w:space="0" w:color="auto"/>
            </w:tcBorders>
            <w:shd w:val="clear" w:color="auto" w:fill="auto"/>
          </w:tcPr>
          <w:p w:rsidR="00506A18" w:rsidRPr="003B6557" w:rsidRDefault="00506A18" w:rsidP="00EF0E47">
            <w:pPr>
              <w:spacing w:after="0" w:line="240" w:lineRule="auto"/>
              <w:jc w:val="center"/>
              <w:rPr>
                <w:rFonts w:ascii="Times New Roman" w:hAnsi="Times New Roman" w:cs="Times New Roman"/>
                <w:b/>
                <w:color w:val="000000" w:themeColor="text1"/>
                <w:sz w:val="20"/>
                <w:szCs w:val="20"/>
              </w:rPr>
            </w:pPr>
            <w:r w:rsidRPr="003B6557">
              <w:rPr>
                <w:rFonts w:ascii="Times New Roman" w:hAnsi="Times New Roman" w:cs="Times New Roman"/>
                <w:b/>
                <w:color w:val="000000" w:themeColor="text1"/>
                <w:sz w:val="20"/>
                <w:szCs w:val="20"/>
              </w:rPr>
              <w:t>Название конкурса, мероприятие</w:t>
            </w:r>
          </w:p>
        </w:tc>
        <w:tc>
          <w:tcPr>
            <w:tcW w:w="1282" w:type="dxa"/>
            <w:tcBorders>
              <w:bottom w:val="single" w:sz="4" w:space="0" w:color="auto"/>
            </w:tcBorders>
            <w:shd w:val="clear" w:color="auto" w:fill="auto"/>
          </w:tcPr>
          <w:p w:rsidR="00506A18" w:rsidRPr="003B6557" w:rsidRDefault="00506A18" w:rsidP="00EF0E47">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3B6557">
              <w:rPr>
                <w:rFonts w:ascii="Times New Roman" w:hAnsi="Times New Roman" w:cs="Times New Roman"/>
                <w:b/>
                <w:bCs/>
                <w:color w:val="000000" w:themeColor="text1"/>
                <w:sz w:val="20"/>
                <w:szCs w:val="20"/>
              </w:rPr>
              <w:t>Количество</w:t>
            </w:r>
          </w:p>
          <w:p w:rsidR="00506A18" w:rsidRPr="003B6557" w:rsidRDefault="00506A18" w:rsidP="00EF0E47">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3B6557">
              <w:rPr>
                <w:rFonts w:ascii="Times New Roman" w:hAnsi="Times New Roman" w:cs="Times New Roman"/>
                <w:b/>
                <w:bCs/>
                <w:color w:val="000000" w:themeColor="text1"/>
                <w:sz w:val="20"/>
                <w:szCs w:val="20"/>
              </w:rPr>
              <w:t>победителей</w:t>
            </w:r>
          </w:p>
          <w:p w:rsidR="00506A18" w:rsidRPr="003B6557" w:rsidRDefault="00506A18" w:rsidP="00EF0E47">
            <w:pPr>
              <w:spacing w:after="0" w:line="240" w:lineRule="auto"/>
              <w:jc w:val="center"/>
              <w:rPr>
                <w:rFonts w:ascii="Times New Roman" w:hAnsi="Times New Roman" w:cs="Times New Roman"/>
                <w:b/>
                <w:color w:val="000000" w:themeColor="text1"/>
                <w:sz w:val="20"/>
                <w:szCs w:val="20"/>
              </w:rPr>
            </w:pPr>
          </w:p>
        </w:tc>
        <w:tc>
          <w:tcPr>
            <w:tcW w:w="1270" w:type="dxa"/>
            <w:tcBorders>
              <w:bottom w:val="single" w:sz="4" w:space="0" w:color="auto"/>
            </w:tcBorders>
          </w:tcPr>
          <w:p w:rsidR="00506A18" w:rsidRPr="003B6557" w:rsidRDefault="00506A18" w:rsidP="00EF0E47">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3B6557">
              <w:rPr>
                <w:rFonts w:ascii="Times New Roman" w:hAnsi="Times New Roman" w:cs="Times New Roman"/>
                <w:b/>
                <w:bCs/>
                <w:color w:val="000000" w:themeColor="text1"/>
                <w:sz w:val="20"/>
                <w:szCs w:val="20"/>
              </w:rPr>
              <w:t>Количество</w:t>
            </w:r>
          </w:p>
          <w:p w:rsidR="00506A18" w:rsidRPr="003B6557" w:rsidRDefault="00506A18" w:rsidP="00EF0E47">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3B6557">
              <w:rPr>
                <w:rFonts w:ascii="Times New Roman" w:hAnsi="Times New Roman" w:cs="Times New Roman"/>
                <w:b/>
                <w:bCs/>
                <w:color w:val="000000" w:themeColor="text1"/>
                <w:sz w:val="20"/>
                <w:szCs w:val="20"/>
              </w:rPr>
              <w:t>призеров</w:t>
            </w:r>
          </w:p>
        </w:tc>
        <w:tc>
          <w:tcPr>
            <w:tcW w:w="1565" w:type="dxa"/>
            <w:tcBorders>
              <w:bottom w:val="single" w:sz="4" w:space="0" w:color="auto"/>
            </w:tcBorders>
          </w:tcPr>
          <w:p w:rsidR="00506A18" w:rsidRPr="003B6557" w:rsidRDefault="00506A18" w:rsidP="00EF0E47">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3B6557">
              <w:rPr>
                <w:rFonts w:ascii="Times New Roman" w:hAnsi="Times New Roman" w:cs="Times New Roman"/>
                <w:b/>
                <w:bCs/>
                <w:color w:val="000000" w:themeColor="text1"/>
                <w:sz w:val="20"/>
                <w:szCs w:val="20"/>
              </w:rPr>
              <w:t>Количество</w:t>
            </w:r>
          </w:p>
          <w:p w:rsidR="00506A18" w:rsidRPr="003B6557" w:rsidRDefault="00506A18" w:rsidP="00EF0E47">
            <w:pPr>
              <w:spacing w:after="0" w:line="240" w:lineRule="auto"/>
              <w:jc w:val="center"/>
              <w:rPr>
                <w:rFonts w:ascii="Times New Roman" w:hAnsi="Times New Roman" w:cs="Times New Roman"/>
                <w:b/>
                <w:color w:val="000000" w:themeColor="text1"/>
                <w:sz w:val="20"/>
                <w:szCs w:val="20"/>
              </w:rPr>
            </w:pPr>
            <w:r w:rsidRPr="003B6557">
              <w:rPr>
                <w:rFonts w:ascii="Times New Roman" w:hAnsi="Times New Roman" w:cs="Times New Roman"/>
                <w:b/>
                <w:bCs/>
                <w:color w:val="000000" w:themeColor="text1"/>
                <w:sz w:val="20"/>
                <w:szCs w:val="20"/>
              </w:rPr>
              <w:t>участников</w:t>
            </w:r>
          </w:p>
        </w:tc>
      </w:tr>
      <w:tr w:rsidR="00506A18" w:rsidRPr="003B6557" w:rsidTr="00EF0E47">
        <w:trPr>
          <w:jc w:val="center"/>
        </w:trPr>
        <w:tc>
          <w:tcPr>
            <w:tcW w:w="9919" w:type="dxa"/>
            <w:gridSpan w:val="5"/>
            <w:tcBorders>
              <w:bottom w:val="single" w:sz="4" w:space="0" w:color="auto"/>
            </w:tcBorders>
            <w:shd w:val="clear" w:color="auto" w:fill="auto"/>
          </w:tcPr>
          <w:p w:rsidR="00506A18" w:rsidRPr="003B6557" w:rsidRDefault="00506A18" w:rsidP="00EF0E47">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3B6557">
              <w:rPr>
                <w:rFonts w:ascii="Times New Roman" w:hAnsi="Times New Roman" w:cs="Times New Roman"/>
                <w:b/>
                <w:color w:val="000000" w:themeColor="text1"/>
                <w:sz w:val="20"/>
                <w:szCs w:val="20"/>
                <w:lang w:eastAsia="ru-RU"/>
              </w:rPr>
              <w:t>Международный уровень</w:t>
            </w:r>
          </w:p>
        </w:tc>
      </w:tr>
      <w:tr w:rsidR="00506A18" w:rsidRPr="003B6557" w:rsidTr="00EF0E47">
        <w:trPr>
          <w:jc w:val="center"/>
        </w:trPr>
        <w:tc>
          <w:tcPr>
            <w:tcW w:w="708" w:type="dxa"/>
            <w:tcBorders>
              <w:bottom w:val="single" w:sz="4" w:space="0" w:color="auto"/>
            </w:tcBorders>
            <w:shd w:val="clear" w:color="auto" w:fill="auto"/>
          </w:tcPr>
          <w:p w:rsidR="00506A18" w:rsidRPr="009D17D5" w:rsidRDefault="00506A18" w:rsidP="00EF0E47">
            <w:pPr>
              <w:numPr>
                <w:ilvl w:val="0"/>
                <w:numId w:val="40"/>
              </w:numPr>
              <w:suppressAutoHyphens/>
              <w:spacing w:after="0" w:line="240" w:lineRule="auto"/>
              <w:rPr>
                <w:rFonts w:ascii="Times New Roman" w:hAnsi="Times New Roman" w:cs="Times New Roman"/>
                <w:color w:val="000000" w:themeColor="text1"/>
                <w:sz w:val="20"/>
                <w:szCs w:val="20"/>
              </w:rPr>
            </w:pPr>
          </w:p>
        </w:tc>
        <w:tc>
          <w:tcPr>
            <w:tcW w:w="5094" w:type="dxa"/>
            <w:tcBorders>
              <w:bottom w:val="single" w:sz="4" w:space="0" w:color="auto"/>
            </w:tcBorders>
            <w:shd w:val="clear" w:color="auto" w:fill="auto"/>
          </w:tcPr>
          <w:p w:rsidR="00506A18" w:rsidRPr="009D17D5" w:rsidRDefault="00506A18" w:rsidP="00EF0E47">
            <w:pPr>
              <w:shd w:val="clear" w:color="auto" w:fill="FFFFFF"/>
              <w:tabs>
                <w:tab w:val="left" w:pos="567"/>
                <w:tab w:val="left" w:pos="851"/>
                <w:tab w:val="left" w:pos="4167"/>
              </w:tabs>
              <w:spacing w:after="0" w:line="240" w:lineRule="auto"/>
              <w:jc w:val="both"/>
              <w:rPr>
                <w:rFonts w:ascii="Times New Roman" w:hAnsi="Times New Roman" w:cs="Times New Roman"/>
                <w:color w:val="000000"/>
                <w:sz w:val="20"/>
                <w:szCs w:val="20"/>
                <w:lang w:eastAsia="ru-RU"/>
              </w:rPr>
            </w:pPr>
            <w:r w:rsidRPr="009D17D5">
              <w:rPr>
                <w:rFonts w:ascii="Times New Roman" w:hAnsi="Times New Roman" w:cs="Times New Roman"/>
                <w:color w:val="000000"/>
                <w:sz w:val="20"/>
                <w:szCs w:val="20"/>
                <w:lang w:eastAsia="ru-RU"/>
              </w:rPr>
              <w:t xml:space="preserve">Международный конкурс «От теории к практике» от проекта </w:t>
            </w:r>
            <w:proofErr w:type="spellStart"/>
            <w:r w:rsidRPr="009D17D5">
              <w:rPr>
                <w:rFonts w:ascii="Times New Roman" w:hAnsi="Times New Roman" w:cs="Times New Roman"/>
                <w:color w:val="000000"/>
                <w:sz w:val="20"/>
                <w:szCs w:val="20"/>
                <w:lang w:val="en-US" w:eastAsia="ru-RU"/>
              </w:rPr>
              <w:t>mir</w:t>
            </w:r>
            <w:proofErr w:type="spellEnd"/>
            <w:r w:rsidRPr="009D17D5">
              <w:rPr>
                <w:rFonts w:ascii="Times New Roman" w:hAnsi="Times New Roman" w:cs="Times New Roman"/>
                <w:color w:val="000000"/>
                <w:sz w:val="20"/>
                <w:szCs w:val="20"/>
                <w:lang w:eastAsia="ru-RU"/>
              </w:rPr>
              <w:t>.</w:t>
            </w:r>
            <w:proofErr w:type="spellStart"/>
            <w:r w:rsidRPr="009D17D5">
              <w:rPr>
                <w:rFonts w:ascii="Times New Roman" w:hAnsi="Times New Roman" w:cs="Times New Roman"/>
                <w:color w:val="000000"/>
                <w:sz w:val="20"/>
                <w:szCs w:val="20"/>
                <w:lang w:val="en-US" w:eastAsia="ru-RU"/>
              </w:rPr>
              <w:t>praktiki</w:t>
            </w:r>
            <w:proofErr w:type="spellEnd"/>
            <w:r w:rsidRPr="009D17D5">
              <w:rPr>
                <w:rFonts w:ascii="Times New Roman" w:hAnsi="Times New Roman" w:cs="Times New Roman"/>
                <w:color w:val="000000"/>
                <w:sz w:val="20"/>
                <w:szCs w:val="20"/>
                <w:lang w:eastAsia="ru-RU"/>
              </w:rPr>
              <w:t>.</w:t>
            </w:r>
            <w:proofErr w:type="spellStart"/>
            <w:r w:rsidRPr="009D17D5">
              <w:rPr>
                <w:rFonts w:ascii="Times New Roman" w:hAnsi="Times New Roman" w:cs="Times New Roman"/>
                <w:color w:val="000000"/>
                <w:sz w:val="20"/>
                <w:szCs w:val="20"/>
                <w:lang w:val="en-US" w:eastAsia="ru-RU"/>
              </w:rPr>
              <w:t>ru</w:t>
            </w:r>
            <w:proofErr w:type="spellEnd"/>
          </w:p>
        </w:tc>
        <w:tc>
          <w:tcPr>
            <w:tcW w:w="1282" w:type="dxa"/>
            <w:tcBorders>
              <w:bottom w:val="single" w:sz="4" w:space="0" w:color="auto"/>
            </w:tcBorders>
            <w:shd w:val="clear" w:color="auto" w:fill="auto"/>
          </w:tcPr>
          <w:p w:rsidR="00506A18" w:rsidRPr="009D17D5" w:rsidRDefault="00506A18" w:rsidP="00EF0E47">
            <w:pPr>
              <w:spacing w:after="0" w:line="240" w:lineRule="auto"/>
              <w:jc w:val="center"/>
              <w:rPr>
                <w:rFonts w:ascii="Times New Roman" w:hAnsi="Times New Roman" w:cs="Times New Roman"/>
                <w:color w:val="000000"/>
                <w:sz w:val="20"/>
                <w:szCs w:val="20"/>
                <w:lang w:val="en-US"/>
              </w:rPr>
            </w:pPr>
            <w:r w:rsidRPr="009D17D5">
              <w:rPr>
                <w:rFonts w:ascii="Times New Roman" w:hAnsi="Times New Roman" w:cs="Times New Roman"/>
                <w:color w:val="000000"/>
                <w:sz w:val="20"/>
                <w:szCs w:val="20"/>
                <w:lang w:val="en-US"/>
              </w:rPr>
              <w:t>1</w:t>
            </w:r>
          </w:p>
        </w:tc>
        <w:tc>
          <w:tcPr>
            <w:tcW w:w="1270" w:type="dxa"/>
            <w:tcBorders>
              <w:bottom w:val="single" w:sz="4" w:space="0" w:color="auto"/>
            </w:tcBorders>
          </w:tcPr>
          <w:p w:rsidR="00506A18" w:rsidRPr="009D17D5" w:rsidRDefault="00506A18" w:rsidP="00EF0E47">
            <w:pPr>
              <w:spacing w:after="0" w:line="240" w:lineRule="auto"/>
              <w:jc w:val="center"/>
              <w:rPr>
                <w:rFonts w:ascii="Times New Roman" w:hAnsi="Times New Roman" w:cs="Times New Roman"/>
                <w:color w:val="000000"/>
                <w:sz w:val="20"/>
                <w:szCs w:val="20"/>
              </w:rPr>
            </w:pPr>
          </w:p>
        </w:tc>
        <w:tc>
          <w:tcPr>
            <w:tcW w:w="1565" w:type="dxa"/>
            <w:tcBorders>
              <w:bottom w:val="single" w:sz="4" w:space="0" w:color="auto"/>
            </w:tcBorders>
          </w:tcPr>
          <w:p w:rsidR="00506A18" w:rsidRPr="009D17D5" w:rsidRDefault="00506A18" w:rsidP="00EF0E47">
            <w:pPr>
              <w:spacing w:after="0" w:line="240" w:lineRule="auto"/>
              <w:jc w:val="center"/>
              <w:rPr>
                <w:rFonts w:ascii="Times New Roman" w:hAnsi="Times New Roman" w:cs="Times New Roman"/>
                <w:color w:val="000000"/>
                <w:sz w:val="20"/>
                <w:szCs w:val="20"/>
                <w:lang w:val="en-US"/>
              </w:rPr>
            </w:pPr>
            <w:r w:rsidRPr="009D17D5">
              <w:rPr>
                <w:rFonts w:ascii="Times New Roman" w:hAnsi="Times New Roman" w:cs="Times New Roman"/>
                <w:color w:val="000000"/>
                <w:sz w:val="20"/>
                <w:szCs w:val="20"/>
                <w:lang w:val="en-US"/>
              </w:rPr>
              <w:t>1</w:t>
            </w:r>
          </w:p>
        </w:tc>
      </w:tr>
      <w:tr w:rsidR="00506A18" w:rsidRPr="003B6557" w:rsidTr="00EF0E47">
        <w:trPr>
          <w:jc w:val="center"/>
        </w:trPr>
        <w:tc>
          <w:tcPr>
            <w:tcW w:w="708" w:type="dxa"/>
            <w:tcBorders>
              <w:bottom w:val="single" w:sz="4" w:space="0" w:color="auto"/>
            </w:tcBorders>
            <w:shd w:val="clear" w:color="auto" w:fill="auto"/>
          </w:tcPr>
          <w:p w:rsidR="00506A18" w:rsidRPr="009D17D5" w:rsidRDefault="00506A18" w:rsidP="00EF0E47">
            <w:pPr>
              <w:numPr>
                <w:ilvl w:val="0"/>
                <w:numId w:val="40"/>
              </w:numPr>
              <w:suppressAutoHyphens/>
              <w:spacing w:after="0" w:line="240" w:lineRule="auto"/>
              <w:rPr>
                <w:rFonts w:ascii="Times New Roman" w:hAnsi="Times New Roman" w:cs="Times New Roman"/>
                <w:color w:val="000000" w:themeColor="text1"/>
                <w:sz w:val="20"/>
                <w:szCs w:val="20"/>
              </w:rPr>
            </w:pPr>
          </w:p>
        </w:tc>
        <w:tc>
          <w:tcPr>
            <w:tcW w:w="5094" w:type="dxa"/>
            <w:tcBorders>
              <w:bottom w:val="single" w:sz="4" w:space="0" w:color="auto"/>
            </w:tcBorders>
            <w:shd w:val="clear" w:color="auto" w:fill="auto"/>
          </w:tcPr>
          <w:p w:rsidR="00506A18" w:rsidRPr="009D17D5" w:rsidRDefault="00506A18" w:rsidP="00EF0E47">
            <w:pPr>
              <w:shd w:val="clear" w:color="auto" w:fill="FFFFFF"/>
              <w:tabs>
                <w:tab w:val="left" w:pos="567"/>
                <w:tab w:val="left" w:pos="851"/>
                <w:tab w:val="left" w:pos="4167"/>
              </w:tabs>
              <w:spacing w:after="0" w:line="240" w:lineRule="auto"/>
              <w:jc w:val="both"/>
              <w:rPr>
                <w:rFonts w:ascii="Times New Roman" w:hAnsi="Times New Roman" w:cs="Times New Roman"/>
                <w:color w:val="000000"/>
                <w:sz w:val="20"/>
                <w:szCs w:val="20"/>
                <w:lang w:eastAsia="ru-RU"/>
              </w:rPr>
            </w:pPr>
            <w:r w:rsidRPr="009D17D5">
              <w:rPr>
                <w:rFonts w:ascii="Times New Roman" w:hAnsi="Times New Roman" w:cs="Times New Roman"/>
                <w:color w:val="000000"/>
                <w:sz w:val="20"/>
                <w:szCs w:val="20"/>
                <w:lang w:eastAsia="ru-RU"/>
              </w:rPr>
              <w:t xml:space="preserve">Международный конкурс «Зеленая планета» от проекта </w:t>
            </w:r>
            <w:proofErr w:type="spellStart"/>
            <w:r w:rsidRPr="009D17D5">
              <w:rPr>
                <w:rFonts w:ascii="Times New Roman" w:hAnsi="Times New Roman" w:cs="Times New Roman"/>
                <w:color w:val="000000"/>
                <w:sz w:val="20"/>
                <w:szCs w:val="20"/>
                <w:lang w:val="en-US" w:eastAsia="ru-RU"/>
              </w:rPr>
              <w:t>ekologia</w:t>
            </w:r>
            <w:proofErr w:type="spellEnd"/>
            <w:r w:rsidRPr="009D17D5">
              <w:rPr>
                <w:rFonts w:ascii="Times New Roman" w:hAnsi="Times New Roman" w:cs="Times New Roman"/>
                <w:color w:val="000000"/>
                <w:sz w:val="20"/>
                <w:szCs w:val="20"/>
                <w:lang w:eastAsia="ru-RU"/>
              </w:rPr>
              <w:t>-</w:t>
            </w:r>
            <w:proofErr w:type="spellStart"/>
            <w:r w:rsidRPr="009D17D5">
              <w:rPr>
                <w:rFonts w:ascii="Times New Roman" w:hAnsi="Times New Roman" w:cs="Times New Roman"/>
                <w:color w:val="000000"/>
                <w:sz w:val="20"/>
                <w:szCs w:val="20"/>
                <w:lang w:val="en-US" w:eastAsia="ru-RU"/>
              </w:rPr>
              <w:t>rossii</w:t>
            </w:r>
            <w:proofErr w:type="spellEnd"/>
            <w:r w:rsidRPr="009D17D5">
              <w:rPr>
                <w:rFonts w:ascii="Times New Roman" w:hAnsi="Times New Roman" w:cs="Times New Roman"/>
                <w:color w:val="000000"/>
                <w:sz w:val="20"/>
                <w:szCs w:val="20"/>
                <w:lang w:eastAsia="ru-RU"/>
              </w:rPr>
              <w:t>.</w:t>
            </w:r>
            <w:proofErr w:type="spellStart"/>
            <w:r w:rsidRPr="009D17D5">
              <w:rPr>
                <w:rFonts w:ascii="Times New Roman" w:hAnsi="Times New Roman" w:cs="Times New Roman"/>
                <w:color w:val="000000"/>
                <w:sz w:val="20"/>
                <w:szCs w:val="20"/>
                <w:lang w:val="en-US" w:eastAsia="ru-RU"/>
              </w:rPr>
              <w:t>ru</w:t>
            </w:r>
            <w:proofErr w:type="spellEnd"/>
          </w:p>
        </w:tc>
        <w:tc>
          <w:tcPr>
            <w:tcW w:w="1282" w:type="dxa"/>
            <w:tcBorders>
              <w:bottom w:val="single" w:sz="4" w:space="0" w:color="auto"/>
            </w:tcBorders>
            <w:shd w:val="clear" w:color="auto" w:fill="auto"/>
          </w:tcPr>
          <w:p w:rsidR="00506A18" w:rsidRPr="009D17D5" w:rsidRDefault="00506A18" w:rsidP="00EF0E47">
            <w:pPr>
              <w:spacing w:after="0" w:line="240" w:lineRule="auto"/>
              <w:jc w:val="center"/>
              <w:rPr>
                <w:rFonts w:ascii="Times New Roman" w:hAnsi="Times New Roman" w:cs="Times New Roman"/>
                <w:color w:val="000000"/>
                <w:sz w:val="20"/>
                <w:szCs w:val="20"/>
                <w:lang w:val="en-US"/>
              </w:rPr>
            </w:pPr>
            <w:r w:rsidRPr="009D17D5">
              <w:rPr>
                <w:rFonts w:ascii="Times New Roman" w:hAnsi="Times New Roman" w:cs="Times New Roman"/>
                <w:color w:val="000000"/>
                <w:sz w:val="20"/>
                <w:szCs w:val="20"/>
                <w:lang w:val="en-US"/>
              </w:rPr>
              <w:t>1</w:t>
            </w:r>
          </w:p>
        </w:tc>
        <w:tc>
          <w:tcPr>
            <w:tcW w:w="1270" w:type="dxa"/>
            <w:tcBorders>
              <w:bottom w:val="single" w:sz="4" w:space="0" w:color="auto"/>
            </w:tcBorders>
          </w:tcPr>
          <w:p w:rsidR="00506A18" w:rsidRPr="009D17D5" w:rsidRDefault="00506A18" w:rsidP="00EF0E47">
            <w:pPr>
              <w:spacing w:after="0" w:line="240" w:lineRule="auto"/>
              <w:jc w:val="center"/>
              <w:rPr>
                <w:rFonts w:ascii="Times New Roman" w:hAnsi="Times New Roman" w:cs="Times New Roman"/>
                <w:color w:val="000000"/>
                <w:sz w:val="20"/>
                <w:szCs w:val="20"/>
              </w:rPr>
            </w:pPr>
          </w:p>
        </w:tc>
        <w:tc>
          <w:tcPr>
            <w:tcW w:w="1565" w:type="dxa"/>
            <w:tcBorders>
              <w:bottom w:val="single" w:sz="4" w:space="0" w:color="auto"/>
            </w:tcBorders>
          </w:tcPr>
          <w:p w:rsidR="00506A18" w:rsidRPr="009D17D5" w:rsidRDefault="00506A18" w:rsidP="00EF0E47">
            <w:pPr>
              <w:spacing w:after="0" w:line="240" w:lineRule="auto"/>
              <w:jc w:val="center"/>
              <w:rPr>
                <w:rFonts w:ascii="Times New Roman" w:hAnsi="Times New Roman" w:cs="Times New Roman"/>
                <w:color w:val="000000"/>
                <w:sz w:val="20"/>
                <w:szCs w:val="20"/>
                <w:lang w:val="en-US"/>
              </w:rPr>
            </w:pPr>
            <w:r w:rsidRPr="009D17D5">
              <w:rPr>
                <w:rFonts w:ascii="Times New Roman" w:hAnsi="Times New Roman" w:cs="Times New Roman"/>
                <w:color w:val="000000"/>
                <w:sz w:val="20"/>
                <w:szCs w:val="20"/>
                <w:lang w:val="en-US"/>
              </w:rPr>
              <w:t>1</w:t>
            </w:r>
          </w:p>
        </w:tc>
      </w:tr>
      <w:tr w:rsidR="00506A18" w:rsidRPr="003B6557" w:rsidTr="00EF0E47">
        <w:trPr>
          <w:jc w:val="center"/>
        </w:trPr>
        <w:tc>
          <w:tcPr>
            <w:tcW w:w="708" w:type="dxa"/>
            <w:tcBorders>
              <w:bottom w:val="single" w:sz="4" w:space="0" w:color="auto"/>
            </w:tcBorders>
            <w:shd w:val="clear" w:color="auto" w:fill="auto"/>
          </w:tcPr>
          <w:p w:rsidR="00506A18" w:rsidRPr="009D17D5" w:rsidRDefault="00506A18" w:rsidP="00EF0E47">
            <w:pPr>
              <w:numPr>
                <w:ilvl w:val="0"/>
                <w:numId w:val="40"/>
              </w:numPr>
              <w:suppressAutoHyphens/>
              <w:spacing w:after="0" w:line="240" w:lineRule="auto"/>
              <w:rPr>
                <w:rFonts w:ascii="Times New Roman" w:hAnsi="Times New Roman" w:cs="Times New Roman"/>
                <w:color w:val="000000" w:themeColor="text1"/>
                <w:sz w:val="20"/>
                <w:szCs w:val="20"/>
              </w:rPr>
            </w:pPr>
          </w:p>
        </w:tc>
        <w:tc>
          <w:tcPr>
            <w:tcW w:w="5094" w:type="dxa"/>
            <w:tcBorders>
              <w:bottom w:val="single" w:sz="4" w:space="0" w:color="auto"/>
            </w:tcBorders>
            <w:shd w:val="clear" w:color="auto" w:fill="auto"/>
          </w:tcPr>
          <w:p w:rsidR="00506A18" w:rsidRPr="009D17D5" w:rsidRDefault="00506A18" w:rsidP="00EF0E47">
            <w:pPr>
              <w:shd w:val="clear" w:color="auto" w:fill="FFFFFF"/>
              <w:tabs>
                <w:tab w:val="left" w:pos="567"/>
                <w:tab w:val="left" w:pos="851"/>
                <w:tab w:val="left" w:pos="4167"/>
              </w:tabs>
              <w:spacing w:after="0" w:line="240" w:lineRule="auto"/>
              <w:jc w:val="both"/>
              <w:rPr>
                <w:rFonts w:ascii="Times New Roman" w:hAnsi="Times New Roman" w:cs="Times New Roman"/>
                <w:color w:val="000000"/>
                <w:sz w:val="20"/>
                <w:szCs w:val="20"/>
                <w:lang w:eastAsia="ru-RU"/>
              </w:rPr>
            </w:pPr>
            <w:r w:rsidRPr="009D17D5">
              <w:rPr>
                <w:rFonts w:ascii="Times New Roman" w:hAnsi="Times New Roman" w:cs="Times New Roman"/>
                <w:color w:val="000000"/>
                <w:sz w:val="20"/>
                <w:szCs w:val="20"/>
                <w:lang w:eastAsia="ru-RU"/>
              </w:rPr>
              <w:t>Международный конкурс по английскому языку «</w:t>
            </w:r>
            <w:r w:rsidRPr="009D17D5">
              <w:rPr>
                <w:rFonts w:ascii="Times New Roman" w:hAnsi="Times New Roman" w:cs="Times New Roman"/>
                <w:color w:val="000000"/>
                <w:sz w:val="20"/>
                <w:szCs w:val="20"/>
                <w:lang w:val="en-US" w:eastAsia="ru-RU"/>
              </w:rPr>
              <w:t>Big</w:t>
            </w:r>
            <w:r w:rsidRPr="009D17D5">
              <w:rPr>
                <w:rFonts w:ascii="Times New Roman" w:hAnsi="Times New Roman" w:cs="Times New Roman"/>
                <w:color w:val="000000"/>
                <w:sz w:val="20"/>
                <w:szCs w:val="20"/>
                <w:lang w:eastAsia="ru-RU"/>
              </w:rPr>
              <w:t xml:space="preserve"> </w:t>
            </w:r>
            <w:r w:rsidRPr="009D17D5">
              <w:rPr>
                <w:rFonts w:ascii="Times New Roman" w:hAnsi="Times New Roman" w:cs="Times New Roman"/>
                <w:color w:val="000000"/>
                <w:sz w:val="20"/>
                <w:szCs w:val="20"/>
                <w:lang w:val="en-US" w:eastAsia="ru-RU"/>
              </w:rPr>
              <w:t>Ben</w:t>
            </w:r>
            <w:r w:rsidRPr="009D17D5">
              <w:rPr>
                <w:rFonts w:ascii="Times New Roman" w:hAnsi="Times New Roman" w:cs="Times New Roman"/>
                <w:color w:val="000000"/>
                <w:sz w:val="20"/>
                <w:szCs w:val="20"/>
                <w:lang w:eastAsia="ru-RU"/>
              </w:rPr>
              <w:t>» от проекта «Уроки английского языка»</w:t>
            </w:r>
          </w:p>
        </w:tc>
        <w:tc>
          <w:tcPr>
            <w:tcW w:w="1282" w:type="dxa"/>
            <w:tcBorders>
              <w:bottom w:val="single" w:sz="4" w:space="0" w:color="auto"/>
            </w:tcBorders>
            <w:shd w:val="clear" w:color="auto" w:fill="auto"/>
          </w:tcPr>
          <w:p w:rsidR="00506A18" w:rsidRPr="009D17D5" w:rsidRDefault="00506A18" w:rsidP="00EF0E47">
            <w:pPr>
              <w:spacing w:after="0" w:line="240" w:lineRule="auto"/>
              <w:jc w:val="center"/>
              <w:rPr>
                <w:rFonts w:ascii="Times New Roman" w:hAnsi="Times New Roman" w:cs="Times New Roman"/>
                <w:color w:val="000000"/>
                <w:sz w:val="20"/>
                <w:szCs w:val="20"/>
              </w:rPr>
            </w:pPr>
          </w:p>
        </w:tc>
        <w:tc>
          <w:tcPr>
            <w:tcW w:w="1270" w:type="dxa"/>
            <w:tcBorders>
              <w:bottom w:val="single" w:sz="4" w:space="0" w:color="auto"/>
            </w:tcBorders>
          </w:tcPr>
          <w:p w:rsidR="00506A18" w:rsidRPr="009D17D5" w:rsidRDefault="00506A18" w:rsidP="00EF0E47">
            <w:pPr>
              <w:spacing w:after="0" w:line="240" w:lineRule="auto"/>
              <w:jc w:val="center"/>
              <w:rPr>
                <w:rFonts w:ascii="Times New Roman" w:hAnsi="Times New Roman" w:cs="Times New Roman"/>
                <w:color w:val="000000"/>
                <w:sz w:val="20"/>
                <w:szCs w:val="20"/>
              </w:rPr>
            </w:pPr>
            <w:r w:rsidRPr="009D17D5">
              <w:rPr>
                <w:rFonts w:ascii="Times New Roman" w:hAnsi="Times New Roman" w:cs="Times New Roman"/>
                <w:color w:val="000000"/>
                <w:sz w:val="20"/>
                <w:szCs w:val="20"/>
              </w:rPr>
              <w:t>1</w:t>
            </w:r>
          </w:p>
        </w:tc>
        <w:tc>
          <w:tcPr>
            <w:tcW w:w="1565" w:type="dxa"/>
            <w:tcBorders>
              <w:bottom w:val="single" w:sz="4" w:space="0" w:color="auto"/>
            </w:tcBorders>
          </w:tcPr>
          <w:p w:rsidR="00506A18" w:rsidRPr="009D17D5" w:rsidRDefault="00506A18" w:rsidP="00EF0E47">
            <w:pPr>
              <w:spacing w:after="0" w:line="240" w:lineRule="auto"/>
              <w:jc w:val="center"/>
              <w:rPr>
                <w:rFonts w:ascii="Times New Roman" w:hAnsi="Times New Roman" w:cs="Times New Roman"/>
                <w:color w:val="000000"/>
                <w:sz w:val="20"/>
                <w:szCs w:val="20"/>
                <w:lang w:val="en-US"/>
              </w:rPr>
            </w:pPr>
            <w:r w:rsidRPr="009D17D5">
              <w:rPr>
                <w:rFonts w:ascii="Times New Roman" w:hAnsi="Times New Roman" w:cs="Times New Roman"/>
                <w:color w:val="000000"/>
                <w:sz w:val="20"/>
                <w:szCs w:val="20"/>
                <w:lang w:val="en-US"/>
              </w:rPr>
              <w:t>1</w:t>
            </w:r>
          </w:p>
        </w:tc>
      </w:tr>
      <w:tr w:rsidR="00506A18" w:rsidRPr="003B6557" w:rsidTr="00EF0E47">
        <w:trPr>
          <w:jc w:val="center"/>
        </w:trPr>
        <w:tc>
          <w:tcPr>
            <w:tcW w:w="708" w:type="dxa"/>
            <w:tcBorders>
              <w:bottom w:val="single" w:sz="4" w:space="0" w:color="auto"/>
            </w:tcBorders>
            <w:shd w:val="clear" w:color="auto" w:fill="auto"/>
          </w:tcPr>
          <w:p w:rsidR="00506A18" w:rsidRPr="009D17D5" w:rsidRDefault="00506A18" w:rsidP="00EF0E47">
            <w:pPr>
              <w:numPr>
                <w:ilvl w:val="0"/>
                <w:numId w:val="40"/>
              </w:numPr>
              <w:suppressAutoHyphens/>
              <w:spacing w:after="0" w:line="240" w:lineRule="auto"/>
              <w:rPr>
                <w:rFonts w:ascii="Times New Roman" w:hAnsi="Times New Roman" w:cs="Times New Roman"/>
                <w:color w:val="000000" w:themeColor="text1"/>
                <w:sz w:val="20"/>
                <w:szCs w:val="20"/>
              </w:rPr>
            </w:pPr>
          </w:p>
        </w:tc>
        <w:tc>
          <w:tcPr>
            <w:tcW w:w="5094" w:type="dxa"/>
            <w:tcBorders>
              <w:bottom w:val="single" w:sz="4" w:space="0" w:color="auto"/>
            </w:tcBorders>
            <w:shd w:val="clear" w:color="auto" w:fill="auto"/>
          </w:tcPr>
          <w:p w:rsidR="00506A18" w:rsidRPr="009D17D5" w:rsidRDefault="00506A18" w:rsidP="00EF0E47">
            <w:pPr>
              <w:shd w:val="clear" w:color="auto" w:fill="FFFFFF"/>
              <w:tabs>
                <w:tab w:val="left" w:pos="567"/>
                <w:tab w:val="left" w:pos="851"/>
                <w:tab w:val="left" w:pos="4167"/>
              </w:tabs>
              <w:spacing w:after="0" w:line="240" w:lineRule="auto"/>
              <w:jc w:val="both"/>
              <w:rPr>
                <w:rFonts w:ascii="Times New Roman" w:hAnsi="Times New Roman" w:cs="Times New Roman"/>
                <w:color w:val="000000"/>
                <w:sz w:val="20"/>
                <w:szCs w:val="20"/>
                <w:lang w:eastAsia="ru-RU"/>
              </w:rPr>
            </w:pPr>
            <w:r w:rsidRPr="009D17D5">
              <w:rPr>
                <w:rFonts w:ascii="Times New Roman" w:hAnsi="Times New Roman" w:cs="Times New Roman"/>
                <w:color w:val="000000"/>
                <w:sz w:val="20"/>
                <w:szCs w:val="20"/>
                <w:lang w:eastAsia="ru-RU"/>
              </w:rPr>
              <w:t>Международный конкурс по математике «Аксиома» от проекта «Уроки математики»</w:t>
            </w:r>
          </w:p>
        </w:tc>
        <w:tc>
          <w:tcPr>
            <w:tcW w:w="1282" w:type="dxa"/>
            <w:tcBorders>
              <w:bottom w:val="single" w:sz="4" w:space="0" w:color="auto"/>
            </w:tcBorders>
            <w:shd w:val="clear" w:color="auto" w:fill="auto"/>
          </w:tcPr>
          <w:p w:rsidR="00506A18" w:rsidRPr="009D17D5" w:rsidRDefault="00506A18" w:rsidP="00EF0E47">
            <w:pPr>
              <w:spacing w:after="0" w:line="240" w:lineRule="auto"/>
              <w:jc w:val="center"/>
              <w:rPr>
                <w:rFonts w:ascii="Times New Roman" w:hAnsi="Times New Roman" w:cs="Times New Roman"/>
                <w:color w:val="000000"/>
                <w:sz w:val="20"/>
                <w:szCs w:val="20"/>
                <w:lang w:val="en-US"/>
              </w:rPr>
            </w:pPr>
            <w:r w:rsidRPr="009D17D5">
              <w:rPr>
                <w:rFonts w:ascii="Times New Roman" w:hAnsi="Times New Roman" w:cs="Times New Roman"/>
                <w:color w:val="000000"/>
                <w:sz w:val="20"/>
                <w:szCs w:val="20"/>
                <w:lang w:val="en-US"/>
              </w:rPr>
              <w:t>1</w:t>
            </w:r>
          </w:p>
        </w:tc>
        <w:tc>
          <w:tcPr>
            <w:tcW w:w="1270" w:type="dxa"/>
            <w:tcBorders>
              <w:bottom w:val="single" w:sz="4" w:space="0" w:color="auto"/>
            </w:tcBorders>
          </w:tcPr>
          <w:p w:rsidR="00506A18" w:rsidRPr="009D17D5" w:rsidRDefault="00506A18" w:rsidP="00EF0E47">
            <w:pPr>
              <w:spacing w:after="0" w:line="240" w:lineRule="auto"/>
              <w:jc w:val="center"/>
              <w:rPr>
                <w:rFonts w:ascii="Times New Roman" w:hAnsi="Times New Roman" w:cs="Times New Roman"/>
                <w:color w:val="000000"/>
                <w:sz w:val="20"/>
                <w:szCs w:val="20"/>
              </w:rPr>
            </w:pPr>
          </w:p>
        </w:tc>
        <w:tc>
          <w:tcPr>
            <w:tcW w:w="1565" w:type="dxa"/>
            <w:tcBorders>
              <w:bottom w:val="single" w:sz="4" w:space="0" w:color="auto"/>
            </w:tcBorders>
          </w:tcPr>
          <w:p w:rsidR="00506A18" w:rsidRPr="009D17D5" w:rsidRDefault="00506A18" w:rsidP="00EF0E47">
            <w:pPr>
              <w:spacing w:after="0" w:line="240" w:lineRule="auto"/>
              <w:jc w:val="center"/>
              <w:rPr>
                <w:rFonts w:ascii="Times New Roman" w:hAnsi="Times New Roman" w:cs="Times New Roman"/>
                <w:color w:val="000000"/>
                <w:sz w:val="20"/>
                <w:szCs w:val="20"/>
                <w:lang w:val="en-US"/>
              </w:rPr>
            </w:pPr>
            <w:r w:rsidRPr="009D17D5">
              <w:rPr>
                <w:rFonts w:ascii="Times New Roman" w:hAnsi="Times New Roman" w:cs="Times New Roman"/>
                <w:color w:val="000000"/>
                <w:sz w:val="20"/>
                <w:szCs w:val="20"/>
                <w:lang w:val="en-US"/>
              </w:rPr>
              <w:t>1</w:t>
            </w:r>
          </w:p>
        </w:tc>
      </w:tr>
      <w:tr w:rsidR="00506A18" w:rsidRPr="003B6557" w:rsidTr="00EF0E47">
        <w:trPr>
          <w:jc w:val="center"/>
        </w:trPr>
        <w:tc>
          <w:tcPr>
            <w:tcW w:w="708" w:type="dxa"/>
            <w:tcBorders>
              <w:bottom w:val="single" w:sz="4" w:space="0" w:color="auto"/>
            </w:tcBorders>
            <w:shd w:val="clear" w:color="auto" w:fill="auto"/>
          </w:tcPr>
          <w:p w:rsidR="00506A18" w:rsidRPr="009D17D5" w:rsidRDefault="00506A18" w:rsidP="00EF0E47">
            <w:pPr>
              <w:numPr>
                <w:ilvl w:val="0"/>
                <w:numId w:val="40"/>
              </w:numPr>
              <w:suppressAutoHyphens/>
              <w:spacing w:after="0" w:line="240" w:lineRule="auto"/>
              <w:rPr>
                <w:rFonts w:ascii="Times New Roman" w:hAnsi="Times New Roman" w:cs="Times New Roman"/>
                <w:color w:val="000000" w:themeColor="text1"/>
                <w:sz w:val="20"/>
                <w:szCs w:val="20"/>
              </w:rPr>
            </w:pPr>
          </w:p>
        </w:tc>
        <w:tc>
          <w:tcPr>
            <w:tcW w:w="5094" w:type="dxa"/>
            <w:tcBorders>
              <w:bottom w:val="single" w:sz="4" w:space="0" w:color="auto"/>
            </w:tcBorders>
            <w:shd w:val="clear" w:color="auto" w:fill="auto"/>
          </w:tcPr>
          <w:p w:rsidR="00506A18" w:rsidRPr="009D17D5" w:rsidRDefault="00506A18" w:rsidP="00EF0E47">
            <w:pPr>
              <w:shd w:val="clear" w:color="auto" w:fill="FFFFFF"/>
              <w:tabs>
                <w:tab w:val="left" w:pos="567"/>
                <w:tab w:val="left" w:pos="851"/>
                <w:tab w:val="left" w:pos="4167"/>
              </w:tabs>
              <w:spacing w:after="0" w:line="240" w:lineRule="auto"/>
              <w:jc w:val="both"/>
              <w:rPr>
                <w:rFonts w:ascii="Times New Roman" w:hAnsi="Times New Roman" w:cs="Times New Roman"/>
                <w:color w:val="000000"/>
                <w:sz w:val="20"/>
                <w:szCs w:val="20"/>
                <w:lang w:eastAsia="ru-RU"/>
              </w:rPr>
            </w:pPr>
            <w:r w:rsidRPr="009D17D5">
              <w:rPr>
                <w:rFonts w:ascii="Times New Roman" w:hAnsi="Times New Roman" w:cs="Times New Roman"/>
                <w:color w:val="000000"/>
                <w:sz w:val="20"/>
                <w:szCs w:val="20"/>
                <w:lang w:eastAsia="ru-RU"/>
              </w:rPr>
              <w:t xml:space="preserve">Международный конкурс «Интернет и Я» от проекта </w:t>
            </w:r>
            <w:r w:rsidRPr="009D17D5">
              <w:rPr>
                <w:rFonts w:ascii="Times New Roman" w:hAnsi="Times New Roman" w:cs="Times New Roman"/>
                <w:color w:val="000000"/>
                <w:sz w:val="20"/>
                <w:szCs w:val="20"/>
                <w:lang w:val="en-US" w:eastAsia="ru-RU"/>
              </w:rPr>
              <w:t>internet</w:t>
            </w:r>
            <w:r w:rsidRPr="009D17D5">
              <w:rPr>
                <w:rFonts w:ascii="Times New Roman" w:hAnsi="Times New Roman" w:cs="Times New Roman"/>
                <w:color w:val="000000"/>
                <w:sz w:val="20"/>
                <w:szCs w:val="20"/>
                <w:lang w:eastAsia="ru-RU"/>
              </w:rPr>
              <w:t>-</w:t>
            </w:r>
            <w:proofErr w:type="spellStart"/>
            <w:r w:rsidRPr="009D17D5">
              <w:rPr>
                <w:rFonts w:ascii="Times New Roman" w:hAnsi="Times New Roman" w:cs="Times New Roman"/>
                <w:color w:val="000000"/>
                <w:sz w:val="20"/>
                <w:szCs w:val="20"/>
                <w:lang w:val="en-US" w:eastAsia="ru-RU"/>
              </w:rPr>
              <w:t>pravila</w:t>
            </w:r>
            <w:proofErr w:type="spellEnd"/>
            <w:r w:rsidRPr="009D17D5">
              <w:rPr>
                <w:rFonts w:ascii="Times New Roman" w:hAnsi="Times New Roman" w:cs="Times New Roman"/>
                <w:color w:val="000000"/>
                <w:sz w:val="20"/>
                <w:szCs w:val="20"/>
                <w:lang w:eastAsia="ru-RU"/>
              </w:rPr>
              <w:t>.</w:t>
            </w:r>
            <w:proofErr w:type="spellStart"/>
            <w:r w:rsidRPr="009D17D5">
              <w:rPr>
                <w:rFonts w:ascii="Times New Roman" w:hAnsi="Times New Roman" w:cs="Times New Roman"/>
                <w:color w:val="000000"/>
                <w:sz w:val="20"/>
                <w:szCs w:val="20"/>
                <w:lang w:val="en-US" w:eastAsia="ru-RU"/>
              </w:rPr>
              <w:t>ru</w:t>
            </w:r>
            <w:proofErr w:type="spellEnd"/>
          </w:p>
        </w:tc>
        <w:tc>
          <w:tcPr>
            <w:tcW w:w="1282" w:type="dxa"/>
            <w:tcBorders>
              <w:bottom w:val="single" w:sz="4" w:space="0" w:color="auto"/>
            </w:tcBorders>
            <w:shd w:val="clear" w:color="auto" w:fill="auto"/>
          </w:tcPr>
          <w:p w:rsidR="00506A18" w:rsidRPr="009D17D5" w:rsidRDefault="00506A18" w:rsidP="00EF0E47">
            <w:pPr>
              <w:spacing w:after="0" w:line="240" w:lineRule="auto"/>
              <w:jc w:val="center"/>
              <w:rPr>
                <w:rFonts w:ascii="Times New Roman" w:hAnsi="Times New Roman" w:cs="Times New Roman"/>
                <w:color w:val="000000"/>
                <w:sz w:val="20"/>
                <w:szCs w:val="20"/>
                <w:lang w:val="en-US"/>
              </w:rPr>
            </w:pPr>
            <w:r w:rsidRPr="009D17D5">
              <w:rPr>
                <w:rFonts w:ascii="Times New Roman" w:hAnsi="Times New Roman" w:cs="Times New Roman"/>
                <w:color w:val="000000"/>
                <w:sz w:val="20"/>
                <w:szCs w:val="20"/>
                <w:lang w:val="en-US"/>
              </w:rPr>
              <w:t>1</w:t>
            </w:r>
          </w:p>
        </w:tc>
        <w:tc>
          <w:tcPr>
            <w:tcW w:w="1270" w:type="dxa"/>
            <w:tcBorders>
              <w:bottom w:val="single" w:sz="4" w:space="0" w:color="auto"/>
            </w:tcBorders>
          </w:tcPr>
          <w:p w:rsidR="00506A18" w:rsidRPr="009D17D5" w:rsidRDefault="00506A18" w:rsidP="00EF0E47">
            <w:pPr>
              <w:spacing w:after="0" w:line="240" w:lineRule="auto"/>
              <w:jc w:val="center"/>
              <w:rPr>
                <w:rFonts w:ascii="Times New Roman" w:hAnsi="Times New Roman" w:cs="Times New Roman"/>
                <w:color w:val="000000"/>
                <w:sz w:val="20"/>
                <w:szCs w:val="20"/>
              </w:rPr>
            </w:pPr>
          </w:p>
        </w:tc>
        <w:tc>
          <w:tcPr>
            <w:tcW w:w="1565" w:type="dxa"/>
            <w:tcBorders>
              <w:bottom w:val="single" w:sz="4" w:space="0" w:color="auto"/>
            </w:tcBorders>
          </w:tcPr>
          <w:p w:rsidR="00506A18" w:rsidRPr="009D17D5" w:rsidRDefault="00506A18" w:rsidP="00EF0E47">
            <w:pPr>
              <w:spacing w:after="0" w:line="240" w:lineRule="auto"/>
              <w:jc w:val="center"/>
              <w:rPr>
                <w:rFonts w:ascii="Times New Roman" w:hAnsi="Times New Roman" w:cs="Times New Roman"/>
                <w:color w:val="000000"/>
                <w:sz w:val="20"/>
                <w:szCs w:val="20"/>
                <w:lang w:val="en-US"/>
              </w:rPr>
            </w:pPr>
            <w:r w:rsidRPr="009D17D5">
              <w:rPr>
                <w:rFonts w:ascii="Times New Roman" w:hAnsi="Times New Roman" w:cs="Times New Roman"/>
                <w:color w:val="000000"/>
                <w:sz w:val="20"/>
                <w:szCs w:val="20"/>
                <w:lang w:val="en-US"/>
              </w:rPr>
              <w:t>1</w:t>
            </w:r>
          </w:p>
        </w:tc>
      </w:tr>
      <w:tr w:rsidR="00506A18" w:rsidRPr="003B6557" w:rsidTr="00EF0E47">
        <w:trPr>
          <w:jc w:val="center"/>
        </w:trPr>
        <w:tc>
          <w:tcPr>
            <w:tcW w:w="708" w:type="dxa"/>
            <w:tcBorders>
              <w:bottom w:val="single" w:sz="4" w:space="0" w:color="auto"/>
            </w:tcBorders>
            <w:shd w:val="clear" w:color="auto" w:fill="auto"/>
          </w:tcPr>
          <w:p w:rsidR="00506A18" w:rsidRPr="009D17D5" w:rsidRDefault="00506A18" w:rsidP="00EF0E47">
            <w:pPr>
              <w:suppressAutoHyphens/>
              <w:spacing w:after="0" w:line="240" w:lineRule="auto"/>
              <w:ind w:left="360"/>
              <w:rPr>
                <w:rFonts w:ascii="Times New Roman" w:hAnsi="Times New Roman" w:cs="Times New Roman"/>
                <w:color w:val="000000" w:themeColor="text1"/>
                <w:sz w:val="20"/>
                <w:szCs w:val="20"/>
              </w:rPr>
            </w:pPr>
          </w:p>
        </w:tc>
        <w:tc>
          <w:tcPr>
            <w:tcW w:w="5094" w:type="dxa"/>
            <w:tcBorders>
              <w:bottom w:val="single" w:sz="4" w:space="0" w:color="auto"/>
            </w:tcBorders>
            <w:shd w:val="clear" w:color="auto" w:fill="auto"/>
          </w:tcPr>
          <w:p w:rsidR="00506A18" w:rsidRPr="009D17D5" w:rsidRDefault="00506A18" w:rsidP="00EF0E47">
            <w:pPr>
              <w:shd w:val="clear" w:color="auto" w:fill="FFFFFF"/>
              <w:tabs>
                <w:tab w:val="left" w:pos="567"/>
                <w:tab w:val="left" w:pos="851"/>
                <w:tab w:val="left" w:pos="4167"/>
              </w:tabs>
              <w:spacing w:after="0" w:line="240" w:lineRule="auto"/>
              <w:jc w:val="center"/>
              <w:rPr>
                <w:rFonts w:ascii="Times New Roman" w:hAnsi="Times New Roman" w:cs="Times New Roman"/>
                <w:b/>
                <w:color w:val="000000" w:themeColor="text1"/>
                <w:sz w:val="20"/>
                <w:szCs w:val="20"/>
                <w:lang w:eastAsia="ru-RU"/>
              </w:rPr>
            </w:pPr>
            <w:r w:rsidRPr="009D17D5">
              <w:rPr>
                <w:rFonts w:ascii="Times New Roman" w:hAnsi="Times New Roman" w:cs="Times New Roman"/>
                <w:b/>
                <w:color w:val="000000" w:themeColor="text1"/>
                <w:sz w:val="20"/>
                <w:szCs w:val="20"/>
                <w:lang w:eastAsia="ru-RU"/>
              </w:rPr>
              <w:t>ИТОГО</w:t>
            </w:r>
          </w:p>
        </w:tc>
        <w:tc>
          <w:tcPr>
            <w:tcW w:w="1282" w:type="dxa"/>
            <w:tcBorders>
              <w:bottom w:val="single" w:sz="4" w:space="0" w:color="auto"/>
            </w:tcBorders>
            <w:shd w:val="clear" w:color="auto" w:fill="auto"/>
            <w:vAlign w:val="center"/>
          </w:tcPr>
          <w:p w:rsidR="00506A18" w:rsidRPr="009D17D5" w:rsidRDefault="00506A18" w:rsidP="00EF0E47">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w:t>
            </w:r>
          </w:p>
        </w:tc>
        <w:tc>
          <w:tcPr>
            <w:tcW w:w="1270" w:type="dxa"/>
            <w:tcBorders>
              <w:bottom w:val="single" w:sz="4" w:space="0" w:color="auto"/>
            </w:tcBorders>
            <w:vAlign w:val="center"/>
          </w:tcPr>
          <w:p w:rsidR="00506A18" w:rsidRPr="009D17D5" w:rsidRDefault="00506A18" w:rsidP="00EF0E47">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p>
        </w:tc>
        <w:tc>
          <w:tcPr>
            <w:tcW w:w="1565" w:type="dxa"/>
            <w:tcBorders>
              <w:bottom w:val="single" w:sz="4" w:space="0" w:color="auto"/>
            </w:tcBorders>
            <w:vAlign w:val="center"/>
          </w:tcPr>
          <w:p w:rsidR="00506A18" w:rsidRPr="009D17D5" w:rsidRDefault="00506A18" w:rsidP="00EF0E47">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w:t>
            </w:r>
          </w:p>
        </w:tc>
      </w:tr>
      <w:tr w:rsidR="00506A18" w:rsidRPr="003B6557" w:rsidTr="00EF0E47">
        <w:trPr>
          <w:jc w:val="center"/>
        </w:trPr>
        <w:tc>
          <w:tcPr>
            <w:tcW w:w="9919" w:type="dxa"/>
            <w:gridSpan w:val="5"/>
            <w:tcBorders>
              <w:bottom w:val="single" w:sz="4" w:space="0" w:color="auto"/>
            </w:tcBorders>
            <w:shd w:val="clear" w:color="auto" w:fill="auto"/>
          </w:tcPr>
          <w:p w:rsidR="00506A18" w:rsidRPr="009D17D5" w:rsidRDefault="00506A18" w:rsidP="00EF0E47">
            <w:pPr>
              <w:spacing w:after="0" w:line="240" w:lineRule="auto"/>
              <w:jc w:val="center"/>
              <w:rPr>
                <w:rFonts w:ascii="Times New Roman" w:hAnsi="Times New Roman" w:cs="Times New Roman"/>
                <w:b/>
                <w:color w:val="000000" w:themeColor="text1"/>
                <w:sz w:val="20"/>
                <w:szCs w:val="20"/>
              </w:rPr>
            </w:pPr>
            <w:r w:rsidRPr="009D17D5">
              <w:rPr>
                <w:rFonts w:ascii="Times New Roman" w:hAnsi="Times New Roman" w:cs="Times New Roman"/>
                <w:b/>
                <w:color w:val="000000"/>
                <w:sz w:val="20"/>
                <w:szCs w:val="20"/>
                <w:lang w:eastAsia="ru-RU"/>
              </w:rPr>
              <w:t>Межрегиональный уровень</w:t>
            </w:r>
          </w:p>
        </w:tc>
      </w:tr>
      <w:tr w:rsidR="00506A18" w:rsidRPr="003B6557" w:rsidTr="00EF0E47">
        <w:trPr>
          <w:jc w:val="center"/>
        </w:trPr>
        <w:tc>
          <w:tcPr>
            <w:tcW w:w="708" w:type="dxa"/>
            <w:tcBorders>
              <w:bottom w:val="single" w:sz="4" w:space="0" w:color="auto"/>
            </w:tcBorders>
            <w:shd w:val="clear" w:color="auto" w:fill="auto"/>
          </w:tcPr>
          <w:p w:rsidR="00506A18" w:rsidRPr="009D17D5" w:rsidRDefault="00506A18" w:rsidP="00EF0E47">
            <w:pPr>
              <w:suppressAutoHyphens/>
              <w:spacing w:after="0" w:line="240" w:lineRule="auto"/>
              <w:ind w:left="360"/>
              <w:rPr>
                <w:rFonts w:ascii="Times New Roman" w:hAnsi="Times New Roman" w:cs="Times New Roman"/>
                <w:color w:val="000000" w:themeColor="text1"/>
                <w:sz w:val="20"/>
                <w:szCs w:val="20"/>
              </w:rPr>
            </w:pPr>
          </w:p>
        </w:tc>
        <w:tc>
          <w:tcPr>
            <w:tcW w:w="5094" w:type="dxa"/>
            <w:tcBorders>
              <w:bottom w:val="single" w:sz="4" w:space="0" w:color="auto"/>
            </w:tcBorders>
            <w:shd w:val="clear" w:color="auto" w:fill="auto"/>
          </w:tcPr>
          <w:p w:rsidR="00506A18" w:rsidRPr="009D17D5" w:rsidRDefault="00506A18" w:rsidP="00EF0E47">
            <w:pPr>
              <w:shd w:val="clear" w:color="auto" w:fill="FFFFFF"/>
              <w:tabs>
                <w:tab w:val="left" w:pos="567"/>
                <w:tab w:val="left" w:pos="851"/>
                <w:tab w:val="left" w:pos="4167"/>
              </w:tabs>
              <w:spacing w:after="0" w:line="240" w:lineRule="auto"/>
              <w:jc w:val="both"/>
              <w:rPr>
                <w:rFonts w:ascii="Times New Roman" w:hAnsi="Times New Roman" w:cs="Times New Roman"/>
                <w:color w:val="000000"/>
                <w:sz w:val="20"/>
                <w:szCs w:val="20"/>
                <w:lang w:eastAsia="ru-RU"/>
              </w:rPr>
            </w:pPr>
            <w:r w:rsidRPr="009D17D5">
              <w:rPr>
                <w:rFonts w:ascii="Times New Roman" w:hAnsi="Times New Roman" w:cs="Times New Roman"/>
                <w:color w:val="000000"/>
                <w:sz w:val="20"/>
                <w:szCs w:val="20"/>
                <w:lang w:eastAsia="ru-RU"/>
              </w:rPr>
              <w:t>Х Межрегиональная выставка «Картофель 2018»</w:t>
            </w:r>
          </w:p>
        </w:tc>
        <w:tc>
          <w:tcPr>
            <w:tcW w:w="1282" w:type="dxa"/>
            <w:tcBorders>
              <w:bottom w:val="single" w:sz="4" w:space="0" w:color="auto"/>
            </w:tcBorders>
            <w:shd w:val="clear" w:color="auto" w:fill="auto"/>
          </w:tcPr>
          <w:p w:rsidR="00506A18" w:rsidRPr="009D17D5" w:rsidRDefault="00506A18" w:rsidP="00EF0E47">
            <w:pPr>
              <w:spacing w:after="0" w:line="240" w:lineRule="auto"/>
              <w:jc w:val="center"/>
              <w:rPr>
                <w:rFonts w:ascii="Times New Roman" w:hAnsi="Times New Roman" w:cs="Times New Roman"/>
                <w:color w:val="000000"/>
                <w:sz w:val="20"/>
                <w:szCs w:val="20"/>
              </w:rPr>
            </w:pPr>
            <w:r w:rsidRPr="009D17D5">
              <w:rPr>
                <w:rFonts w:ascii="Times New Roman" w:hAnsi="Times New Roman" w:cs="Times New Roman"/>
                <w:color w:val="000000"/>
                <w:sz w:val="20"/>
                <w:szCs w:val="20"/>
              </w:rPr>
              <w:t>1</w:t>
            </w:r>
          </w:p>
        </w:tc>
        <w:tc>
          <w:tcPr>
            <w:tcW w:w="1270" w:type="dxa"/>
            <w:tcBorders>
              <w:bottom w:val="single" w:sz="4" w:space="0" w:color="auto"/>
            </w:tcBorders>
          </w:tcPr>
          <w:p w:rsidR="00506A18" w:rsidRPr="009D17D5" w:rsidRDefault="00506A18" w:rsidP="00EF0E47">
            <w:pPr>
              <w:spacing w:after="0" w:line="240" w:lineRule="auto"/>
              <w:jc w:val="center"/>
              <w:rPr>
                <w:rFonts w:ascii="Times New Roman" w:hAnsi="Times New Roman" w:cs="Times New Roman"/>
                <w:color w:val="000000"/>
                <w:sz w:val="20"/>
                <w:szCs w:val="20"/>
              </w:rPr>
            </w:pPr>
          </w:p>
        </w:tc>
        <w:tc>
          <w:tcPr>
            <w:tcW w:w="1565" w:type="dxa"/>
            <w:tcBorders>
              <w:bottom w:val="single" w:sz="4" w:space="0" w:color="auto"/>
            </w:tcBorders>
          </w:tcPr>
          <w:p w:rsidR="00506A18" w:rsidRPr="009D17D5" w:rsidRDefault="00506A18" w:rsidP="00EF0E47">
            <w:pPr>
              <w:spacing w:after="0" w:line="240" w:lineRule="auto"/>
              <w:jc w:val="center"/>
              <w:rPr>
                <w:rFonts w:ascii="Times New Roman" w:hAnsi="Times New Roman" w:cs="Times New Roman"/>
                <w:color w:val="000000"/>
                <w:sz w:val="20"/>
                <w:szCs w:val="20"/>
              </w:rPr>
            </w:pPr>
            <w:r w:rsidRPr="009D17D5">
              <w:rPr>
                <w:rFonts w:ascii="Times New Roman" w:hAnsi="Times New Roman" w:cs="Times New Roman"/>
                <w:color w:val="000000"/>
                <w:sz w:val="20"/>
                <w:szCs w:val="20"/>
              </w:rPr>
              <w:t>6</w:t>
            </w:r>
          </w:p>
        </w:tc>
      </w:tr>
      <w:tr w:rsidR="00506A18" w:rsidRPr="003B6557" w:rsidTr="00EF0E47">
        <w:trPr>
          <w:jc w:val="center"/>
        </w:trPr>
        <w:tc>
          <w:tcPr>
            <w:tcW w:w="708" w:type="dxa"/>
            <w:shd w:val="clear" w:color="auto" w:fill="auto"/>
          </w:tcPr>
          <w:p w:rsidR="00506A18" w:rsidRPr="003B6557" w:rsidRDefault="00506A18" w:rsidP="00EF0E47">
            <w:pPr>
              <w:suppressAutoHyphens/>
              <w:spacing w:after="0" w:line="240" w:lineRule="auto"/>
              <w:ind w:left="360"/>
              <w:rPr>
                <w:rFonts w:ascii="Times New Roman" w:hAnsi="Times New Roman" w:cs="Times New Roman"/>
                <w:color w:val="000000" w:themeColor="text1"/>
                <w:sz w:val="20"/>
                <w:szCs w:val="20"/>
              </w:rPr>
            </w:pPr>
          </w:p>
        </w:tc>
        <w:tc>
          <w:tcPr>
            <w:tcW w:w="5094" w:type="dxa"/>
            <w:shd w:val="clear" w:color="auto" w:fill="auto"/>
          </w:tcPr>
          <w:p w:rsidR="00506A18" w:rsidRPr="003B6557" w:rsidRDefault="00506A18" w:rsidP="00EF0E47">
            <w:pPr>
              <w:shd w:val="clear" w:color="auto" w:fill="FFFFFF"/>
              <w:tabs>
                <w:tab w:val="left" w:pos="567"/>
                <w:tab w:val="left" w:pos="851"/>
                <w:tab w:val="left" w:pos="4167"/>
              </w:tabs>
              <w:spacing w:after="0" w:line="240" w:lineRule="auto"/>
              <w:jc w:val="center"/>
              <w:rPr>
                <w:rFonts w:ascii="Times New Roman" w:hAnsi="Times New Roman" w:cs="Times New Roman"/>
                <w:b/>
                <w:color w:val="000000" w:themeColor="text1"/>
                <w:sz w:val="20"/>
                <w:szCs w:val="20"/>
                <w:lang w:eastAsia="ru-RU"/>
              </w:rPr>
            </w:pPr>
            <w:r w:rsidRPr="003B6557">
              <w:rPr>
                <w:rFonts w:ascii="Times New Roman" w:hAnsi="Times New Roman" w:cs="Times New Roman"/>
                <w:b/>
                <w:color w:val="000000" w:themeColor="text1"/>
                <w:sz w:val="20"/>
                <w:szCs w:val="20"/>
                <w:lang w:eastAsia="ru-RU"/>
              </w:rPr>
              <w:t>ИТОГО</w:t>
            </w:r>
          </w:p>
        </w:tc>
        <w:tc>
          <w:tcPr>
            <w:tcW w:w="1282" w:type="dxa"/>
            <w:shd w:val="clear" w:color="auto" w:fill="auto"/>
            <w:vAlign w:val="center"/>
          </w:tcPr>
          <w:p w:rsidR="00506A18" w:rsidRPr="003B6557" w:rsidRDefault="00506A18" w:rsidP="00EF0E47">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p>
        </w:tc>
        <w:tc>
          <w:tcPr>
            <w:tcW w:w="1270" w:type="dxa"/>
            <w:vAlign w:val="center"/>
          </w:tcPr>
          <w:p w:rsidR="00506A18" w:rsidRPr="003B6557" w:rsidRDefault="00506A18" w:rsidP="00EF0E47">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w:t>
            </w:r>
          </w:p>
        </w:tc>
        <w:tc>
          <w:tcPr>
            <w:tcW w:w="1565" w:type="dxa"/>
            <w:vAlign w:val="center"/>
          </w:tcPr>
          <w:p w:rsidR="00506A18" w:rsidRPr="003B6557" w:rsidRDefault="00506A18" w:rsidP="00EF0E47">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6</w:t>
            </w:r>
          </w:p>
        </w:tc>
      </w:tr>
      <w:tr w:rsidR="00506A18" w:rsidRPr="003B6557" w:rsidTr="00EF0E47">
        <w:trPr>
          <w:jc w:val="center"/>
        </w:trPr>
        <w:tc>
          <w:tcPr>
            <w:tcW w:w="708" w:type="dxa"/>
            <w:tcBorders>
              <w:bottom w:val="single" w:sz="4" w:space="0" w:color="auto"/>
            </w:tcBorders>
            <w:shd w:val="clear" w:color="auto" w:fill="auto"/>
          </w:tcPr>
          <w:p w:rsidR="00506A18" w:rsidRPr="003B6557" w:rsidRDefault="00506A18" w:rsidP="00EF0E47">
            <w:pPr>
              <w:suppressAutoHyphens/>
              <w:spacing w:after="0" w:line="240" w:lineRule="auto"/>
              <w:ind w:left="360"/>
              <w:rPr>
                <w:rFonts w:ascii="Times New Roman" w:hAnsi="Times New Roman" w:cs="Times New Roman"/>
                <w:color w:val="000000" w:themeColor="text1"/>
                <w:sz w:val="20"/>
                <w:szCs w:val="20"/>
              </w:rPr>
            </w:pPr>
          </w:p>
        </w:tc>
        <w:tc>
          <w:tcPr>
            <w:tcW w:w="5094" w:type="dxa"/>
            <w:tcBorders>
              <w:bottom w:val="single" w:sz="4" w:space="0" w:color="auto"/>
            </w:tcBorders>
            <w:shd w:val="clear" w:color="auto" w:fill="auto"/>
          </w:tcPr>
          <w:p w:rsidR="00506A18" w:rsidRPr="003B6557" w:rsidRDefault="00506A18" w:rsidP="00EF0E47">
            <w:pPr>
              <w:shd w:val="clear" w:color="auto" w:fill="FFFFFF"/>
              <w:tabs>
                <w:tab w:val="left" w:pos="567"/>
                <w:tab w:val="left" w:pos="851"/>
                <w:tab w:val="left" w:pos="4167"/>
              </w:tabs>
              <w:spacing w:after="0" w:line="240" w:lineRule="auto"/>
              <w:jc w:val="right"/>
              <w:rPr>
                <w:rFonts w:ascii="Times New Roman" w:hAnsi="Times New Roman" w:cs="Times New Roman"/>
                <w:b/>
                <w:color w:val="000000" w:themeColor="text1"/>
                <w:sz w:val="20"/>
                <w:szCs w:val="20"/>
                <w:lang w:eastAsia="ru-RU"/>
              </w:rPr>
            </w:pPr>
            <w:r>
              <w:rPr>
                <w:rFonts w:ascii="Times New Roman" w:hAnsi="Times New Roman" w:cs="Times New Roman"/>
                <w:b/>
                <w:color w:val="000000" w:themeColor="text1"/>
                <w:sz w:val="20"/>
                <w:szCs w:val="20"/>
                <w:lang w:eastAsia="ru-RU"/>
              </w:rPr>
              <w:t>ВСЕГО</w:t>
            </w:r>
          </w:p>
        </w:tc>
        <w:tc>
          <w:tcPr>
            <w:tcW w:w="1282" w:type="dxa"/>
            <w:tcBorders>
              <w:bottom w:val="single" w:sz="4" w:space="0" w:color="auto"/>
            </w:tcBorders>
            <w:shd w:val="clear" w:color="auto" w:fill="auto"/>
            <w:vAlign w:val="center"/>
          </w:tcPr>
          <w:p w:rsidR="00506A18" w:rsidRDefault="00506A18" w:rsidP="00EF0E47">
            <w:pPr>
              <w:spacing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w:t>
            </w:r>
          </w:p>
        </w:tc>
        <w:tc>
          <w:tcPr>
            <w:tcW w:w="1270" w:type="dxa"/>
            <w:tcBorders>
              <w:bottom w:val="single" w:sz="4" w:space="0" w:color="auto"/>
            </w:tcBorders>
            <w:vAlign w:val="center"/>
          </w:tcPr>
          <w:p w:rsidR="00506A18" w:rsidRDefault="00506A18" w:rsidP="00EF0E47">
            <w:pPr>
              <w:spacing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p>
        </w:tc>
        <w:tc>
          <w:tcPr>
            <w:tcW w:w="1565" w:type="dxa"/>
            <w:tcBorders>
              <w:bottom w:val="single" w:sz="4" w:space="0" w:color="auto"/>
            </w:tcBorders>
            <w:vAlign w:val="center"/>
          </w:tcPr>
          <w:p w:rsidR="00506A18" w:rsidRDefault="00506A18" w:rsidP="00EF0E47">
            <w:pPr>
              <w:spacing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11</w:t>
            </w:r>
          </w:p>
        </w:tc>
      </w:tr>
    </w:tbl>
    <w:p w:rsidR="00506A18" w:rsidRPr="002D5AB3" w:rsidRDefault="00506A18" w:rsidP="00506A18">
      <w:pPr>
        <w:autoSpaceDE w:val="0"/>
        <w:autoSpaceDN w:val="0"/>
        <w:adjustRightInd w:val="0"/>
        <w:spacing w:after="0" w:line="240" w:lineRule="auto"/>
        <w:jc w:val="both"/>
        <w:rPr>
          <w:rFonts w:ascii="Times New Roman" w:hAnsi="Times New Roman" w:cs="Times New Roman"/>
          <w:sz w:val="24"/>
          <w:szCs w:val="24"/>
        </w:rPr>
      </w:pPr>
    </w:p>
    <w:p w:rsidR="00EF0E47" w:rsidRDefault="00EF0E47" w:rsidP="00EF0E47">
      <w:pPr>
        <w:spacing w:after="0" w:line="240" w:lineRule="auto"/>
        <w:ind w:firstLine="708"/>
        <w:jc w:val="both"/>
        <w:rPr>
          <w:rFonts w:ascii="Times New Roman" w:hAnsi="Times New Roman" w:cs="Times New Roman"/>
          <w:sz w:val="26"/>
          <w:szCs w:val="26"/>
        </w:rPr>
      </w:pPr>
      <w:r w:rsidRPr="006F3169">
        <w:rPr>
          <w:rFonts w:ascii="Times New Roman" w:hAnsi="Times New Roman" w:cs="Times New Roman"/>
          <w:sz w:val="26"/>
          <w:szCs w:val="26"/>
        </w:rPr>
        <w:t>В 201</w:t>
      </w:r>
      <w:r>
        <w:rPr>
          <w:rFonts w:ascii="Times New Roman" w:hAnsi="Times New Roman" w:cs="Times New Roman"/>
          <w:sz w:val="26"/>
          <w:szCs w:val="26"/>
        </w:rPr>
        <w:t>8</w:t>
      </w:r>
      <w:r w:rsidRPr="006F3169">
        <w:rPr>
          <w:rFonts w:ascii="Times New Roman" w:hAnsi="Times New Roman" w:cs="Times New Roman"/>
          <w:sz w:val="26"/>
          <w:szCs w:val="26"/>
        </w:rPr>
        <w:t xml:space="preserve"> году в Детском саду работал кружок «Оригами», был приглашен педагог дополнительного образования МБУДО «Школа искусств поселка Новые </w:t>
      </w:r>
      <w:proofErr w:type="spellStart"/>
      <w:r w:rsidRPr="006F3169">
        <w:rPr>
          <w:rFonts w:ascii="Times New Roman" w:hAnsi="Times New Roman" w:cs="Times New Roman"/>
          <w:sz w:val="26"/>
          <w:szCs w:val="26"/>
        </w:rPr>
        <w:t>Лапсары</w:t>
      </w:r>
      <w:proofErr w:type="spellEnd"/>
      <w:r w:rsidRPr="006F3169">
        <w:rPr>
          <w:rFonts w:ascii="Times New Roman" w:hAnsi="Times New Roman" w:cs="Times New Roman"/>
          <w:sz w:val="26"/>
          <w:szCs w:val="26"/>
        </w:rPr>
        <w:t xml:space="preserve"> города</w:t>
      </w:r>
      <w:r>
        <w:rPr>
          <w:rFonts w:ascii="Times New Roman" w:hAnsi="Times New Roman" w:cs="Times New Roman"/>
          <w:sz w:val="26"/>
          <w:szCs w:val="26"/>
        </w:rPr>
        <w:t xml:space="preserve"> Чебоксары».</w:t>
      </w:r>
    </w:p>
    <w:p w:rsidR="00506A18" w:rsidRDefault="00506A18" w:rsidP="00506A1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6"/>
          <w:szCs w:val="26"/>
        </w:rPr>
        <w:t>О</w:t>
      </w:r>
      <w:r w:rsidRPr="001129A0">
        <w:rPr>
          <w:rFonts w:ascii="Times New Roman" w:hAnsi="Times New Roman" w:cs="Times New Roman"/>
          <w:sz w:val="26"/>
          <w:szCs w:val="26"/>
        </w:rPr>
        <w:t>бучающи</w:t>
      </w:r>
      <w:r>
        <w:rPr>
          <w:rFonts w:ascii="Times New Roman" w:hAnsi="Times New Roman" w:cs="Times New Roman"/>
          <w:sz w:val="26"/>
          <w:szCs w:val="26"/>
        </w:rPr>
        <w:t>еся и воспитанники</w:t>
      </w:r>
      <w:r w:rsidRPr="001129A0">
        <w:rPr>
          <w:rFonts w:ascii="Times New Roman" w:hAnsi="Times New Roman" w:cs="Times New Roman"/>
          <w:sz w:val="26"/>
          <w:szCs w:val="26"/>
        </w:rPr>
        <w:t xml:space="preserve"> принима</w:t>
      </w:r>
      <w:r w:rsidR="00EF0E47">
        <w:rPr>
          <w:rFonts w:ascii="Times New Roman" w:hAnsi="Times New Roman" w:cs="Times New Roman"/>
          <w:sz w:val="26"/>
          <w:szCs w:val="26"/>
        </w:rPr>
        <w:t>ли</w:t>
      </w:r>
      <w:r w:rsidRPr="001129A0">
        <w:rPr>
          <w:rFonts w:ascii="Times New Roman" w:hAnsi="Times New Roman" w:cs="Times New Roman"/>
          <w:sz w:val="26"/>
          <w:szCs w:val="26"/>
        </w:rPr>
        <w:t xml:space="preserve"> участие в творческих конкурсах и спортивных соревнованиях. Учителя-предм</w:t>
      </w:r>
      <w:r>
        <w:rPr>
          <w:rFonts w:ascii="Times New Roman" w:hAnsi="Times New Roman" w:cs="Times New Roman"/>
          <w:sz w:val="26"/>
          <w:szCs w:val="26"/>
        </w:rPr>
        <w:t xml:space="preserve">етники, </w:t>
      </w:r>
      <w:r w:rsidRPr="001129A0">
        <w:rPr>
          <w:rFonts w:ascii="Times New Roman" w:hAnsi="Times New Roman" w:cs="Times New Roman"/>
          <w:sz w:val="26"/>
          <w:szCs w:val="26"/>
        </w:rPr>
        <w:t xml:space="preserve"> классные руководители</w:t>
      </w:r>
      <w:r>
        <w:rPr>
          <w:rFonts w:ascii="Times New Roman" w:hAnsi="Times New Roman" w:cs="Times New Roman"/>
          <w:sz w:val="26"/>
          <w:szCs w:val="26"/>
        </w:rPr>
        <w:t>, воспитатели</w:t>
      </w:r>
      <w:r w:rsidRPr="001129A0">
        <w:rPr>
          <w:rFonts w:ascii="Times New Roman" w:hAnsi="Times New Roman" w:cs="Times New Roman"/>
          <w:sz w:val="26"/>
          <w:szCs w:val="26"/>
        </w:rPr>
        <w:t xml:space="preserve"> работа</w:t>
      </w:r>
      <w:r w:rsidR="00EF0E47">
        <w:rPr>
          <w:rFonts w:ascii="Times New Roman" w:hAnsi="Times New Roman" w:cs="Times New Roman"/>
          <w:sz w:val="26"/>
          <w:szCs w:val="26"/>
        </w:rPr>
        <w:t>ли</w:t>
      </w:r>
      <w:r w:rsidRPr="001129A0">
        <w:rPr>
          <w:rFonts w:ascii="Times New Roman" w:hAnsi="Times New Roman" w:cs="Times New Roman"/>
          <w:sz w:val="26"/>
          <w:szCs w:val="26"/>
        </w:rPr>
        <w:t xml:space="preserve"> с интересами обучающихся,</w:t>
      </w:r>
      <w:r>
        <w:rPr>
          <w:rFonts w:ascii="Times New Roman" w:hAnsi="Times New Roman" w:cs="Times New Roman"/>
          <w:sz w:val="26"/>
          <w:szCs w:val="26"/>
        </w:rPr>
        <w:t xml:space="preserve"> воспитанников</w:t>
      </w:r>
      <w:r w:rsidRPr="001129A0">
        <w:rPr>
          <w:rFonts w:ascii="Times New Roman" w:hAnsi="Times New Roman" w:cs="Times New Roman"/>
          <w:sz w:val="26"/>
          <w:szCs w:val="26"/>
        </w:rPr>
        <w:t xml:space="preserve"> и да</w:t>
      </w:r>
      <w:r w:rsidR="00EF0E47">
        <w:rPr>
          <w:rFonts w:ascii="Times New Roman" w:hAnsi="Times New Roman" w:cs="Times New Roman"/>
          <w:sz w:val="26"/>
          <w:szCs w:val="26"/>
        </w:rPr>
        <w:t>ли</w:t>
      </w:r>
      <w:r w:rsidRPr="001129A0">
        <w:rPr>
          <w:rFonts w:ascii="Times New Roman" w:hAnsi="Times New Roman" w:cs="Times New Roman"/>
          <w:sz w:val="26"/>
          <w:szCs w:val="26"/>
        </w:rPr>
        <w:t xml:space="preserve"> возможность принять участие в экологических, художественных, прикладных конкурсах различного уровня</w:t>
      </w:r>
      <w:r w:rsidRPr="002D5AB3">
        <w:rPr>
          <w:rFonts w:ascii="Times New Roman" w:hAnsi="Times New Roman" w:cs="Times New Roman"/>
          <w:sz w:val="24"/>
          <w:szCs w:val="24"/>
        </w:rPr>
        <w:t>.</w:t>
      </w:r>
    </w:p>
    <w:p w:rsidR="00506A18" w:rsidRDefault="00506A18" w:rsidP="00506A18">
      <w:pPr>
        <w:autoSpaceDE w:val="0"/>
        <w:autoSpaceDN w:val="0"/>
        <w:adjustRightInd w:val="0"/>
        <w:spacing w:after="0" w:line="240" w:lineRule="auto"/>
        <w:jc w:val="both"/>
        <w:rPr>
          <w:rFonts w:ascii="Times New Roman" w:hAnsi="Times New Roman" w:cs="Times New Roman"/>
          <w:sz w:val="24"/>
          <w:szCs w:val="24"/>
        </w:rPr>
      </w:pPr>
    </w:p>
    <w:p w:rsidR="00506A18" w:rsidRPr="008F60E6" w:rsidRDefault="00506A18" w:rsidP="00506A18">
      <w:pPr>
        <w:pStyle w:val="a6"/>
        <w:tabs>
          <w:tab w:val="left" w:pos="284"/>
          <w:tab w:val="left" w:pos="567"/>
        </w:tabs>
        <w:suppressAutoHyphens/>
        <w:spacing w:after="0" w:line="240" w:lineRule="auto"/>
        <w:ind w:left="0"/>
        <w:jc w:val="center"/>
        <w:rPr>
          <w:rFonts w:ascii="Times New Roman" w:hAnsi="Times New Roman" w:cs="Times New Roman"/>
          <w:b/>
          <w:sz w:val="26"/>
          <w:szCs w:val="26"/>
        </w:rPr>
      </w:pPr>
      <w:r w:rsidRPr="008F60E6">
        <w:rPr>
          <w:rFonts w:ascii="Times New Roman" w:hAnsi="Times New Roman" w:cs="Times New Roman"/>
          <w:b/>
          <w:sz w:val="26"/>
          <w:szCs w:val="26"/>
        </w:rPr>
        <w:t>Проектная деятельность образовательной организации.</w:t>
      </w:r>
    </w:p>
    <w:p w:rsidR="00506A18" w:rsidRPr="001935C2" w:rsidRDefault="00506A18" w:rsidP="00506A18">
      <w:pPr>
        <w:pStyle w:val="a6"/>
        <w:spacing w:after="0" w:line="240" w:lineRule="auto"/>
        <w:ind w:left="708"/>
        <w:jc w:val="both"/>
        <w:rPr>
          <w:rFonts w:ascii="Times New Roman" w:hAnsi="Times New Roman"/>
          <w:b/>
          <w:sz w:val="24"/>
          <w:szCs w:val="24"/>
        </w:rPr>
      </w:pPr>
      <w:r>
        <w:rPr>
          <w:rFonts w:ascii="Times New Roman" w:hAnsi="Times New Roman"/>
          <w:b/>
          <w:sz w:val="24"/>
          <w:szCs w:val="24"/>
        </w:rPr>
        <w:t>Проекты</w:t>
      </w:r>
    </w:p>
    <w:tbl>
      <w:tblPr>
        <w:tblStyle w:val="a3"/>
        <w:tblW w:w="9639" w:type="dxa"/>
        <w:tblInd w:w="108" w:type="dxa"/>
        <w:tblLayout w:type="fixed"/>
        <w:tblLook w:val="04A0" w:firstRow="1" w:lastRow="0" w:firstColumn="1" w:lastColumn="0" w:noHBand="0" w:noVBand="1"/>
      </w:tblPr>
      <w:tblGrid>
        <w:gridCol w:w="567"/>
        <w:gridCol w:w="2127"/>
        <w:gridCol w:w="2126"/>
        <w:gridCol w:w="2551"/>
        <w:gridCol w:w="2268"/>
      </w:tblGrid>
      <w:tr w:rsidR="00506A18" w:rsidRPr="00D53F5C" w:rsidTr="00EF0E47">
        <w:trPr>
          <w:trHeight w:val="311"/>
        </w:trPr>
        <w:tc>
          <w:tcPr>
            <w:tcW w:w="567" w:type="dxa"/>
          </w:tcPr>
          <w:p w:rsidR="00506A18" w:rsidRPr="001935C2" w:rsidRDefault="00506A18" w:rsidP="00EF0E47">
            <w:pPr>
              <w:jc w:val="center"/>
              <w:rPr>
                <w:rFonts w:ascii="Times New Roman" w:hAnsi="Times New Roman" w:cs="Times New Roman"/>
                <w:b/>
                <w:sz w:val="20"/>
                <w:szCs w:val="20"/>
              </w:rPr>
            </w:pPr>
            <w:r w:rsidRPr="001935C2">
              <w:rPr>
                <w:rFonts w:ascii="Times New Roman" w:hAnsi="Times New Roman" w:cs="Times New Roman"/>
                <w:b/>
                <w:sz w:val="20"/>
                <w:szCs w:val="20"/>
              </w:rPr>
              <w:t xml:space="preserve">№ </w:t>
            </w:r>
            <w:proofErr w:type="gramStart"/>
            <w:r w:rsidRPr="001935C2">
              <w:rPr>
                <w:rFonts w:ascii="Times New Roman" w:hAnsi="Times New Roman" w:cs="Times New Roman"/>
                <w:b/>
                <w:sz w:val="20"/>
                <w:szCs w:val="20"/>
              </w:rPr>
              <w:t>п</w:t>
            </w:r>
            <w:proofErr w:type="gramEnd"/>
            <w:r w:rsidRPr="001935C2">
              <w:rPr>
                <w:rFonts w:ascii="Times New Roman" w:hAnsi="Times New Roman" w:cs="Times New Roman"/>
                <w:b/>
                <w:sz w:val="20"/>
                <w:szCs w:val="20"/>
              </w:rPr>
              <w:t>/п</w:t>
            </w:r>
          </w:p>
        </w:tc>
        <w:tc>
          <w:tcPr>
            <w:tcW w:w="2127" w:type="dxa"/>
          </w:tcPr>
          <w:p w:rsidR="00506A18" w:rsidRPr="001935C2" w:rsidRDefault="00506A18" w:rsidP="00EF0E47">
            <w:pPr>
              <w:jc w:val="center"/>
              <w:rPr>
                <w:rFonts w:ascii="Times New Roman" w:hAnsi="Times New Roman" w:cs="Times New Roman"/>
                <w:b/>
                <w:sz w:val="20"/>
                <w:szCs w:val="20"/>
              </w:rPr>
            </w:pPr>
            <w:r w:rsidRPr="001935C2">
              <w:rPr>
                <w:rFonts w:ascii="Times New Roman" w:hAnsi="Times New Roman" w:cs="Times New Roman"/>
                <w:b/>
                <w:sz w:val="20"/>
                <w:szCs w:val="20"/>
              </w:rPr>
              <w:t>Наименование</w:t>
            </w:r>
          </w:p>
          <w:p w:rsidR="00506A18" w:rsidRPr="001935C2" w:rsidRDefault="00506A18" w:rsidP="00EF0E47">
            <w:pPr>
              <w:jc w:val="center"/>
              <w:rPr>
                <w:rFonts w:ascii="Times New Roman" w:hAnsi="Times New Roman" w:cs="Times New Roman"/>
                <w:b/>
                <w:sz w:val="20"/>
                <w:szCs w:val="20"/>
              </w:rPr>
            </w:pPr>
            <w:r w:rsidRPr="001935C2">
              <w:rPr>
                <w:rFonts w:ascii="Times New Roman" w:hAnsi="Times New Roman" w:cs="Times New Roman"/>
                <w:b/>
                <w:sz w:val="20"/>
                <w:szCs w:val="20"/>
              </w:rPr>
              <w:t xml:space="preserve">проектов, которые реализовывались в </w:t>
            </w:r>
            <w:r w:rsidRPr="00C67749">
              <w:rPr>
                <w:rFonts w:ascii="Times New Roman" w:hAnsi="Times New Roman" w:cs="Times New Roman"/>
                <w:b/>
                <w:sz w:val="20"/>
                <w:szCs w:val="20"/>
              </w:rPr>
              <w:t xml:space="preserve">образовательной организации </w:t>
            </w:r>
          </w:p>
          <w:p w:rsidR="00506A18" w:rsidRPr="001935C2" w:rsidRDefault="00506A18" w:rsidP="00EF0E47">
            <w:pPr>
              <w:jc w:val="center"/>
              <w:rPr>
                <w:rFonts w:ascii="Times New Roman" w:hAnsi="Times New Roman" w:cs="Times New Roman"/>
                <w:b/>
                <w:sz w:val="20"/>
                <w:szCs w:val="20"/>
              </w:rPr>
            </w:pPr>
            <w:r w:rsidRPr="001935C2">
              <w:rPr>
                <w:rFonts w:ascii="Times New Roman" w:hAnsi="Times New Roman" w:cs="Times New Roman"/>
                <w:b/>
                <w:sz w:val="20"/>
                <w:szCs w:val="20"/>
              </w:rPr>
              <w:t>в 2018 году</w:t>
            </w:r>
          </w:p>
        </w:tc>
        <w:tc>
          <w:tcPr>
            <w:tcW w:w="2126" w:type="dxa"/>
          </w:tcPr>
          <w:p w:rsidR="00506A18" w:rsidRPr="001935C2" w:rsidRDefault="00506A18" w:rsidP="00EF0E47">
            <w:pPr>
              <w:jc w:val="center"/>
              <w:rPr>
                <w:rFonts w:ascii="Times New Roman" w:hAnsi="Times New Roman" w:cs="Times New Roman"/>
                <w:b/>
                <w:sz w:val="20"/>
                <w:szCs w:val="20"/>
              </w:rPr>
            </w:pPr>
            <w:r w:rsidRPr="001935C2">
              <w:rPr>
                <w:rFonts w:ascii="Times New Roman" w:hAnsi="Times New Roman" w:cs="Times New Roman"/>
                <w:b/>
                <w:sz w:val="20"/>
                <w:szCs w:val="20"/>
              </w:rPr>
              <w:t>Уровень проекта</w:t>
            </w:r>
          </w:p>
          <w:p w:rsidR="00506A18" w:rsidRPr="001935C2" w:rsidRDefault="00506A18" w:rsidP="00EF0E47">
            <w:pPr>
              <w:jc w:val="center"/>
              <w:rPr>
                <w:rFonts w:ascii="Times New Roman" w:hAnsi="Times New Roman" w:cs="Times New Roman"/>
                <w:b/>
                <w:sz w:val="20"/>
                <w:szCs w:val="20"/>
              </w:rPr>
            </w:pPr>
            <w:r w:rsidRPr="001935C2">
              <w:rPr>
                <w:rFonts w:ascii="Times New Roman" w:hAnsi="Times New Roman" w:cs="Times New Roman"/>
                <w:b/>
                <w:sz w:val="20"/>
                <w:szCs w:val="20"/>
              </w:rPr>
              <w:t>(муниципальный, республиканский, всероссийский)</w:t>
            </w:r>
          </w:p>
        </w:tc>
        <w:tc>
          <w:tcPr>
            <w:tcW w:w="2551" w:type="dxa"/>
          </w:tcPr>
          <w:p w:rsidR="00506A18" w:rsidRPr="001935C2" w:rsidRDefault="00506A18" w:rsidP="00EF0E47">
            <w:pPr>
              <w:jc w:val="center"/>
              <w:rPr>
                <w:rFonts w:ascii="Times New Roman" w:hAnsi="Times New Roman" w:cs="Times New Roman"/>
                <w:b/>
                <w:sz w:val="20"/>
                <w:szCs w:val="20"/>
              </w:rPr>
            </w:pPr>
            <w:r w:rsidRPr="001935C2">
              <w:rPr>
                <w:rFonts w:ascii="Times New Roman" w:hAnsi="Times New Roman" w:cs="Times New Roman"/>
                <w:b/>
                <w:sz w:val="20"/>
                <w:szCs w:val="20"/>
              </w:rPr>
              <w:t>Подтверждающий документ</w:t>
            </w:r>
          </w:p>
          <w:p w:rsidR="00506A18" w:rsidRPr="001935C2" w:rsidRDefault="00506A18" w:rsidP="00EF0E47">
            <w:pPr>
              <w:jc w:val="center"/>
              <w:rPr>
                <w:rFonts w:ascii="Times New Roman" w:hAnsi="Times New Roman" w:cs="Times New Roman"/>
                <w:b/>
                <w:sz w:val="20"/>
                <w:szCs w:val="20"/>
              </w:rPr>
            </w:pPr>
            <w:r w:rsidRPr="001935C2">
              <w:rPr>
                <w:rFonts w:ascii="Times New Roman" w:hAnsi="Times New Roman" w:cs="Times New Roman"/>
                <w:b/>
                <w:sz w:val="20"/>
                <w:szCs w:val="20"/>
              </w:rPr>
              <w:t>(назвать и приложить подтверждающий документ: приказ, договор, соглашение, сертификат и т.д.)</w:t>
            </w:r>
          </w:p>
        </w:tc>
        <w:tc>
          <w:tcPr>
            <w:tcW w:w="2268" w:type="dxa"/>
          </w:tcPr>
          <w:p w:rsidR="00506A18" w:rsidRPr="001935C2" w:rsidRDefault="00506A18" w:rsidP="00EF0E47">
            <w:pPr>
              <w:jc w:val="center"/>
              <w:rPr>
                <w:rFonts w:ascii="Times New Roman" w:hAnsi="Times New Roman" w:cs="Times New Roman"/>
                <w:b/>
                <w:sz w:val="20"/>
                <w:szCs w:val="20"/>
              </w:rPr>
            </w:pPr>
            <w:r w:rsidRPr="001935C2">
              <w:rPr>
                <w:rFonts w:ascii="Times New Roman" w:hAnsi="Times New Roman" w:cs="Times New Roman"/>
                <w:b/>
                <w:sz w:val="20"/>
                <w:szCs w:val="20"/>
              </w:rPr>
              <w:t>Результативность проектной деятельности</w:t>
            </w:r>
          </w:p>
          <w:p w:rsidR="00506A18" w:rsidRPr="001935C2" w:rsidRDefault="00506A18" w:rsidP="00EF0E47">
            <w:pPr>
              <w:jc w:val="center"/>
              <w:rPr>
                <w:rFonts w:ascii="Times New Roman" w:hAnsi="Times New Roman" w:cs="Times New Roman"/>
                <w:b/>
                <w:sz w:val="20"/>
                <w:szCs w:val="20"/>
              </w:rPr>
            </w:pPr>
            <w:r w:rsidRPr="001935C2">
              <w:rPr>
                <w:rFonts w:ascii="Times New Roman" w:hAnsi="Times New Roman" w:cs="Times New Roman"/>
                <w:b/>
                <w:sz w:val="20"/>
                <w:szCs w:val="20"/>
              </w:rPr>
              <w:t>в 2018 году</w:t>
            </w:r>
          </w:p>
          <w:p w:rsidR="00506A18" w:rsidRPr="001935C2" w:rsidRDefault="00506A18" w:rsidP="00EF0E47">
            <w:pPr>
              <w:jc w:val="center"/>
              <w:rPr>
                <w:rFonts w:ascii="Times New Roman" w:hAnsi="Times New Roman" w:cs="Times New Roman"/>
                <w:b/>
                <w:sz w:val="20"/>
                <w:szCs w:val="20"/>
              </w:rPr>
            </w:pPr>
          </w:p>
        </w:tc>
      </w:tr>
      <w:tr w:rsidR="00506A18" w:rsidRPr="00D53F5C" w:rsidTr="00EF0E47">
        <w:trPr>
          <w:trHeight w:val="311"/>
        </w:trPr>
        <w:tc>
          <w:tcPr>
            <w:tcW w:w="567" w:type="dxa"/>
          </w:tcPr>
          <w:p w:rsidR="00506A18" w:rsidRPr="000410E5" w:rsidRDefault="00506A18" w:rsidP="00EF0E47">
            <w:pPr>
              <w:jc w:val="center"/>
              <w:rPr>
                <w:rFonts w:ascii="Times New Roman" w:hAnsi="Times New Roman" w:cs="Times New Roman"/>
                <w:sz w:val="20"/>
                <w:szCs w:val="20"/>
              </w:rPr>
            </w:pPr>
            <w:r w:rsidRPr="000410E5">
              <w:rPr>
                <w:rFonts w:ascii="Times New Roman" w:hAnsi="Times New Roman" w:cs="Times New Roman"/>
                <w:sz w:val="20"/>
                <w:szCs w:val="20"/>
              </w:rPr>
              <w:t>1.</w:t>
            </w:r>
          </w:p>
        </w:tc>
        <w:tc>
          <w:tcPr>
            <w:tcW w:w="2127" w:type="dxa"/>
          </w:tcPr>
          <w:p w:rsidR="00506A18" w:rsidRPr="0092312C" w:rsidRDefault="00506A18" w:rsidP="00EF0E47">
            <w:pPr>
              <w:jc w:val="both"/>
              <w:rPr>
                <w:rFonts w:ascii="Times New Roman" w:hAnsi="Times New Roman" w:cs="Times New Roman"/>
                <w:sz w:val="24"/>
                <w:szCs w:val="24"/>
              </w:rPr>
            </w:pPr>
            <w:r w:rsidRPr="0092312C">
              <w:rPr>
                <w:rFonts w:ascii="Times New Roman" w:hAnsi="Times New Roman" w:cs="Times New Roman"/>
                <w:sz w:val="24"/>
                <w:szCs w:val="24"/>
                <w:lang w:eastAsia="ru-RU"/>
              </w:rPr>
              <w:t xml:space="preserve">Эколого-просветительский проект «Вторичный бум» </w:t>
            </w:r>
          </w:p>
        </w:tc>
        <w:tc>
          <w:tcPr>
            <w:tcW w:w="2126" w:type="dxa"/>
          </w:tcPr>
          <w:p w:rsidR="00506A18" w:rsidRPr="0092312C" w:rsidRDefault="00506A18" w:rsidP="00EF0E47">
            <w:pPr>
              <w:jc w:val="center"/>
              <w:rPr>
                <w:rFonts w:ascii="Times New Roman" w:hAnsi="Times New Roman" w:cs="Times New Roman"/>
                <w:sz w:val="24"/>
                <w:szCs w:val="24"/>
              </w:rPr>
            </w:pPr>
            <w:r w:rsidRPr="0092312C">
              <w:rPr>
                <w:rFonts w:ascii="Times New Roman" w:hAnsi="Times New Roman" w:cs="Times New Roman"/>
                <w:sz w:val="24"/>
                <w:szCs w:val="24"/>
                <w:lang w:eastAsia="ru-RU"/>
              </w:rPr>
              <w:t>Республиканский</w:t>
            </w:r>
          </w:p>
        </w:tc>
        <w:tc>
          <w:tcPr>
            <w:tcW w:w="2551" w:type="dxa"/>
          </w:tcPr>
          <w:p w:rsidR="00506A18" w:rsidRPr="0092312C" w:rsidRDefault="00506A18" w:rsidP="00EF0E47">
            <w:pPr>
              <w:rPr>
                <w:rFonts w:ascii="Times New Roman" w:hAnsi="Times New Roman" w:cs="Times New Roman"/>
                <w:sz w:val="24"/>
                <w:szCs w:val="24"/>
              </w:rPr>
            </w:pPr>
            <w:r w:rsidRPr="0092312C">
              <w:rPr>
                <w:rFonts w:ascii="Times New Roman" w:hAnsi="Times New Roman" w:cs="Times New Roman"/>
                <w:sz w:val="24"/>
                <w:szCs w:val="24"/>
              </w:rPr>
              <w:t xml:space="preserve">Сертификат </w:t>
            </w:r>
            <w:r w:rsidRPr="0092312C">
              <w:rPr>
                <w:rFonts w:ascii="Times New Roman" w:hAnsi="Times New Roman" w:cs="Times New Roman"/>
                <w:sz w:val="24"/>
                <w:szCs w:val="24"/>
                <w:lang w:eastAsia="ru-RU"/>
              </w:rPr>
              <w:t>Минприроды Чувашии от 2018г.</w:t>
            </w:r>
          </w:p>
        </w:tc>
        <w:tc>
          <w:tcPr>
            <w:tcW w:w="2268" w:type="dxa"/>
          </w:tcPr>
          <w:p w:rsidR="00506A18" w:rsidRPr="000410E5" w:rsidRDefault="00506A18" w:rsidP="00EF0E47">
            <w:pPr>
              <w:jc w:val="both"/>
              <w:rPr>
                <w:rFonts w:ascii="Times New Roman" w:hAnsi="Times New Roman" w:cs="Times New Roman"/>
                <w:sz w:val="24"/>
                <w:szCs w:val="24"/>
              </w:rPr>
            </w:pPr>
            <w:r w:rsidRPr="000410E5">
              <w:rPr>
                <w:rFonts w:ascii="Times New Roman" w:hAnsi="Times New Roman" w:cs="Times New Roman"/>
                <w:sz w:val="24"/>
                <w:szCs w:val="24"/>
              </w:rPr>
              <w:t>Охват обучающихся – 330 чел.</w:t>
            </w:r>
          </w:p>
        </w:tc>
      </w:tr>
      <w:tr w:rsidR="00506A18" w:rsidRPr="00D53F5C" w:rsidTr="00EF0E47">
        <w:trPr>
          <w:trHeight w:val="482"/>
        </w:trPr>
        <w:tc>
          <w:tcPr>
            <w:tcW w:w="567" w:type="dxa"/>
          </w:tcPr>
          <w:p w:rsidR="00506A18" w:rsidRPr="000410E5" w:rsidRDefault="00506A18" w:rsidP="00EF0E47">
            <w:pPr>
              <w:jc w:val="center"/>
              <w:rPr>
                <w:rFonts w:ascii="Times New Roman" w:hAnsi="Times New Roman" w:cs="Times New Roman"/>
                <w:sz w:val="20"/>
                <w:szCs w:val="20"/>
              </w:rPr>
            </w:pPr>
            <w:r w:rsidRPr="000410E5">
              <w:rPr>
                <w:rFonts w:ascii="Times New Roman" w:hAnsi="Times New Roman" w:cs="Times New Roman"/>
                <w:sz w:val="20"/>
                <w:szCs w:val="20"/>
              </w:rPr>
              <w:t>2.</w:t>
            </w:r>
          </w:p>
        </w:tc>
        <w:tc>
          <w:tcPr>
            <w:tcW w:w="2127" w:type="dxa"/>
          </w:tcPr>
          <w:p w:rsidR="00506A18" w:rsidRPr="0092312C" w:rsidRDefault="00506A18" w:rsidP="00EF0E47">
            <w:pPr>
              <w:pStyle w:val="a6"/>
              <w:tabs>
                <w:tab w:val="left" w:pos="284"/>
                <w:tab w:val="left" w:pos="567"/>
              </w:tabs>
              <w:spacing w:after="160"/>
              <w:ind w:left="0"/>
              <w:rPr>
                <w:rFonts w:ascii="Times New Roman" w:hAnsi="Times New Roman"/>
                <w:sz w:val="24"/>
                <w:szCs w:val="24"/>
                <w:lang w:eastAsia="ru-RU"/>
              </w:rPr>
            </w:pPr>
            <w:r w:rsidRPr="0092312C">
              <w:rPr>
                <w:rFonts w:ascii="Times New Roman" w:hAnsi="Times New Roman"/>
                <w:sz w:val="24"/>
                <w:szCs w:val="24"/>
              </w:rPr>
              <w:t xml:space="preserve">Проект «Шахматы в школах» в 2017-2018, 2018-2019 </w:t>
            </w:r>
            <w:proofErr w:type="spellStart"/>
            <w:r w:rsidRPr="0092312C">
              <w:rPr>
                <w:rFonts w:ascii="Times New Roman" w:hAnsi="Times New Roman"/>
                <w:sz w:val="24"/>
                <w:szCs w:val="24"/>
              </w:rPr>
              <w:t>уч.г</w:t>
            </w:r>
            <w:proofErr w:type="spellEnd"/>
            <w:r w:rsidRPr="0092312C">
              <w:rPr>
                <w:rFonts w:ascii="Times New Roman" w:hAnsi="Times New Roman"/>
                <w:sz w:val="24"/>
                <w:szCs w:val="24"/>
              </w:rPr>
              <w:t xml:space="preserve">. </w:t>
            </w:r>
          </w:p>
        </w:tc>
        <w:tc>
          <w:tcPr>
            <w:tcW w:w="2126" w:type="dxa"/>
          </w:tcPr>
          <w:p w:rsidR="00506A18" w:rsidRPr="0092312C" w:rsidRDefault="00506A18" w:rsidP="00EF0E47">
            <w:pPr>
              <w:jc w:val="center"/>
              <w:rPr>
                <w:rFonts w:ascii="Times New Roman" w:hAnsi="Times New Roman" w:cs="Times New Roman"/>
                <w:sz w:val="24"/>
                <w:szCs w:val="24"/>
                <w:lang w:eastAsia="ru-RU"/>
              </w:rPr>
            </w:pPr>
            <w:r w:rsidRPr="0092312C">
              <w:rPr>
                <w:rFonts w:ascii="Times New Roman" w:hAnsi="Times New Roman" w:cs="Times New Roman"/>
                <w:sz w:val="24"/>
                <w:szCs w:val="24"/>
                <w:lang w:eastAsia="ru-RU"/>
              </w:rPr>
              <w:t>Республиканский</w:t>
            </w:r>
          </w:p>
        </w:tc>
        <w:tc>
          <w:tcPr>
            <w:tcW w:w="2551" w:type="dxa"/>
          </w:tcPr>
          <w:p w:rsidR="00506A18" w:rsidRPr="0092312C" w:rsidRDefault="00506A18" w:rsidP="00EF0E47">
            <w:pPr>
              <w:rPr>
                <w:rFonts w:ascii="Times New Roman" w:hAnsi="Times New Roman" w:cs="Times New Roman"/>
                <w:sz w:val="24"/>
                <w:szCs w:val="24"/>
              </w:rPr>
            </w:pPr>
            <w:r>
              <w:rPr>
                <w:rFonts w:ascii="Times New Roman" w:hAnsi="Times New Roman" w:cs="Times New Roman"/>
                <w:sz w:val="24"/>
                <w:szCs w:val="24"/>
              </w:rPr>
              <w:t>Справка общественной организации «Шахматная федерация Чувашской Республики» № б/н от 28.02.2019г.</w:t>
            </w:r>
          </w:p>
        </w:tc>
        <w:tc>
          <w:tcPr>
            <w:tcW w:w="2268" w:type="dxa"/>
          </w:tcPr>
          <w:p w:rsidR="00506A18" w:rsidRPr="000410E5" w:rsidRDefault="00506A18" w:rsidP="00EF0E47">
            <w:pPr>
              <w:jc w:val="both"/>
              <w:rPr>
                <w:rFonts w:ascii="Times New Roman" w:hAnsi="Times New Roman" w:cs="Times New Roman"/>
                <w:sz w:val="24"/>
                <w:szCs w:val="24"/>
              </w:rPr>
            </w:pPr>
            <w:r w:rsidRPr="000410E5">
              <w:rPr>
                <w:rFonts w:ascii="Times New Roman" w:hAnsi="Times New Roman" w:cs="Times New Roman"/>
                <w:sz w:val="24"/>
                <w:szCs w:val="24"/>
              </w:rPr>
              <w:t>Охват обучающихся –163 чел.</w:t>
            </w:r>
          </w:p>
        </w:tc>
      </w:tr>
      <w:tr w:rsidR="00506A18" w:rsidRPr="00D53F5C" w:rsidTr="00EF0E47">
        <w:trPr>
          <w:trHeight w:val="494"/>
        </w:trPr>
        <w:tc>
          <w:tcPr>
            <w:tcW w:w="567" w:type="dxa"/>
          </w:tcPr>
          <w:p w:rsidR="00506A18" w:rsidRPr="000410E5" w:rsidRDefault="00506A18" w:rsidP="00EF0E47">
            <w:pPr>
              <w:jc w:val="center"/>
              <w:rPr>
                <w:rFonts w:ascii="Times New Roman" w:hAnsi="Times New Roman" w:cs="Times New Roman"/>
                <w:sz w:val="20"/>
                <w:szCs w:val="20"/>
              </w:rPr>
            </w:pPr>
            <w:r w:rsidRPr="000410E5">
              <w:rPr>
                <w:rFonts w:ascii="Times New Roman" w:hAnsi="Times New Roman" w:cs="Times New Roman"/>
                <w:sz w:val="20"/>
                <w:szCs w:val="20"/>
              </w:rPr>
              <w:lastRenderedPageBreak/>
              <w:t>3.</w:t>
            </w:r>
          </w:p>
        </w:tc>
        <w:tc>
          <w:tcPr>
            <w:tcW w:w="2127" w:type="dxa"/>
          </w:tcPr>
          <w:p w:rsidR="00506A18" w:rsidRPr="0092312C" w:rsidRDefault="00506A18" w:rsidP="00EF0E47">
            <w:pPr>
              <w:pStyle w:val="a6"/>
              <w:tabs>
                <w:tab w:val="left" w:pos="284"/>
                <w:tab w:val="left" w:pos="567"/>
              </w:tabs>
              <w:spacing w:after="160"/>
              <w:ind w:left="0"/>
              <w:rPr>
                <w:rFonts w:ascii="Times New Roman" w:hAnsi="Times New Roman"/>
                <w:sz w:val="24"/>
                <w:szCs w:val="24"/>
              </w:rPr>
            </w:pPr>
            <w:r>
              <w:rPr>
                <w:rFonts w:ascii="Times New Roman" w:hAnsi="Times New Roman"/>
                <w:sz w:val="24"/>
                <w:szCs w:val="24"/>
              </w:rPr>
              <w:t>Социальный проект «Дети – наше будущее 2018»</w:t>
            </w:r>
          </w:p>
        </w:tc>
        <w:tc>
          <w:tcPr>
            <w:tcW w:w="2126" w:type="dxa"/>
          </w:tcPr>
          <w:p w:rsidR="00506A18" w:rsidRPr="0092312C" w:rsidRDefault="00506A18" w:rsidP="00EF0E47">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Республиканский</w:t>
            </w:r>
          </w:p>
        </w:tc>
        <w:tc>
          <w:tcPr>
            <w:tcW w:w="2551" w:type="dxa"/>
          </w:tcPr>
          <w:p w:rsidR="00506A18" w:rsidRDefault="00506A18" w:rsidP="00EF0E47">
            <w:pPr>
              <w:rPr>
                <w:rFonts w:ascii="Times New Roman" w:hAnsi="Times New Roman" w:cs="Times New Roman"/>
                <w:sz w:val="24"/>
                <w:szCs w:val="24"/>
              </w:rPr>
            </w:pPr>
            <w:r>
              <w:rPr>
                <w:rFonts w:ascii="Times New Roman" w:hAnsi="Times New Roman" w:cs="Times New Roman"/>
                <w:sz w:val="24"/>
                <w:szCs w:val="24"/>
              </w:rPr>
              <w:t>Благодарственное письмо от 08.2018г.</w:t>
            </w:r>
          </w:p>
        </w:tc>
        <w:tc>
          <w:tcPr>
            <w:tcW w:w="2268" w:type="dxa"/>
          </w:tcPr>
          <w:p w:rsidR="00506A18" w:rsidRPr="000410E5" w:rsidRDefault="00506A18" w:rsidP="00EF0E47">
            <w:pPr>
              <w:jc w:val="both"/>
              <w:rPr>
                <w:rFonts w:ascii="Times New Roman" w:hAnsi="Times New Roman" w:cs="Times New Roman"/>
                <w:sz w:val="24"/>
                <w:szCs w:val="24"/>
              </w:rPr>
            </w:pPr>
            <w:r w:rsidRPr="000410E5">
              <w:rPr>
                <w:rFonts w:ascii="Times New Roman" w:hAnsi="Times New Roman" w:cs="Times New Roman"/>
                <w:sz w:val="24"/>
                <w:szCs w:val="24"/>
              </w:rPr>
              <w:t>Охват обучающихся –</w:t>
            </w:r>
            <w:r>
              <w:rPr>
                <w:rFonts w:ascii="Times New Roman" w:hAnsi="Times New Roman" w:cs="Times New Roman"/>
                <w:sz w:val="24"/>
                <w:szCs w:val="24"/>
              </w:rPr>
              <w:t>379</w:t>
            </w:r>
            <w:r w:rsidRPr="000410E5">
              <w:rPr>
                <w:rFonts w:ascii="Times New Roman" w:hAnsi="Times New Roman" w:cs="Times New Roman"/>
                <w:sz w:val="24"/>
                <w:szCs w:val="24"/>
              </w:rPr>
              <w:t xml:space="preserve"> чел.</w:t>
            </w:r>
          </w:p>
        </w:tc>
      </w:tr>
      <w:tr w:rsidR="00506A18" w:rsidRPr="00D53F5C" w:rsidTr="00EF0E47">
        <w:trPr>
          <w:trHeight w:val="494"/>
        </w:trPr>
        <w:tc>
          <w:tcPr>
            <w:tcW w:w="567" w:type="dxa"/>
          </w:tcPr>
          <w:p w:rsidR="00506A18" w:rsidRPr="000410E5" w:rsidRDefault="00506A18" w:rsidP="00EF0E47">
            <w:pPr>
              <w:jc w:val="center"/>
              <w:rPr>
                <w:rFonts w:ascii="Times New Roman" w:hAnsi="Times New Roman" w:cs="Times New Roman"/>
                <w:sz w:val="20"/>
                <w:szCs w:val="20"/>
              </w:rPr>
            </w:pPr>
            <w:r>
              <w:rPr>
                <w:rFonts w:ascii="Times New Roman" w:hAnsi="Times New Roman" w:cs="Times New Roman"/>
                <w:sz w:val="20"/>
                <w:szCs w:val="20"/>
              </w:rPr>
              <w:t>4.</w:t>
            </w:r>
          </w:p>
        </w:tc>
        <w:tc>
          <w:tcPr>
            <w:tcW w:w="2127" w:type="dxa"/>
          </w:tcPr>
          <w:p w:rsidR="00506A18" w:rsidRDefault="00506A18" w:rsidP="00EF0E47">
            <w:pPr>
              <w:pStyle w:val="a6"/>
              <w:tabs>
                <w:tab w:val="left" w:pos="284"/>
                <w:tab w:val="left" w:pos="567"/>
              </w:tabs>
              <w:spacing w:after="160"/>
              <w:ind w:left="0"/>
              <w:rPr>
                <w:rFonts w:ascii="Times New Roman" w:hAnsi="Times New Roman"/>
                <w:sz w:val="24"/>
                <w:szCs w:val="24"/>
              </w:rPr>
            </w:pPr>
            <w:r>
              <w:rPr>
                <w:rFonts w:ascii="Times New Roman" w:hAnsi="Times New Roman"/>
                <w:sz w:val="24"/>
                <w:szCs w:val="24"/>
              </w:rPr>
              <w:t>Проект «Школа юного театрала»</w:t>
            </w:r>
          </w:p>
        </w:tc>
        <w:tc>
          <w:tcPr>
            <w:tcW w:w="2126" w:type="dxa"/>
          </w:tcPr>
          <w:p w:rsidR="00506A18" w:rsidRDefault="00506A18" w:rsidP="00EF0E47">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Республиканский</w:t>
            </w:r>
          </w:p>
        </w:tc>
        <w:tc>
          <w:tcPr>
            <w:tcW w:w="2551" w:type="dxa"/>
          </w:tcPr>
          <w:p w:rsidR="00506A18" w:rsidRDefault="00506A18" w:rsidP="00EF0E47">
            <w:pPr>
              <w:rPr>
                <w:rFonts w:ascii="Times New Roman" w:hAnsi="Times New Roman" w:cs="Times New Roman"/>
                <w:sz w:val="24"/>
                <w:szCs w:val="24"/>
              </w:rPr>
            </w:pPr>
            <w:r>
              <w:rPr>
                <w:rFonts w:ascii="Times New Roman" w:hAnsi="Times New Roman" w:cs="Times New Roman"/>
                <w:sz w:val="24"/>
                <w:szCs w:val="24"/>
              </w:rPr>
              <w:t xml:space="preserve">Приказ Министерства культуры, по делам национальностей и архивного дела Чувашской Республики от 31.07.2018 №01-06/22 </w:t>
            </w:r>
          </w:p>
        </w:tc>
        <w:tc>
          <w:tcPr>
            <w:tcW w:w="2268" w:type="dxa"/>
          </w:tcPr>
          <w:p w:rsidR="00506A18" w:rsidRPr="000410E5" w:rsidRDefault="00506A18" w:rsidP="00EF0E47">
            <w:pPr>
              <w:jc w:val="both"/>
              <w:rPr>
                <w:rFonts w:ascii="Times New Roman" w:hAnsi="Times New Roman" w:cs="Times New Roman"/>
                <w:sz w:val="24"/>
                <w:szCs w:val="24"/>
              </w:rPr>
            </w:pPr>
            <w:r w:rsidRPr="000410E5">
              <w:rPr>
                <w:rFonts w:ascii="Times New Roman" w:hAnsi="Times New Roman" w:cs="Times New Roman"/>
                <w:sz w:val="24"/>
                <w:szCs w:val="24"/>
              </w:rPr>
              <w:t>Охват обучающихся</w:t>
            </w:r>
            <w:r>
              <w:rPr>
                <w:rFonts w:ascii="Times New Roman" w:hAnsi="Times New Roman" w:cs="Times New Roman"/>
                <w:sz w:val="24"/>
                <w:szCs w:val="24"/>
              </w:rPr>
              <w:t xml:space="preserve"> - 30 чел.</w:t>
            </w:r>
          </w:p>
        </w:tc>
      </w:tr>
      <w:tr w:rsidR="00506A18" w:rsidRPr="00D53F5C" w:rsidTr="00EF0E47">
        <w:trPr>
          <w:trHeight w:val="494"/>
        </w:trPr>
        <w:tc>
          <w:tcPr>
            <w:tcW w:w="567" w:type="dxa"/>
          </w:tcPr>
          <w:p w:rsidR="00506A18" w:rsidRPr="000410E5" w:rsidRDefault="00506A18" w:rsidP="00EF0E47">
            <w:pPr>
              <w:jc w:val="center"/>
              <w:rPr>
                <w:rFonts w:ascii="Times New Roman" w:hAnsi="Times New Roman" w:cs="Times New Roman"/>
                <w:sz w:val="20"/>
                <w:szCs w:val="20"/>
              </w:rPr>
            </w:pPr>
            <w:r>
              <w:rPr>
                <w:rFonts w:ascii="Times New Roman" w:hAnsi="Times New Roman" w:cs="Times New Roman"/>
                <w:sz w:val="20"/>
                <w:szCs w:val="20"/>
              </w:rPr>
              <w:t>5.</w:t>
            </w:r>
          </w:p>
        </w:tc>
        <w:tc>
          <w:tcPr>
            <w:tcW w:w="2127" w:type="dxa"/>
          </w:tcPr>
          <w:p w:rsidR="00506A18" w:rsidRDefault="00506A18" w:rsidP="00EF0E47">
            <w:pPr>
              <w:pStyle w:val="a6"/>
              <w:tabs>
                <w:tab w:val="left" w:pos="284"/>
                <w:tab w:val="left" w:pos="567"/>
              </w:tabs>
              <w:spacing w:after="160"/>
              <w:ind w:left="0"/>
              <w:rPr>
                <w:rFonts w:ascii="Times New Roman" w:hAnsi="Times New Roman"/>
                <w:sz w:val="24"/>
                <w:szCs w:val="24"/>
              </w:rPr>
            </w:pPr>
            <w:r>
              <w:rPr>
                <w:rFonts w:ascii="Times New Roman" w:hAnsi="Times New Roman"/>
                <w:sz w:val="24"/>
                <w:szCs w:val="24"/>
              </w:rPr>
              <w:t>Проект «Открытая школа»</w:t>
            </w:r>
          </w:p>
        </w:tc>
        <w:tc>
          <w:tcPr>
            <w:tcW w:w="2126" w:type="dxa"/>
          </w:tcPr>
          <w:p w:rsidR="00506A18" w:rsidRDefault="00506A18" w:rsidP="00EF0E47">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Муниципальный</w:t>
            </w:r>
          </w:p>
        </w:tc>
        <w:tc>
          <w:tcPr>
            <w:tcW w:w="2551" w:type="dxa"/>
          </w:tcPr>
          <w:p w:rsidR="00506A18" w:rsidRDefault="00506A18" w:rsidP="00EF0E47">
            <w:pPr>
              <w:rPr>
                <w:rFonts w:ascii="Times New Roman" w:hAnsi="Times New Roman" w:cs="Times New Roman"/>
                <w:sz w:val="24"/>
                <w:szCs w:val="24"/>
              </w:rPr>
            </w:pPr>
            <w:r>
              <w:rPr>
                <w:rFonts w:ascii="Times New Roman" w:hAnsi="Times New Roman" w:cs="Times New Roman"/>
                <w:sz w:val="24"/>
                <w:szCs w:val="24"/>
              </w:rPr>
              <w:t>Положение управления образования от 2018г.</w:t>
            </w:r>
          </w:p>
        </w:tc>
        <w:tc>
          <w:tcPr>
            <w:tcW w:w="2268" w:type="dxa"/>
          </w:tcPr>
          <w:p w:rsidR="00506A18" w:rsidRPr="00095480" w:rsidRDefault="00506A18" w:rsidP="00EF0E47">
            <w:pPr>
              <w:jc w:val="both"/>
              <w:rPr>
                <w:rFonts w:ascii="Times New Roman" w:hAnsi="Times New Roman" w:cs="Times New Roman"/>
                <w:sz w:val="24"/>
                <w:szCs w:val="24"/>
              </w:rPr>
            </w:pPr>
            <w:r w:rsidRPr="00095480">
              <w:rPr>
                <w:rFonts w:ascii="Times New Roman" w:hAnsi="Times New Roman" w:cs="Times New Roman"/>
                <w:sz w:val="24"/>
                <w:szCs w:val="24"/>
              </w:rPr>
              <w:t>Охват обучающихся –380 чел.</w:t>
            </w:r>
          </w:p>
        </w:tc>
      </w:tr>
      <w:tr w:rsidR="00506A18" w:rsidRPr="00D53F5C" w:rsidTr="00EF0E47">
        <w:trPr>
          <w:trHeight w:val="482"/>
        </w:trPr>
        <w:tc>
          <w:tcPr>
            <w:tcW w:w="567" w:type="dxa"/>
          </w:tcPr>
          <w:p w:rsidR="00506A18" w:rsidRPr="000410E5" w:rsidRDefault="00506A18" w:rsidP="00EF0E47">
            <w:pPr>
              <w:jc w:val="center"/>
              <w:rPr>
                <w:rFonts w:ascii="Times New Roman" w:hAnsi="Times New Roman" w:cs="Times New Roman"/>
                <w:sz w:val="20"/>
                <w:szCs w:val="20"/>
              </w:rPr>
            </w:pPr>
            <w:r>
              <w:rPr>
                <w:rFonts w:ascii="Times New Roman" w:hAnsi="Times New Roman" w:cs="Times New Roman"/>
                <w:sz w:val="20"/>
                <w:szCs w:val="20"/>
              </w:rPr>
              <w:t>6.</w:t>
            </w:r>
          </w:p>
        </w:tc>
        <w:tc>
          <w:tcPr>
            <w:tcW w:w="2127" w:type="dxa"/>
          </w:tcPr>
          <w:p w:rsidR="00506A18" w:rsidRPr="0092312C" w:rsidRDefault="00506A18" w:rsidP="00EF0E47">
            <w:pPr>
              <w:pStyle w:val="a6"/>
              <w:tabs>
                <w:tab w:val="left" w:pos="284"/>
                <w:tab w:val="left" w:pos="567"/>
              </w:tabs>
              <w:spacing w:after="160"/>
              <w:ind w:left="0"/>
              <w:rPr>
                <w:rFonts w:ascii="Times New Roman" w:hAnsi="Times New Roman"/>
                <w:sz w:val="24"/>
                <w:szCs w:val="24"/>
              </w:rPr>
            </w:pPr>
            <w:r w:rsidRPr="0092312C">
              <w:rPr>
                <w:rFonts w:ascii="Times New Roman" w:hAnsi="Times New Roman"/>
                <w:sz w:val="24"/>
                <w:szCs w:val="24"/>
              </w:rPr>
              <w:t>Проект «</w:t>
            </w:r>
            <w:proofErr w:type="spellStart"/>
            <w:r w:rsidRPr="0092312C">
              <w:rPr>
                <w:rFonts w:ascii="Times New Roman" w:hAnsi="Times New Roman"/>
                <w:sz w:val="24"/>
                <w:szCs w:val="24"/>
              </w:rPr>
              <w:t>Олимпис</w:t>
            </w:r>
            <w:proofErr w:type="spellEnd"/>
            <w:r w:rsidRPr="0092312C">
              <w:rPr>
                <w:rFonts w:ascii="Times New Roman" w:hAnsi="Times New Roman"/>
                <w:sz w:val="24"/>
                <w:szCs w:val="24"/>
              </w:rPr>
              <w:t>»</w:t>
            </w:r>
          </w:p>
        </w:tc>
        <w:tc>
          <w:tcPr>
            <w:tcW w:w="2126" w:type="dxa"/>
          </w:tcPr>
          <w:p w:rsidR="00506A18" w:rsidRPr="0092312C" w:rsidRDefault="00506A18" w:rsidP="00EF0E47">
            <w:pPr>
              <w:jc w:val="center"/>
              <w:rPr>
                <w:rFonts w:ascii="Times New Roman" w:hAnsi="Times New Roman" w:cs="Times New Roman"/>
                <w:sz w:val="24"/>
                <w:szCs w:val="24"/>
                <w:lang w:eastAsia="ru-RU"/>
              </w:rPr>
            </w:pPr>
            <w:r w:rsidRPr="0092312C">
              <w:rPr>
                <w:rFonts w:ascii="Times New Roman" w:hAnsi="Times New Roman" w:cs="Times New Roman"/>
                <w:sz w:val="24"/>
                <w:szCs w:val="24"/>
                <w:lang w:eastAsia="ru-RU"/>
              </w:rPr>
              <w:t>Международный</w:t>
            </w:r>
          </w:p>
        </w:tc>
        <w:tc>
          <w:tcPr>
            <w:tcW w:w="2551" w:type="dxa"/>
          </w:tcPr>
          <w:p w:rsidR="00506A18" w:rsidRPr="0038731A" w:rsidRDefault="00506A18" w:rsidP="00EF0E47">
            <w:pPr>
              <w:rPr>
                <w:rFonts w:ascii="Times New Roman" w:hAnsi="Times New Roman" w:cs="Times New Roman"/>
                <w:sz w:val="24"/>
                <w:szCs w:val="24"/>
              </w:rPr>
            </w:pPr>
            <w:r w:rsidRPr="0092312C">
              <w:rPr>
                <w:rFonts w:ascii="Times New Roman" w:hAnsi="Times New Roman" w:cs="Times New Roman"/>
                <w:sz w:val="24"/>
                <w:szCs w:val="24"/>
              </w:rPr>
              <w:t xml:space="preserve">Сертификат </w:t>
            </w:r>
            <w:r w:rsidRPr="0092312C">
              <w:rPr>
                <w:rFonts w:ascii="Times New Roman" w:hAnsi="Times New Roman" w:cs="Times New Roman"/>
                <w:sz w:val="24"/>
                <w:szCs w:val="24"/>
                <w:lang w:val="en-US"/>
              </w:rPr>
              <w:t>N</w:t>
            </w:r>
            <w:r w:rsidRPr="0038731A">
              <w:rPr>
                <w:rFonts w:ascii="Times New Roman" w:hAnsi="Times New Roman" w:cs="Times New Roman"/>
                <w:sz w:val="24"/>
                <w:szCs w:val="24"/>
              </w:rPr>
              <w:t>2</w:t>
            </w:r>
            <w:r w:rsidRPr="0092312C">
              <w:rPr>
                <w:rFonts w:ascii="Times New Roman" w:hAnsi="Times New Roman" w:cs="Times New Roman"/>
                <w:sz w:val="24"/>
                <w:szCs w:val="24"/>
              </w:rPr>
              <w:t>9440/</w:t>
            </w:r>
            <w:r w:rsidRPr="0092312C">
              <w:rPr>
                <w:rFonts w:ascii="Times New Roman" w:hAnsi="Times New Roman" w:cs="Times New Roman"/>
                <w:sz w:val="24"/>
                <w:szCs w:val="24"/>
                <w:lang w:val="en-US"/>
              </w:rPr>
              <w:t>P</w:t>
            </w:r>
            <w:r w:rsidRPr="0038731A">
              <w:rPr>
                <w:rFonts w:ascii="Times New Roman" w:hAnsi="Times New Roman" w:cs="Times New Roman"/>
                <w:sz w:val="24"/>
                <w:szCs w:val="24"/>
              </w:rPr>
              <w:t>2805</w:t>
            </w:r>
            <w:r>
              <w:rPr>
                <w:rFonts w:ascii="Times New Roman" w:hAnsi="Times New Roman" w:cs="Times New Roman"/>
                <w:sz w:val="24"/>
                <w:szCs w:val="24"/>
              </w:rPr>
              <w:t xml:space="preserve"> от 2018г.</w:t>
            </w:r>
          </w:p>
        </w:tc>
        <w:tc>
          <w:tcPr>
            <w:tcW w:w="2268" w:type="dxa"/>
          </w:tcPr>
          <w:p w:rsidR="00506A18" w:rsidRPr="000410E5" w:rsidRDefault="00506A18" w:rsidP="00EF0E47">
            <w:pPr>
              <w:jc w:val="both"/>
              <w:rPr>
                <w:rFonts w:ascii="Times New Roman" w:hAnsi="Times New Roman" w:cs="Times New Roman"/>
                <w:sz w:val="24"/>
                <w:szCs w:val="24"/>
              </w:rPr>
            </w:pPr>
            <w:r>
              <w:rPr>
                <w:rFonts w:ascii="Times New Roman" w:hAnsi="Times New Roman" w:cs="Times New Roman"/>
                <w:sz w:val="24"/>
                <w:szCs w:val="24"/>
              </w:rPr>
              <w:t xml:space="preserve">Обладатели 1 медали 216 дипломов и 23 похвальных грамот. </w:t>
            </w:r>
            <w:r w:rsidRPr="000410E5">
              <w:rPr>
                <w:rFonts w:ascii="Times New Roman" w:hAnsi="Times New Roman" w:cs="Times New Roman"/>
                <w:sz w:val="24"/>
                <w:szCs w:val="24"/>
              </w:rPr>
              <w:t>Охват обучающихся –</w:t>
            </w:r>
            <w:r>
              <w:rPr>
                <w:rFonts w:ascii="Times New Roman" w:hAnsi="Times New Roman" w:cs="Times New Roman"/>
                <w:sz w:val="24"/>
                <w:szCs w:val="24"/>
              </w:rPr>
              <w:t xml:space="preserve"> 67</w:t>
            </w:r>
            <w:r w:rsidRPr="000410E5">
              <w:rPr>
                <w:rFonts w:ascii="Times New Roman" w:hAnsi="Times New Roman" w:cs="Times New Roman"/>
                <w:sz w:val="24"/>
                <w:szCs w:val="24"/>
              </w:rPr>
              <w:t xml:space="preserve"> чел.</w:t>
            </w:r>
          </w:p>
        </w:tc>
      </w:tr>
      <w:tr w:rsidR="00506A18" w:rsidRPr="00D53F5C" w:rsidTr="00EF0E47">
        <w:trPr>
          <w:trHeight w:val="311"/>
        </w:trPr>
        <w:tc>
          <w:tcPr>
            <w:tcW w:w="567" w:type="dxa"/>
          </w:tcPr>
          <w:p w:rsidR="00506A18" w:rsidRPr="000410E5" w:rsidRDefault="00506A18" w:rsidP="00EF0E47">
            <w:pPr>
              <w:jc w:val="center"/>
              <w:rPr>
                <w:rFonts w:ascii="Times New Roman" w:hAnsi="Times New Roman" w:cs="Times New Roman"/>
                <w:sz w:val="20"/>
                <w:szCs w:val="20"/>
              </w:rPr>
            </w:pPr>
            <w:r>
              <w:rPr>
                <w:rFonts w:ascii="Times New Roman" w:hAnsi="Times New Roman" w:cs="Times New Roman"/>
                <w:sz w:val="20"/>
                <w:szCs w:val="20"/>
              </w:rPr>
              <w:t>7.</w:t>
            </w:r>
          </w:p>
        </w:tc>
        <w:tc>
          <w:tcPr>
            <w:tcW w:w="2127" w:type="dxa"/>
          </w:tcPr>
          <w:p w:rsidR="00506A18" w:rsidRPr="0092312C" w:rsidRDefault="00506A18" w:rsidP="00EF0E47">
            <w:pPr>
              <w:pStyle w:val="a6"/>
              <w:tabs>
                <w:tab w:val="left" w:pos="284"/>
                <w:tab w:val="left" w:pos="567"/>
              </w:tabs>
              <w:ind w:left="0"/>
              <w:rPr>
                <w:rFonts w:ascii="Times New Roman" w:hAnsi="Times New Roman"/>
                <w:sz w:val="24"/>
                <w:szCs w:val="24"/>
                <w:lang w:eastAsia="ru-RU"/>
              </w:rPr>
            </w:pPr>
            <w:r>
              <w:rPr>
                <w:rFonts w:ascii="Times New Roman" w:hAnsi="Times New Roman"/>
                <w:color w:val="000000"/>
                <w:sz w:val="24"/>
                <w:szCs w:val="24"/>
              </w:rPr>
              <w:t>«Синий бегемот» от п</w:t>
            </w:r>
            <w:r w:rsidRPr="0092312C">
              <w:rPr>
                <w:rFonts w:ascii="Times New Roman" w:hAnsi="Times New Roman"/>
                <w:color w:val="000000"/>
                <w:sz w:val="24"/>
                <w:szCs w:val="24"/>
              </w:rPr>
              <w:t>роект</w:t>
            </w:r>
            <w:r>
              <w:rPr>
                <w:rFonts w:ascii="Times New Roman" w:hAnsi="Times New Roman"/>
                <w:color w:val="000000"/>
                <w:sz w:val="24"/>
                <w:szCs w:val="24"/>
              </w:rPr>
              <w:t>а</w:t>
            </w:r>
            <w:r w:rsidRPr="0092312C">
              <w:rPr>
                <w:rFonts w:ascii="Times New Roman" w:hAnsi="Times New Roman"/>
                <w:color w:val="000000"/>
                <w:sz w:val="24"/>
                <w:szCs w:val="24"/>
              </w:rPr>
              <w:t xml:space="preserve"> bluehippo.info</w:t>
            </w:r>
          </w:p>
        </w:tc>
        <w:tc>
          <w:tcPr>
            <w:tcW w:w="2126" w:type="dxa"/>
          </w:tcPr>
          <w:p w:rsidR="00506A18" w:rsidRPr="0092312C" w:rsidRDefault="00506A18" w:rsidP="00EF0E47">
            <w:pPr>
              <w:jc w:val="center"/>
              <w:rPr>
                <w:rFonts w:ascii="Times New Roman" w:hAnsi="Times New Roman" w:cs="Times New Roman"/>
                <w:sz w:val="24"/>
                <w:szCs w:val="24"/>
                <w:lang w:eastAsia="ru-RU"/>
              </w:rPr>
            </w:pPr>
            <w:r w:rsidRPr="0092312C">
              <w:rPr>
                <w:rFonts w:ascii="Times New Roman" w:hAnsi="Times New Roman" w:cs="Times New Roman"/>
                <w:color w:val="000000"/>
                <w:sz w:val="24"/>
                <w:szCs w:val="24"/>
              </w:rPr>
              <w:t xml:space="preserve">Всероссийский </w:t>
            </w:r>
          </w:p>
        </w:tc>
        <w:tc>
          <w:tcPr>
            <w:tcW w:w="2551" w:type="dxa"/>
          </w:tcPr>
          <w:p w:rsidR="00506A18" w:rsidRPr="0092312C" w:rsidRDefault="00506A18" w:rsidP="00EF0E47">
            <w:pPr>
              <w:rPr>
                <w:rFonts w:ascii="Times New Roman" w:hAnsi="Times New Roman" w:cs="Times New Roman"/>
                <w:sz w:val="24"/>
                <w:szCs w:val="24"/>
              </w:rPr>
            </w:pPr>
            <w:r w:rsidRPr="0092312C">
              <w:rPr>
                <w:rFonts w:ascii="Times New Roman" w:hAnsi="Times New Roman" w:cs="Times New Roman"/>
                <w:sz w:val="24"/>
                <w:szCs w:val="24"/>
              </w:rPr>
              <w:t xml:space="preserve">Дипломы </w:t>
            </w:r>
            <w:r>
              <w:rPr>
                <w:rFonts w:ascii="Times New Roman" w:hAnsi="Times New Roman" w:cs="Times New Roman"/>
                <w:sz w:val="24"/>
                <w:szCs w:val="24"/>
              </w:rPr>
              <w:t>№№</w:t>
            </w:r>
            <w:r w:rsidRPr="0092312C">
              <w:rPr>
                <w:rFonts w:ascii="Times New Roman" w:hAnsi="Times New Roman" w:cs="Times New Roman"/>
                <w:sz w:val="24"/>
                <w:szCs w:val="24"/>
              </w:rPr>
              <w:t>6847/1803, 6848/1803, 684</w:t>
            </w:r>
            <w:r>
              <w:rPr>
                <w:rFonts w:ascii="Times New Roman" w:hAnsi="Times New Roman" w:cs="Times New Roman"/>
                <w:sz w:val="24"/>
                <w:szCs w:val="24"/>
              </w:rPr>
              <w:t>9</w:t>
            </w:r>
            <w:r w:rsidRPr="0092312C">
              <w:rPr>
                <w:rFonts w:ascii="Times New Roman" w:hAnsi="Times New Roman" w:cs="Times New Roman"/>
                <w:sz w:val="24"/>
                <w:szCs w:val="24"/>
              </w:rPr>
              <w:t>/1803, 6891/1802</w:t>
            </w:r>
            <w:r>
              <w:rPr>
                <w:rFonts w:ascii="Times New Roman" w:hAnsi="Times New Roman" w:cs="Times New Roman"/>
                <w:sz w:val="24"/>
                <w:szCs w:val="24"/>
              </w:rPr>
              <w:t>, 8971/1803, 8972/1803, 8975/1803, 8973/1803,8141/1802, 8148/1802 от 2018г.</w:t>
            </w:r>
          </w:p>
        </w:tc>
        <w:tc>
          <w:tcPr>
            <w:tcW w:w="2268" w:type="dxa"/>
          </w:tcPr>
          <w:p w:rsidR="00506A18" w:rsidRPr="000410E5" w:rsidRDefault="00506A18" w:rsidP="00EF0E47">
            <w:pPr>
              <w:jc w:val="both"/>
              <w:rPr>
                <w:rFonts w:ascii="Times New Roman" w:hAnsi="Times New Roman" w:cs="Times New Roman"/>
                <w:sz w:val="24"/>
                <w:szCs w:val="24"/>
              </w:rPr>
            </w:pPr>
            <w:r>
              <w:rPr>
                <w:rFonts w:ascii="Times New Roman" w:hAnsi="Times New Roman" w:cs="Times New Roman"/>
                <w:sz w:val="24"/>
                <w:szCs w:val="24"/>
              </w:rPr>
              <w:t xml:space="preserve">Диплом победителя -1 чел., Диплом призера – 8 чел. </w:t>
            </w:r>
            <w:r w:rsidRPr="000410E5">
              <w:rPr>
                <w:rFonts w:ascii="Times New Roman" w:hAnsi="Times New Roman" w:cs="Times New Roman"/>
                <w:sz w:val="24"/>
                <w:szCs w:val="24"/>
              </w:rPr>
              <w:t>Охват обучающихся –</w:t>
            </w:r>
            <w:r>
              <w:rPr>
                <w:rFonts w:ascii="Times New Roman" w:hAnsi="Times New Roman" w:cs="Times New Roman"/>
                <w:sz w:val="24"/>
                <w:szCs w:val="24"/>
              </w:rPr>
              <w:t>10</w:t>
            </w:r>
            <w:r w:rsidRPr="000410E5">
              <w:rPr>
                <w:rFonts w:ascii="Times New Roman" w:hAnsi="Times New Roman" w:cs="Times New Roman"/>
                <w:sz w:val="24"/>
                <w:szCs w:val="24"/>
              </w:rPr>
              <w:t xml:space="preserve"> чел.</w:t>
            </w:r>
          </w:p>
        </w:tc>
      </w:tr>
      <w:tr w:rsidR="00506A18" w:rsidRPr="00D53F5C" w:rsidTr="00EF0E47">
        <w:trPr>
          <w:trHeight w:val="311"/>
        </w:trPr>
        <w:tc>
          <w:tcPr>
            <w:tcW w:w="567" w:type="dxa"/>
          </w:tcPr>
          <w:p w:rsidR="00506A18" w:rsidRPr="000410E5" w:rsidRDefault="00506A18" w:rsidP="00EF0E47">
            <w:pPr>
              <w:jc w:val="center"/>
              <w:rPr>
                <w:rFonts w:ascii="Times New Roman" w:hAnsi="Times New Roman" w:cs="Times New Roman"/>
                <w:sz w:val="20"/>
                <w:szCs w:val="20"/>
              </w:rPr>
            </w:pPr>
            <w:r>
              <w:rPr>
                <w:rFonts w:ascii="Times New Roman" w:hAnsi="Times New Roman" w:cs="Times New Roman"/>
                <w:sz w:val="20"/>
                <w:szCs w:val="20"/>
              </w:rPr>
              <w:t>8.</w:t>
            </w:r>
          </w:p>
        </w:tc>
        <w:tc>
          <w:tcPr>
            <w:tcW w:w="2127" w:type="dxa"/>
          </w:tcPr>
          <w:p w:rsidR="00506A18" w:rsidRPr="003F12C9" w:rsidRDefault="00506A18" w:rsidP="00EF0E47">
            <w:pPr>
              <w:pStyle w:val="a6"/>
              <w:tabs>
                <w:tab w:val="left" w:pos="284"/>
                <w:tab w:val="left" w:pos="567"/>
              </w:tabs>
              <w:ind w:left="0"/>
              <w:rPr>
                <w:rFonts w:ascii="Times New Roman" w:hAnsi="Times New Roman"/>
                <w:color w:val="000000"/>
                <w:sz w:val="24"/>
                <w:szCs w:val="24"/>
              </w:rPr>
            </w:pPr>
            <w:r>
              <w:rPr>
                <w:rFonts w:ascii="Times New Roman" w:hAnsi="Times New Roman"/>
                <w:color w:val="000000"/>
                <w:sz w:val="24"/>
                <w:szCs w:val="24"/>
              </w:rPr>
              <w:t>«Дважды два» от п</w:t>
            </w:r>
            <w:r w:rsidRPr="0092312C">
              <w:rPr>
                <w:rFonts w:ascii="Times New Roman" w:hAnsi="Times New Roman"/>
                <w:color w:val="000000"/>
                <w:sz w:val="24"/>
                <w:szCs w:val="24"/>
              </w:rPr>
              <w:t>роект</w:t>
            </w:r>
            <w:r>
              <w:rPr>
                <w:rFonts w:ascii="Times New Roman" w:hAnsi="Times New Roman"/>
                <w:color w:val="000000"/>
                <w:sz w:val="24"/>
                <w:szCs w:val="24"/>
              </w:rPr>
              <w:t>а</w:t>
            </w:r>
            <w:r w:rsidRPr="0092312C">
              <w:rPr>
                <w:rFonts w:ascii="Times New Roman" w:hAnsi="Times New Roman"/>
                <w:color w:val="000000"/>
                <w:sz w:val="24"/>
                <w:szCs w:val="24"/>
              </w:rPr>
              <w:t xml:space="preserve"> </w:t>
            </w:r>
            <w:proofErr w:type="spellStart"/>
            <w:r w:rsidRPr="0092312C">
              <w:rPr>
                <w:rFonts w:ascii="Times New Roman" w:hAnsi="Times New Roman"/>
                <w:color w:val="000000"/>
                <w:sz w:val="24"/>
                <w:szCs w:val="24"/>
                <w:lang w:val="en-US"/>
              </w:rPr>
              <w:t>olimpiadadvazhdydva</w:t>
            </w:r>
            <w:proofErr w:type="spellEnd"/>
            <w:r w:rsidRPr="003F12C9">
              <w:rPr>
                <w:rFonts w:ascii="Times New Roman" w:hAnsi="Times New Roman"/>
                <w:color w:val="000000"/>
                <w:sz w:val="24"/>
                <w:szCs w:val="24"/>
              </w:rPr>
              <w:t>.</w:t>
            </w:r>
            <w:proofErr w:type="spellStart"/>
            <w:r w:rsidRPr="0092312C">
              <w:rPr>
                <w:rFonts w:ascii="Times New Roman" w:hAnsi="Times New Roman"/>
                <w:color w:val="000000"/>
                <w:sz w:val="24"/>
                <w:szCs w:val="24"/>
                <w:lang w:val="en-US"/>
              </w:rPr>
              <w:t>ru</w:t>
            </w:r>
            <w:proofErr w:type="spellEnd"/>
          </w:p>
        </w:tc>
        <w:tc>
          <w:tcPr>
            <w:tcW w:w="2126" w:type="dxa"/>
          </w:tcPr>
          <w:p w:rsidR="00506A18" w:rsidRPr="0092312C" w:rsidRDefault="00506A18" w:rsidP="00EF0E47">
            <w:pPr>
              <w:jc w:val="center"/>
              <w:rPr>
                <w:rFonts w:ascii="Times New Roman" w:hAnsi="Times New Roman" w:cs="Times New Roman"/>
                <w:color w:val="000000"/>
                <w:sz w:val="24"/>
                <w:szCs w:val="24"/>
              </w:rPr>
            </w:pPr>
            <w:r w:rsidRPr="0092312C">
              <w:rPr>
                <w:rFonts w:ascii="Times New Roman" w:hAnsi="Times New Roman" w:cs="Times New Roman"/>
                <w:color w:val="000000"/>
                <w:sz w:val="24"/>
                <w:szCs w:val="24"/>
              </w:rPr>
              <w:t>Международный</w:t>
            </w:r>
          </w:p>
        </w:tc>
        <w:tc>
          <w:tcPr>
            <w:tcW w:w="2551" w:type="dxa"/>
          </w:tcPr>
          <w:p w:rsidR="00506A18" w:rsidRPr="0092312C" w:rsidRDefault="00506A18" w:rsidP="00EF0E47">
            <w:pPr>
              <w:rPr>
                <w:rFonts w:ascii="Times New Roman" w:hAnsi="Times New Roman" w:cs="Times New Roman"/>
                <w:sz w:val="24"/>
                <w:szCs w:val="24"/>
              </w:rPr>
            </w:pPr>
            <w:r w:rsidRPr="0092312C">
              <w:rPr>
                <w:rFonts w:ascii="Times New Roman" w:hAnsi="Times New Roman" w:cs="Times New Roman"/>
                <w:sz w:val="24"/>
                <w:szCs w:val="24"/>
              </w:rPr>
              <w:t xml:space="preserve">Диплом </w:t>
            </w:r>
            <w:r>
              <w:rPr>
                <w:rFonts w:ascii="Times New Roman" w:hAnsi="Times New Roman" w:cs="Times New Roman"/>
                <w:sz w:val="24"/>
                <w:szCs w:val="24"/>
              </w:rPr>
              <w:t>№№</w:t>
            </w:r>
            <w:r w:rsidRPr="0092312C">
              <w:rPr>
                <w:rFonts w:ascii="Times New Roman" w:hAnsi="Times New Roman" w:cs="Times New Roman"/>
                <w:sz w:val="24"/>
                <w:szCs w:val="24"/>
              </w:rPr>
              <w:t>3098/1802, 3094/1802</w:t>
            </w:r>
            <w:r>
              <w:rPr>
                <w:rFonts w:ascii="Times New Roman" w:hAnsi="Times New Roman" w:cs="Times New Roman"/>
                <w:sz w:val="24"/>
                <w:szCs w:val="24"/>
              </w:rPr>
              <w:t xml:space="preserve"> 6335/1801 от 2018г.</w:t>
            </w:r>
          </w:p>
        </w:tc>
        <w:tc>
          <w:tcPr>
            <w:tcW w:w="2268" w:type="dxa"/>
          </w:tcPr>
          <w:p w:rsidR="00506A18" w:rsidRPr="000410E5" w:rsidRDefault="00506A18" w:rsidP="00EF0E47">
            <w:pPr>
              <w:jc w:val="both"/>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w:t>
            </w:r>
            <w:r w:rsidRPr="003F12C9">
              <w:rPr>
                <w:rFonts w:ascii="Times New Roman" w:hAnsi="Times New Roman" w:cs="Times New Roman"/>
                <w:sz w:val="24"/>
                <w:szCs w:val="24"/>
              </w:rPr>
              <w:t xml:space="preserve"> </w:t>
            </w:r>
            <w:r>
              <w:rPr>
                <w:rFonts w:ascii="Times New Roman" w:hAnsi="Times New Roman" w:cs="Times New Roman"/>
                <w:sz w:val="24"/>
                <w:szCs w:val="24"/>
              </w:rPr>
              <w:t xml:space="preserve">степени – 2 чел. Диплом </w:t>
            </w:r>
            <w:r>
              <w:rPr>
                <w:rFonts w:ascii="Times New Roman" w:hAnsi="Times New Roman" w:cs="Times New Roman"/>
                <w:sz w:val="24"/>
                <w:szCs w:val="24"/>
                <w:lang w:val="en-US"/>
              </w:rPr>
              <w:t>III</w:t>
            </w:r>
            <w:r w:rsidRPr="003F12C9">
              <w:rPr>
                <w:rFonts w:ascii="Times New Roman" w:hAnsi="Times New Roman" w:cs="Times New Roman"/>
                <w:sz w:val="24"/>
                <w:szCs w:val="24"/>
              </w:rPr>
              <w:t xml:space="preserve"> </w:t>
            </w:r>
            <w:r>
              <w:rPr>
                <w:rFonts w:ascii="Times New Roman" w:hAnsi="Times New Roman" w:cs="Times New Roman"/>
                <w:sz w:val="24"/>
                <w:szCs w:val="24"/>
              </w:rPr>
              <w:t xml:space="preserve">степени – 1 чел. </w:t>
            </w:r>
            <w:r w:rsidRPr="000410E5">
              <w:rPr>
                <w:rFonts w:ascii="Times New Roman" w:hAnsi="Times New Roman" w:cs="Times New Roman"/>
                <w:sz w:val="24"/>
                <w:szCs w:val="24"/>
              </w:rPr>
              <w:t>Охват обучающихся –</w:t>
            </w:r>
            <w:r>
              <w:rPr>
                <w:rFonts w:ascii="Times New Roman" w:hAnsi="Times New Roman" w:cs="Times New Roman"/>
                <w:sz w:val="24"/>
                <w:szCs w:val="24"/>
              </w:rPr>
              <w:t xml:space="preserve">3 </w:t>
            </w:r>
            <w:r w:rsidRPr="000410E5">
              <w:rPr>
                <w:rFonts w:ascii="Times New Roman" w:hAnsi="Times New Roman" w:cs="Times New Roman"/>
                <w:sz w:val="24"/>
                <w:szCs w:val="24"/>
              </w:rPr>
              <w:t>чел.</w:t>
            </w:r>
          </w:p>
        </w:tc>
      </w:tr>
      <w:tr w:rsidR="00506A18" w:rsidRPr="00D53F5C" w:rsidTr="00EF0E47">
        <w:trPr>
          <w:trHeight w:val="311"/>
        </w:trPr>
        <w:tc>
          <w:tcPr>
            <w:tcW w:w="567" w:type="dxa"/>
          </w:tcPr>
          <w:p w:rsidR="00506A18" w:rsidRPr="000410E5" w:rsidRDefault="00506A18" w:rsidP="00EF0E47">
            <w:pPr>
              <w:jc w:val="center"/>
              <w:rPr>
                <w:rFonts w:ascii="Times New Roman" w:hAnsi="Times New Roman" w:cs="Times New Roman"/>
                <w:sz w:val="20"/>
                <w:szCs w:val="20"/>
              </w:rPr>
            </w:pPr>
            <w:r>
              <w:rPr>
                <w:rFonts w:ascii="Times New Roman" w:hAnsi="Times New Roman" w:cs="Times New Roman"/>
                <w:sz w:val="20"/>
                <w:szCs w:val="20"/>
              </w:rPr>
              <w:t>9.</w:t>
            </w:r>
          </w:p>
        </w:tc>
        <w:tc>
          <w:tcPr>
            <w:tcW w:w="2127" w:type="dxa"/>
          </w:tcPr>
          <w:p w:rsidR="00506A18" w:rsidRPr="0092312C" w:rsidRDefault="00506A18" w:rsidP="00EF0E47">
            <w:pPr>
              <w:pStyle w:val="a6"/>
              <w:tabs>
                <w:tab w:val="left" w:pos="284"/>
                <w:tab w:val="left" w:pos="567"/>
              </w:tabs>
              <w:ind w:left="0"/>
              <w:rPr>
                <w:rFonts w:ascii="Times New Roman" w:hAnsi="Times New Roman"/>
                <w:color w:val="000000"/>
                <w:sz w:val="24"/>
                <w:szCs w:val="24"/>
              </w:rPr>
            </w:pPr>
            <w:r>
              <w:rPr>
                <w:rFonts w:ascii="Times New Roman" w:hAnsi="Times New Roman"/>
                <w:color w:val="000000"/>
                <w:sz w:val="24"/>
                <w:szCs w:val="24"/>
              </w:rPr>
              <w:t>«Круговорот знаний» от п</w:t>
            </w:r>
            <w:r w:rsidRPr="0092312C">
              <w:rPr>
                <w:rFonts w:ascii="Times New Roman" w:hAnsi="Times New Roman"/>
                <w:color w:val="000000"/>
                <w:sz w:val="24"/>
                <w:szCs w:val="24"/>
              </w:rPr>
              <w:t>роект</w:t>
            </w:r>
            <w:r>
              <w:rPr>
                <w:rFonts w:ascii="Times New Roman" w:hAnsi="Times New Roman"/>
                <w:color w:val="000000"/>
                <w:sz w:val="24"/>
                <w:szCs w:val="24"/>
              </w:rPr>
              <w:t>а</w:t>
            </w:r>
            <w:r w:rsidRPr="0092312C">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konkurs</w:t>
            </w:r>
            <w:proofErr w:type="spellEnd"/>
            <w:r w:rsidRPr="00FE0B7E">
              <w:rPr>
                <w:rFonts w:ascii="Times New Roman" w:hAnsi="Times New Roman"/>
                <w:color w:val="000000"/>
                <w:sz w:val="24"/>
                <w:szCs w:val="24"/>
              </w:rPr>
              <w:t>.</w:t>
            </w:r>
            <w:r>
              <w:rPr>
                <w:rFonts w:ascii="Times New Roman" w:hAnsi="Times New Roman"/>
                <w:color w:val="000000"/>
                <w:sz w:val="24"/>
                <w:szCs w:val="24"/>
                <w:lang w:val="en-US"/>
              </w:rPr>
              <w:t>info</w:t>
            </w:r>
          </w:p>
        </w:tc>
        <w:tc>
          <w:tcPr>
            <w:tcW w:w="2126" w:type="dxa"/>
          </w:tcPr>
          <w:p w:rsidR="00506A18" w:rsidRPr="0092312C" w:rsidRDefault="00506A18" w:rsidP="00EF0E47">
            <w:pPr>
              <w:jc w:val="center"/>
              <w:rPr>
                <w:rFonts w:ascii="Times New Roman" w:hAnsi="Times New Roman" w:cs="Times New Roman"/>
                <w:color w:val="000000"/>
                <w:sz w:val="24"/>
                <w:szCs w:val="24"/>
              </w:rPr>
            </w:pPr>
            <w:r w:rsidRPr="0092312C">
              <w:rPr>
                <w:rFonts w:ascii="Times New Roman" w:hAnsi="Times New Roman" w:cs="Times New Roman"/>
                <w:color w:val="000000"/>
                <w:sz w:val="24"/>
                <w:szCs w:val="24"/>
              </w:rPr>
              <w:t>Международный</w:t>
            </w:r>
          </w:p>
        </w:tc>
        <w:tc>
          <w:tcPr>
            <w:tcW w:w="2551" w:type="dxa"/>
          </w:tcPr>
          <w:p w:rsidR="00506A18" w:rsidRPr="00F74E22" w:rsidRDefault="00506A18" w:rsidP="00EF0E47">
            <w:pPr>
              <w:rPr>
                <w:rFonts w:ascii="Times New Roman" w:hAnsi="Times New Roman" w:cs="Times New Roman"/>
                <w:sz w:val="24"/>
                <w:szCs w:val="24"/>
              </w:rPr>
            </w:pPr>
            <w:r>
              <w:rPr>
                <w:rFonts w:ascii="Times New Roman" w:hAnsi="Times New Roman" w:cs="Times New Roman"/>
                <w:sz w:val="24"/>
                <w:szCs w:val="24"/>
              </w:rPr>
              <w:t>Диплом №№А</w:t>
            </w:r>
            <w:r>
              <w:rPr>
                <w:rFonts w:ascii="Times New Roman" w:hAnsi="Times New Roman" w:cs="Times New Roman"/>
                <w:sz w:val="24"/>
                <w:szCs w:val="24"/>
                <w:lang w:val="en-US"/>
              </w:rPr>
              <w:t>B</w:t>
            </w:r>
            <w:r>
              <w:rPr>
                <w:rFonts w:ascii="Times New Roman" w:hAnsi="Times New Roman" w:cs="Times New Roman"/>
                <w:sz w:val="24"/>
                <w:szCs w:val="24"/>
              </w:rPr>
              <w:t>-115767, А</w:t>
            </w:r>
            <w:r>
              <w:rPr>
                <w:rFonts w:ascii="Times New Roman" w:hAnsi="Times New Roman" w:cs="Times New Roman"/>
                <w:sz w:val="24"/>
                <w:szCs w:val="24"/>
                <w:lang w:val="en-US"/>
              </w:rPr>
              <w:t>B</w:t>
            </w:r>
            <w:r>
              <w:rPr>
                <w:rFonts w:ascii="Times New Roman" w:hAnsi="Times New Roman" w:cs="Times New Roman"/>
                <w:sz w:val="24"/>
                <w:szCs w:val="24"/>
              </w:rPr>
              <w:t>-125802, А</w:t>
            </w:r>
            <w:r>
              <w:rPr>
                <w:rFonts w:ascii="Times New Roman" w:hAnsi="Times New Roman" w:cs="Times New Roman"/>
                <w:sz w:val="24"/>
                <w:szCs w:val="24"/>
                <w:lang w:val="en-US"/>
              </w:rPr>
              <w:t>B</w:t>
            </w:r>
            <w:r>
              <w:rPr>
                <w:rFonts w:ascii="Times New Roman" w:hAnsi="Times New Roman" w:cs="Times New Roman"/>
                <w:sz w:val="24"/>
                <w:szCs w:val="24"/>
              </w:rPr>
              <w:t>-99884, А</w:t>
            </w:r>
            <w:r>
              <w:rPr>
                <w:rFonts w:ascii="Times New Roman" w:hAnsi="Times New Roman" w:cs="Times New Roman"/>
                <w:sz w:val="24"/>
                <w:szCs w:val="24"/>
                <w:lang w:val="en-US"/>
              </w:rPr>
              <w:t>B</w:t>
            </w:r>
            <w:r>
              <w:rPr>
                <w:rFonts w:ascii="Times New Roman" w:hAnsi="Times New Roman" w:cs="Times New Roman"/>
                <w:sz w:val="24"/>
                <w:szCs w:val="24"/>
              </w:rPr>
              <w:t>-109905, А</w:t>
            </w:r>
            <w:r>
              <w:rPr>
                <w:rFonts w:ascii="Times New Roman" w:hAnsi="Times New Roman" w:cs="Times New Roman"/>
                <w:sz w:val="24"/>
                <w:szCs w:val="24"/>
                <w:lang w:val="en-US"/>
              </w:rPr>
              <w:t>B</w:t>
            </w:r>
            <w:r>
              <w:rPr>
                <w:rFonts w:ascii="Times New Roman" w:hAnsi="Times New Roman" w:cs="Times New Roman"/>
                <w:sz w:val="24"/>
                <w:szCs w:val="24"/>
              </w:rPr>
              <w:t>-119152, А</w:t>
            </w:r>
            <w:r>
              <w:rPr>
                <w:rFonts w:ascii="Times New Roman" w:hAnsi="Times New Roman" w:cs="Times New Roman"/>
                <w:sz w:val="24"/>
                <w:szCs w:val="24"/>
                <w:lang w:val="en-US"/>
              </w:rPr>
              <w:t>B</w:t>
            </w:r>
            <w:r>
              <w:rPr>
                <w:rFonts w:ascii="Times New Roman" w:hAnsi="Times New Roman" w:cs="Times New Roman"/>
                <w:sz w:val="24"/>
                <w:szCs w:val="24"/>
              </w:rPr>
              <w:t>-127046 от 2018г.</w:t>
            </w:r>
          </w:p>
        </w:tc>
        <w:tc>
          <w:tcPr>
            <w:tcW w:w="2268" w:type="dxa"/>
          </w:tcPr>
          <w:p w:rsidR="00506A18" w:rsidRPr="000410E5" w:rsidRDefault="00506A18" w:rsidP="00EF0E47">
            <w:pPr>
              <w:jc w:val="both"/>
              <w:rPr>
                <w:rFonts w:ascii="Times New Roman" w:hAnsi="Times New Roman" w:cs="Times New Roman"/>
                <w:sz w:val="24"/>
                <w:szCs w:val="24"/>
              </w:rPr>
            </w:pPr>
            <w:r>
              <w:rPr>
                <w:rFonts w:ascii="Times New Roman" w:hAnsi="Times New Roman" w:cs="Times New Roman"/>
                <w:sz w:val="24"/>
                <w:szCs w:val="24"/>
              </w:rPr>
              <w:t>Диплом - 6 чел.</w:t>
            </w:r>
            <w:r w:rsidRPr="000410E5">
              <w:rPr>
                <w:rFonts w:ascii="Times New Roman" w:hAnsi="Times New Roman" w:cs="Times New Roman"/>
                <w:sz w:val="24"/>
                <w:szCs w:val="24"/>
              </w:rPr>
              <w:t xml:space="preserve"> Охват обучающихся –</w:t>
            </w:r>
            <w:r>
              <w:rPr>
                <w:rFonts w:ascii="Times New Roman" w:hAnsi="Times New Roman" w:cs="Times New Roman"/>
                <w:sz w:val="24"/>
                <w:szCs w:val="24"/>
              </w:rPr>
              <w:t xml:space="preserve">6 </w:t>
            </w:r>
            <w:r w:rsidRPr="000410E5">
              <w:rPr>
                <w:rFonts w:ascii="Times New Roman" w:hAnsi="Times New Roman" w:cs="Times New Roman"/>
                <w:sz w:val="24"/>
                <w:szCs w:val="24"/>
              </w:rPr>
              <w:t>чел.</w:t>
            </w:r>
          </w:p>
        </w:tc>
      </w:tr>
      <w:tr w:rsidR="00506A18" w:rsidRPr="00D53F5C" w:rsidTr="00EF0E47">
        <w:trPr>
          <w:trHeight w:val="311"/>
        </w:trPr>
        <w:tc>
          <w:tcPr>
            <w:tcW w:w="567" w:type="dxa"/>
          </w:tcPr>
          <w:p w:rsidR="00506A18" w:rsidRPr="000410E5" w:rsidRDefault="00506A18" w:rsidP="00EF0E47">
            <w:pPr>
              <w:jc w:val="center"/>
              <w:rPr>
                <w:rFonts w:ascii="Times New Roman" w:hAnsi="Times New Roman" w:cs="Times New Roman"/>
                <w:sz w:val="20"/>
                <w:szCs w:val="20"/>
              </w:rPr>
            </w:pPr>
            <w:r>
              <w:rPr>
                <w:rFonts w:ascii="Times New Roman" w:hAnsi="Times New Roman" w:cs="Times New Roman"/>
                <w:sz w:val="20"/>
                <w:szCs w:val="20"/>
              </w:rPr>
              <w:t>10.</w:t>
            </w:r>
          </w:p>
        </w:tc>
        <w:tc>
          <w:tcPr>
            <w:tcW w:w="2127" w:type="dxa"/>
          </w:tcPr>
          <w:p w:rsidR="00506A18" w:rsidRPr="003F12C9" w:rsidRDefault="00506A18" w:rsidP="00EF0E47">
            <w:pPr>
              <w:pStyle w:val="a6"/>
              <w:tabs>
                <w:tab w:val="left" w:pos="284"/>
                <w:tab w:val="left" w:pos="567"/>
              </w:tabs>
              <w:ind w:left="0"/>
              <w:rPr>
                <w:rFonts w:ascii="Times New Roman" w:hAnsi="Times New Roman"/>
                <w:color w:val="000000"/>
                <w:sz w:val="24"/>
                <w:szCs w:val="24"/>
              </w:rPr>
            </w:pPr>
            <w:r>
              <w:rPr>
                <w:rFonts w:ascii="Times New Roman" w:hAnsi="Times New Roman"/>
                <w:color w:val="000000"/>
                <w:sz w:val="24"/>
                <w:szCs w:val="24"/>
              </w:rPr>
              <w:t xml:space="preserve">«Каскад» от проекта </w:t>
            </w:r>
            <w:proofErr w:type="spellStart"/>
            <w:r>
              <w:rPr>
                <w:rFonts w:ascii="Times New Roman" w:hAnsi="Times New Roman"/>
                <w:color w:val="000000"/>
                <w:sz w:val="24"/>
                <w:szCs w:val="24"/>
                <w:lang w:val="en-US"/>
              </w:rPr>
              <w:t>kaskadolimp</w:t>
            </w:r>
            <w:proofErr w:type="spellEnd"/>
            <w:r w:rsidRPr="003F12C9">
              <w:rPr>
                <w:rFonts w:ascii="Times New Roman" w:hAnsi="Times New Roman"/>
                <w:color w:val="000000"/>
                <w:sz w:val="24"/>
                <w:szCs w:val="24"/>
              </w:rPr>
              <w:t>.</w:t>
            </w:r>
            <w:r>
              <w:rPr>
                <w:rFonts w:ascii="Times New Roman" w:hAnsi="Times New Roman"/>
                <w:color w:val="000000"/>
                <w:sz w:val="24"/>
                <w:szCs w:val="24"/>
                <w:lang w:val="en-US"/>
              </w:rPr>
              <w:t>com</w:t>
            </w:r>
          </w:p>
        </w:tc>
        <w:tc>
          <w:tcPr>
            <w:tcW w:w="2126" w:type="dxa"/>
          </w:tcPr>
          <w:p w:rsidR="00506A18" w:rsidRPr="0092312C" w:rsidRDefault="00506A18" w:rsidP="00EF0E47">
            <w:pPr>
              <w:jc w:val="center"/>
              <w:rPr>
                <w:rFonts w:ascii="Times New Roman" w:hAnsi="Times New Roman" w:cs="Times New Roman"/>
                <w:color w:val="000000"/>
                <w:sz w:val="24"/>
                <w:szCs w:val="24"/>
              </w:rPr>
            </w:pPr>
            <w:r w:rsidRPr="0092312C">
              <w:rPr>
                <w:rFonts w:ascii="Times New Roman" w:hAnsi="Times New Roman" w:cs="Times New Roman"/>
                <w:color w:val="000000"/>
                <w:sz w:val="24"/>
                <w:szCs w:val="24"/>
              </w:rPr>
              <w:t>Международный</w:t>
            </w:r>
          </w:p>
        </w:tc>
        <w:tc>
          <w:tcPr>
            <w:tcW w:w="2551" w:type="dxa"/>
          </w:tcPr>
          <w:p w:rsidR="00506A18" w:rsidRDefault="00506A18" w:rsidP="00EF0E47">
            <w:pPr>
              <w:rPr>
                <w:rFonts w:ascii="Times New Roman" w:hAnsi="Times New Roman" w:cs="Times New Roman"/>
                <w:sz w:val="24"/>
                <w:szCs w:val="24"/>
              </w:rPr>
            </w:pPr>
            <w:r>
              <w:rPr>
                <w:rFonts w:ascii="Times New Roman" w:hAnsi="Times New Roman" w:cs="Times New Roman"/>
                <w:sz w:val="24"/>
                <w:szCs w:val="24"/>
              </w:rPr>
              <w:t>Диплом №№6207/1822, 6337/1852, 6340/1842, 6357/1862 от 2018г.</w:t>
            </w:r>
          </w:p>
        </w:tc>
        <w:tc>
          <w:tcPr>
            <w:tcW w:w="2268" w:type="dxa"/>
          </w:tcPr>
          <w:p w:rsidR="00506A18" w:rsidRPr="000410E5" w:rsidRDefault="00506A18" w:rsidP="00EF0E47">
            <w:pPr>
              <w:jc w:val="both"/>
              <w:rPr>
                <w:rFonts w:ascii="Times New Roman" w:hAnsi="Times New Roman" w:cs="Times New Roman"/>
                <w:sz w:val="24"/>
                <w:szCs w:val="24"/>
              </w:rPr>
            </w:pPr>
            <w:r>
              <w:rPr>
                <w:rFonts w:ascii="Times New Roman" w:hAnsi="Times New Roman" w:cs="Times New Roman"/>
                <w:sz w:val="24"/>
                <w:szCs w:val="24"/>
              </w:rPr>
              <w:t xml:space="preserve">Диплом победителя -2 чел., Диплом призера – 1 чел. </w:t>
            </w:r>
            <w:r w:rsidRPr="000410E5">
              <w:rPr>
                <w:rFonts w:ascii="Times New Roman" w:hAnsi="Times New Roman" w:cs="Times New Roman"/>
                <w:sz w:val="24"/>
                <w:szCs w:val="24"/>
              </w:rPr>
              <w:t>Охват обучающихся –</w:t>
            </w:r>
            <w:r>
              <w:rPr>
                <w:rFonts w:ascii="Times New Roman" w:hAnsi="Times New Roman" w:cs="Times New Roman"/>
                <w:sz w:val="24"/>
                <w:szCs w:val="24"/>
              </w:rPr>
              <w:t xml:space="preserve">4 </w:t>
            </w:r>
            <w:r w:rsidRPr="000410E5">
              <w:rPr>
                <w:rFonts w:ascii="Times New Roman" w:hAnsi="Times New Roman" w:cs="Times New Roman"/>
                <w:sz w:val="24"/>
                <w:szCs w:val="24"/>
              </w:rPr>
              <w:t>чел.</w:t>
            </w:r>
          </w:p>
        </w:tc>
      </w:tr>
      <w:tr w:rsidR="00506A18" w:rsidRPr="00D53F5C" w:rsidTr="00EF0E47">
        <w:trPr>
          <w:trHeight w:val="311"/>
        </w:trPr>
        <w:tc>
          <w:tcPr>
            <w:tcW w:w="567" w:type="dxa"/>
          </w:tcPr>
          <w:p w:rsidR="00506A18" w:rsidRPr="000410E5" w:rsidRDefault="00506A18" w:rsidP="00EF0E47">
            <w:pPr>
              <w:jc w:val="center"/>
              <w:rPr>
                <w:rFonts w:ascii="Times New Roman" w:hAnsi="Times New Roman" w:cs="Times New Roman"/>
                <w:sz w:val="20"/>
                <w:szCs w:val="20"/>
              </w:rPr>
            </w:pPr>
            <w:r>
              <w:rPr>
                <w:rFonts w:ascii="Times New Roman" w:hAnsi="Times New Roman" w:cs="Times New Roman"/>
                <w:sz w:val="20"/>
                <w:szCs w:val="20"/>
              </w:rPr>
              <w:t>11.</w:t>
            </w:r>
          </w:p>
        </w:tc>
        <w:tc>
          <w:tcPr>
            <w:tcW w:w="2127" w:type="dxa"/>
          </w:tcPr>
          <w:p w:rsidR="00506A18" w:rsidRPr="0092312C" w:rsidRDefault="00506A18" w:rsidP="00EF0E47">
            <w:pPr>
              <w:shd w:val="clear" w:color="auto" w:fill="FFFFFF"/>
              <w:tabs>
                <w:tab w:val="left" w:pos="567"/>
                <w:tab w:val="left" w:pos="851"/>
                <w:tab w:val="left" w:pos="4167"/>
              </w:tabs>
              <w:jc w:val="both"/>
              <w:rPr>
                <w:rFonts w:ascii="Times New Roman" w:hAnsi="Times New Roman" w:cs="Times New Roman"/>
                <w:color w:val="000000"/>
                <w:sz w:val="24"/>
                <w:szCs w:val="24"/>
                <w:lang w:eastAsia="ru-RU"/>
              </w:rPr>
            </w:pPr>
            <w:r w:rsidRPr="0092312C">
              <w:rPr>
                <w:rFonts w:ascii="Times New Roman" w:hAnsi="Times New Roman" w:cs="Times New Roman"/>
                <w:color w:val="000000"/>
                <w:sz w:val="24"/>
                <w:szCs w:val="24"/>
                <w:lang w:eastAsia="ru-RU"/>
              </w:rPr>
              <w:t xml:space="preserve">«От теории к практике» от проекта </w:t>
            </w:r>
            <w:proofErr w:type="spellStart"/>
            <w:r w:rsidRPr="0092312C">
              <w:rPr>
                <w:rFonts w:ascii="Times New Roman" w:hAnsi="Times New Roman" w:cs="Times New Roman"/>
                <w:color w:val="000000"/>
                <w:sz w:val="24"/>
                <w:szCs w:val="24"/>
                <w:lang w:val="en-US" w:eastAsia="ru-RU"/>
              </w:rPr>
              <w:t>mir</w:t>
            </w:r>
            <w:proofErr w:type="spellEnd"/>
            <w:r w:rsidRPr="0092312C">
              <w:rPr>
                <w:rFonts w:ascii="Times New Roman" w:hAnsi="Times New Roman" w:cs="Times New Roman"/>
                <w:color w:val="000000"/>
                <w:sz w:val="24"/>
                <w:szCs w:val="24"/>
                <w:lang w:eastAsia="ru-RU"/>
              </w:rPr>
              <w:t>.</w:t>
            </w:r>
            <w:proofErr w:type="spellStart"/>
            <w:r w:rsidRPr="0092312C">
              <w:rPr>
                <w:rFonts w:ascii="Times New Roman" w:hAnsi="Times New Roman" w:cs="Times New Roman"/>
                <w:color w:val="000000"/>
                <w:sz w:val="24"/>
                <w:szCs w:val="24"/>
                <w:lang w:val="en-US" w:eastAsia="ru-RU"/>
              </w:rPr>
              <w:t>praktiki</w:t>
            </w:r>
            <w:proofErr w:type="spellEnd"/>
            <w:r w:rsidRPr="0092312C">
              <w:rPr>
                <w:rFonts w:ascii="Times New Roman" w:hAnsi="Times New Roman" w:cs="Times New Roman"/>
                <w:color w:val="000000"/>
                <w:sz w:val="24"/>
                <w:szCs w:val="24"/>
                <w:lang w:eastAsia="ru-RU"/>
              </w:rPr>
              <w:t>.</w:t>
            </w:r>
            <w:proofErr w:type="spellStart"/>
            <w:r w:rsidRPr="0092312C">
              <w:rPr>
                <w:rFonts w:ascii="Times New Roman" w:hAnsi="Times New Roman" w:cs="Times New Roman"/>
                <w:color w:val="000000"/>
                <w:sz w:val="24"/>
                <w:szCs w:val="24"/>
                <w:lang w:val="en-US" w:eastAsia="ru-RU"/>
              </w:rPr>
              <w:t>ru</w:t>
            </w:r>
            <w:proofErr w:type="spellEnd"/>
          </w:p>
        </w:tc>
        <w:tc>
          <w:tcPr>
            <w:tcW w:w="2126" w:type="dxa"/>
          </w:tcPr>
          <w:p w:rsidR="00506A18" w:rsidRPr="0092312C" w:rsidRDefault="00506A18" w:rsidP="00EF0E47">
            <w:pPr>
              <w:jc w:val="center"/>
              <w:rPr>
                <w:rFonts w:ascii="Times New Roman" w:hAnsi="Times New Roman" w:cs="Times New Roman"/>
                <w:sz w:val="24"/>
                <w:szCs w:val="24"/>
              </w:rPr>
            </w:pPr>
            <w:r w:rsidRPr="0092312C">
              <w:rPr>
                <w:rFonts w:ascii="Times New Roman" w:hAnsi="Times New Roman" w:cs="Times New Roman"/>
                <w:color w:val="000000"/>
                <w:sz w:val="24"/>
                <w:szCs w:val="24"/>
              </w:rPr>
              <w:t>Международный</w:t>
            </w:r>
          </w:p>
        </w:tc>
        <w:tc>
          <w:tcPr>
            <w:tcW w:w="2551" w:type="dxa"/>
          </w:tcPr>
          <w:p w:rsidR="00506A18" w:rsidRPr="0092312C" w:rsidRDefault="00506A18" w:rsidP="00EF0E47">
            <w:pPr>
              <w:rPr>
                <w:rFonts w:ascii="Times New Roman" w:hAnsi="Times New Roman" w:cs="Times New Roman"/>
                <w:sz w:val="24"/>
                <w:szCs w:val="24"/>
              </w:rPr>
            </w:pPr>
            <w:r>
              <w:rPr>
                <w:rFonts w:ascii="Times New Roman" w:hAnsi="Times New Roman" w:cs="Times New Roman"/>
                <w:sz w:val="24"/>
                <w:szCs w:val="24"/>
              </w:rPr>
              <w:t>Диплом №БЭ-3675 от 2018г.</w:t>
            </w:r>
          </w:p>
        </w:tc>
        <w:tc>
          <w:tcPr>
            <w:tcW w:w="2268" w:type="dxa"/>
          </w:tcPr>
          <w:p w:rsidR="00506A18" w:rsidRPr="000410E5" w:rsidRDefault="00506A18" w:rsidP="00EF0E47">
            <w:pPr>
              <w:jc w:val="both"/>
              <w:rPr>
                <w:rFonts w:ascii="Times New Roman" w:hAnsi="Times New Roman" w:cs="Times New Roman"/>
                <w:sz w:val="24"/>
                <w:szCs w:val="24"/>
              </w:rPr>
            </w:pPr>
            <w:r>
              <w:rPr>
                <w:rFonts w:ascii="Times New Roman" w:hAnsi="Times New Roman" w:cs="Times New Roman"/>
                <w:sz w:val="24"/>
                <w:szCs w:val="24"/>
              </w:rPr>
              <w:t>Диплом - 1 чел.</w:t>
            </w:r>
            <w:r w:rsidRPr="000410E5">
              <w:rPr>
                <w:rFonts w:ascii="Times New Roman" w:hAnsi="Times New Roman" w:cs="Times New Roman"/>
                <w:sz w:val="24"/>
                <w:szCs w:val="24"/>
              </w:rPr>
              <w:t xml:space="preserve"> Охват обучающихся –</w:t>
            </w:r>
            <w:r>
              <w:rPr>
                <w:rFonts w:ascii="Times New Roman" w:hAnsi="Times New Roman" w:cs="Times New Roman"/>
                <w:sz w:val="24"/>
                <w:szCs w:val="24"/>
              </w:rPr>
              <w:t xml:space="preserve">1 </w:t>
            </w:r>
            <w:r w:rsidRPr="000410E5">
              <w:rPr>
                <w:rFonts w:ascii="Times New Roman" w:hAnsi="Times New Roman" w:cs="Times New Roman"/>
                <w:sz w:val="24"/>
                <w:szCs w:val="24"/>
              </w:rPr>
              <w:t>чел.</w:t>
            </w:r>
          </w:p>
        </w:tc>
      </w:tr>
      <w:tr w:rsidR="00506A18" w:rsidRPr="00D53F5C" w:rsidTr="00EF0E47">
        <w:trPr>
          <w:trHeight w:val="311"/>
        </w:trPr>
        <w:tc>
          <w:tcPr>
            <w:tcW w:w="567" w:type="dxa"/>
          </w:tcPr>
          <w:p w:rsidR="00506A18" w:rsidRPr="000410E5" w:rsidRDefault="00506A18" w:rsidP="00EF0E47">
            <w:pPr>
              <w:jc w:val="center"/>
              <w:rPr>
                <w:rFonts w:ascii="Times New Roman" w:hAnsi="Times New Roman" w:cs="Times New Roman"/>
                <w:sz w:val="20"/>
                <w:szCs w:val="20"/>
              </w:rPr>
            </w:pPr>
            <w:r>
              <w:rPr>
                <w:rFonts w:ascii="Times New Roman" w:hAnsi="Times New Roman" w:cs="Times New Roman"/>
                <w:sz w:val="20"/>
                <w:szCs w:val="20"/>
              </w:rPr>
              <w:t>12.</w:t>
            </w:r>
          </w:p>
        </w:tc>
        <w:tc>
          <w:tcPr>
            <w:tcW w:w="2127" w:type="dxa"/>
          </w:tcPr>
          <w:p w:rsidR="00506A18" w:rsidRPr="0092312C" w:rsidRDefault="00506A18" w:rsidP="00EF0E47">
            <w:pPr>
              <w:shd w:val="clear" w:color="auto" w:fill="FFFFFF"/>
              <w:tabs>
                <w:tab w:val="left" w:pos="567"/>
                <w:tab w:val="left" w:pos="851"/>
                <w:tab w:val="left" w:pos="4167"/>
              </w:tabs>
              <w:jc w:val="both"/>
              <w:rPr>
                <w:rFonts w:ascii="Times New Roman" w:hAnsi="Times New Roman" w:cs="Times New Roman"/>
                <w:color w:val="000000"/>
                <w:sz w:val="24"/>
                <w:szCs w:val="24"/>
                <w:lang w:eastAsia="ru-RU"/>
              </w:rPr>
            </w:pPr>
            <w:r w:rsidRPr="0092312C">
              <w:rPr>
                <w:rFonts w:ascii="Times New Roman" w:hAnsi="Times New Roman" w:cs="Times New Roman"/>
                <w:color w:val="000000"/>
                <w:sz w:val="24"/>
                <w:szCs w:val="24"/>
                <w:lang w:eastAsia="ru-RU"/>
              </w:rPr>
              <w:t xml:space="preserve">«Зеленая планета» от проекта </w:t>
            </w:r>
            <w:proofErr w:type="spellStart"/>
            <w:r w:rsidRPr="0092312C">
              <w:rPr>
                <w:rFonts w:ascii="Times New Roman" w:hAnsi="Times New Roman" w:cs="Times New Roman"/>
                <w:color w:val="000000"/>
                <w:sz w:val="24"/>
                <w:szCs w:val="24"/>
                <w:lang w:val="en-US" w:eastAsia="ru-RU"/>
              </w:rPr>
              <w:t>ekologia</w:t>
            </w:r>
            <w:proofErr w:type="spellEnd"/>
            <w:r w:rsidRPr="0092312C">
              <w:rPr>
                <w:rFonts w:ascii="Times New Roman" w:hAnsi="Times New Roman" w:cs="Times New Roman"/>
                <w:color w:val="000000"/>
                <w:sz w:val="24"/>
                <w:szCs w:val="24"/>
                <w:lang w:eastAsia="ru-RU"/>
              </w:rPr>
              <w:t>-</w:t>
            </w:r>
            <w:proofErr w:type="spellStart"/>
            <w:r w:rsidRPr="0092312C">
              <w:rPr>
                <w:rFonts w:ascii="Times New Roman" w:hAnsi="Times New Roman" w:cs="Times New Roman"/>
                <w:color w:val="000000"/>
                <w:sz w:val="24"/>
                <w:szCs w:val="24"/>
                <w:lang w:val="en-US" w:eastAsia="ru-RU"/>
              </w:rPr>
              <w:t>rossii</w:t>
            </w:r>
            <w:proofErr w:type="spellEnd"/>
            <w:r w:rsidRPr="0092312C">
              <w:rPr>
                <w:rFonts w:ascii="Times New Roman" w:hAnsi="Times New Roman" w:cs="Times New Roman"/>
                <w:color w:val="000000"/>
                <w:sz w:val="24"/>
                <w:szCs w:val="24"/>
                <w:lang w:eastAsia="ru-RU"/>
              </w:rPr>
              <w:t>.</w:t>
            </w:r>
            <w:proofErr w:type="spellStart"/>
            <w:r w:rsidRPr="0092312C">
              <w:rPr>
                <w:rFonts w:ascii="Times New Roman" w:hAnsi="Times New Roman" w:cs="Times New Roman"/>
                <w:color w:val="000000"/>
                <w:sz w:val="24"/>
                <w:szCs w:val="24"/>
                <w:lang w:val="en-US" w:eastAsia="ru-RU"/>
              </w:rPr>
              <w:t>ru</w:t>
            </w:r>
            <w:proofErr w:type="spellEnd"/>
          </w:p>
        </w:tc>
        <w:tc>
          <w:tcPr>
            <w:tcW w:w="2126" w:type="dxa"/>
          </w:tcPr>
          <w:p w:rsidR="00506A18" w:rsidRPr="0092312C" w:rsidRDefault="00506A18" w:rsidP="00EF0E47">
            <w:pPr>
              <w:jc w:val="center"/>
              <w:rPr>
                <w:rFonts w:ascii="Times New Roman" w:hAnsi="Times New Roman" w:cs="Times New Roman"/>
                <w:sz w:val="24"/>
                <w:szCs w:val="24"/>
              </w:rPr>
            </w:pPr>
            <w:r w:rsidRPr="0092312C">
              <w:rPr>
                <w:rFonts w:ascii="Times New Roman" w:hAnsi="Times New Roman" w:cs="Times New Roman"/>
                <w:color w:val="000000"/>
                <w:sz w:val="24"/>
                <w:szCs w:val="24"/>
              </w:rPr>
              <w:t>Международный</w:t>
            </w:r>
          </w:p>
        </w:tc>
        <w:tc>
          <w:tcPr>
            <w:tcW w:w="2551" w:type="dxa"/>
          </w:tcPr>
          <w:p w:rsidR="00506A18" w:rsidRPr="0092312C" w:rsidRDefault="00506A18" w:rsidP="00EF0E47">
            <w:pPr>
              <w:rPr>
                <w:rFonts w:ascii="Times New Roman" w:hAnsi="Times New Roman" w:cs="Times New Roman"/>
                <w:sz w:val="24"/>
                <w:szCs w:val="24"/>
              </w:rPr>
            </w:pPr>
            <w:r>
              <w:rPr>
                <w:rFonts w:ascii="Times New Roman" w:hAnsi="Times New Roman" w:cs="Times New Roman"/>
                <w:sz w:val="24"/>
                <w:szCs w:val="24"/>
              </w:rPr>
              <w:t>Диплом №№БЭ-262, БЭ-256, БЭ-1358, БЭ-5039 от 2018г.</w:t>
            </w:r>
          </w:p>
        </w:tc>
        <w:tc>
          <w:tcPr>
            <w:tcW w:w="2268" w:type="dxa"/>
          </w:tcPr>
          <w:p w:rsidR="00506A18" w:rsidRPr="000410E5" w:rsidRDefault="00506A18" w:rsidP="00EF0E47">
            <w:pPr>
              <w:jc w:val="both"/>
              <w:rPr>
                <w:rFonts w:ascii="Times New Roman" w:hAnsi="Times New Roman" w:cs="Times New Roman"/>
                <w:sz w:val="24"/>
                <w:szCs w:val="24"/>
              </w:rPr>
            </w:pPr>
            <w:r>
              <w:rPr>
                <w:rFonts w:ascii="Times New Roman" w:hAnsi="Times New Roman" w:cs="Times New Roman"/>
                <w:sz w:val="24"/>
                <w:szCs w:val="24"/>
              </w:rPr>
              <w:t>Диплом - 4 чел.</w:t>
            </w:r>
            <w:r w:rsidRPr="000410E5">
              <w:rPr>
                <w:rFonts w:ascii="Times New Roman" w:hAnsi="Times New Roman" w:cs="Times New Roman"/>
                <w:sz w:val="24"/>
                <w:szCs w:val="24"/>
              </w:rPr>
              <w:t xml:space="preserve"> Охват обучающихся –</w:t>
            </w:r>
            <w:r>
              <w:rPr>
                <w:rFonts w:ascii="Times New Roman" w:hAnsi="Times New Roman" w:cs="Times New Roman"/>
                <w:sz w:val="24"/>
                <w:szCs w:val="24"/>
              </w:rPr>
              <w:t xml:space="preserve">4 </w:t>
            </w:r>
            <w:r w:rsidRPr="000410E5">
              <w:rPr>
                <w:rFonts w:ascii="Times New Roman" w:hAnsi="Times New Roman" w:cs="Times New Roman"/>
                <w:sz w:val="24"/>
                <w:szCs w:val="24"/>
              </w:rPr>
              <w:lastRenderedPageBreak/>
              <w:t>чел.</w:t>
            </w:r>
          </w:p>
        </w:tc>
      </w:tr>
      <w:tr w:rsidR="00506A18" w:rsidRPr="00D53F5C" w:rsidTr="00EF0E47">
        <w:trPr>
          <w:trHeight w:val="311"/>
        </w:trPr>
        <w:tc>
          <w:tcPr>
            <w:tcW w:w="567" w:type="dxa"/>
          </w:tcPr>
          <w:p w:rsidR="00506A18" w:rsidRPr="000410E5" w:rsidRDefault="00506A18" w:rsidP="00EF0E47">
            <w:pPr>
              <w:jc w:val="center"/>
              <w:rPr>
                <w:rFonts w:ascii="Times New Roman" w:hAnsi="Times New Roman" w:cs="Times New Roman"/>
                <w:sz w:val="20"/>
                <w:szCs w:val="20"/>
              </w:rPr>
            </w:pPr>
            <w:r>
              <w:rPr>
                <w:rFonts w:ascii="Times New Roman" w:hAnsi="Times New Roman" w:cs="Times New Roman"/>
                <w:sz w:val="20"/>
                <w:szCs w:val="20"/>
              </w:rPr>
              <w:lastRenderedPageBreak/>
              <w:t>13.</w:t>
            </w:r>
          </w:p>
        </w:tc>
        <w:tc>
          <w:tcPr>
            <w:tcW w:w="2127" w:type="dxa"/>
          </w:tcPr>
          <w:p w:rsidR="00506A18" w:rsidRPr="0092312C" w:rsidRDefault="00506A18" w:rsidP="00EF0E47">
            <w:pPr>
              <w:shd w:val="clear" w:color="auto" w:fill="FFFFFF"/>
              <w:tabs>
                <w:tab w:val="left" w:pos="567"/>
                <w:tab w:val="left" w:pos="851"/>
                <w:tab w:val="left" w:pos="4167"/>
              </w:tabs>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w:t>
            </w:r>
            <w:r w:rsidRPr="0092312C">
              <w:rPr>
                <w:rFonts w:ascii="Times New Roman" w:hAnsi="Times New Roman" w:cs="Times New Roman"/>
                <w:color w:val="000000"/>
                <w:sz w:val="24"/>
                <w:szCs w:val="24"/>
                <w:lang w:eastAsia="ru-RU"/>
              </w:rPr>
              <w:t>роект «Уроки английского языка»</w:t>
            </w: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val="en-US" w:eastAsia="ru-RU"/>
              </w:rPr>
              <w:t>urokiangliyskogo</w:t>
            </w:r>
            <w:proofErr w:type="spellEnd"/>
            <w:r w:rsidRPr="00AA370F">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val="en-US" w:eastAsia="ru-RU"/>
              </w:rPr>
              <w:t>ru</w:t>
            </w:r>
            <w:proofErr w:type="spellEnd"/>
            <w:r>
              <w:rPr>
                <w:rFonts w:ascii="Times New Roman" w:hAnsi="Times New Roman" w:cs="Times New Roman"/>
                <w:color w:val="000000"/>
                <w:sz w:val="24"/>
                <w:szCs w:val="24"/>
                <w:lang w:eastAsia="ru-RU"/>
              </w:rPr>
              <w:t>)</w:t>
            </w:r>
          </w:p>
        </w:tc>
        <w:tc>
          <w:tcPr>
            <w:tcW w:w="2126" w:type="dxa"/>
          </w:tcPr>
          <w:p w:rsidR="00506A18" w:rsidRPr="0092312C" w:rsidRDefault="00506A18" w:rsidP="00EF0E47">
            <w:pPr>
              <w:jc w:val="center"/>
              <w:rPr>
                <w:rFonts w:ascii="Times New Roman" w:hAnsi="Times New Roman" w:cs="Times New Roman"/>
                <w:sz w:val="24"/>
                <w:szCs w:val="24"/>
              </w:rPr>
            </w:pPr>
            <w:r w:rsidRPr="0092312C">
              <w:rPr>
                <w:rFonts w:ascii="Times New Roman" w:hAnsi="Times New Roman" w:cs="Times New Roman"/>
                <w:color w:val="000000"/>
                <w:sz w:val="24"/>
                <w:szCs w:val="24"/>
              </w:rPr>
              <w:t>Международный</w:t>
            </w:r>
          </w:p>
        </w:tc>
        <w:tc>
          <w:tcPr>
            <w:tcW w:w="2551" w:type="dxa"/>
          </w:tcPr>
          <w:p w:rsidR="00506A18" w:rsidRPr="0092312C" w:rsidRDefault="00506A18" w:rsidP="00EF0E47">
            <w:pPr>
              <w:rPr>
                <w:rFonts w:ascii="Times New Roman" w:hAnsi="Times New Roman" w:cs="Times New Roman"/>
                <w:sz w:val="24"/>
                <w:szCs w:val="24"/>
              </w:rPr>
            </w:pPr>
            <w:r>
              <w:rPr>
                <w:rFonts w:ascii="Times New Roman" w:hAnsi="Times New Roman" w:cs="Times New Roman"/>
                <w:sz w:val="24"/>
                <w:szCs w:val="24"/>
              </w:rPr>
              <w:t>Диплом №ГП-2434, сертификат №ГП-512 от 2018г.</w:t>
            </w:r>
          </w:p>
        </w:tc>
        <w:tc>
          <w:tcPr>
            <w:tcW w:w="2268" w:type="dxa"/>
          </w:tcPr>
          <w:p w:rsidR="00506A18" w:rsidRPr="000410E5" w:rsidRDefault="00506A18" w:rsidP="00EF0E47">
            <w:pPr>
              <w:jc w:val="both"/>
              <w:rPr>
                <w:rFonts w:ascii="Times New Roman" w:hAnsi="Times New Roman" w:cs="Times New Roman"/>
                <w:sz w:val="24"/>
                <w:szCs w:val="24"/>
              </w:rPr>
            </w:pPr>
            <w:r>
              <w:rPr>
                <w:rFonts w:ascii="Times New Roman" w:hAnsi="Times New Roman" w:cs="Times New Roman"/>
                <w:sz w:val="24"/>
                <w:szCs w:val="24"/>
              </w:rPr>
              <w:t>Диплом - 1 чел.</w:t>
            </w:r>
            <w:r w:rsidRPr="000410E5">
              <w:rPr>
                <w:rFonts w:ascii="Times New Roman" w:hAnsi="Times New Roman" w:cs="Times New Roman"/>
                <w:sz w:val="24"/>
                <w:szCs w:val="24"/>
              </w:rPr>
              <w:t xml:space="preserve"> Охват обучающихся –</w:t>
            </w:r>
            <w:r>
              <w:rPr>
                <w:rFonts w:ascii="Times New Roman" w:hAnsi="Times New Roman" w:cs="Times New Roman"/>
                <w:sz w:val="24"/>
                <w:szCs w:val="24"/>
              </w:rPr>
              <w:t xml:space="preserve">2 </w:t>
            </w:r>
            <w:r w:rsidRPr="000410E5">
              <w:rPr>
                <w:rFonts w:ascii="Times New Roman" w:hAnsi="Times New Roman" w:cs="Times New Roman"/>
                <w:sz w:val="24"/>
                <w:szCs w:val="24"/>
              </w:rPr>
              <w:t>чел.</w:t>
            </w:r>
          </w:p>
        </w:tc>
      </w:tr>
      <w:tr w:rsidR="00506A18" w:rsidRPr="00D53F5C" w:rsidTr="00EF0E47">
        <w:trPr>
          <w:trHeight w:val="311"/>
        </w:trPr>
        <w:tc>
          <w:tcPr>
            <w:tcW w:w="567" w:type="dxa"/>
          </w:tcPr>
          <w:p w:rsidR="00506A18" w:rsidRPr="000410E5" w:rsidRDefault="00506A18" w:rsidP="00EF0E47">
            <w:pPr>
              <w:jc w:val="center"/>
              <w:rPr>
                <w:rFonts w:ascii="Times New Roman" w:hAnsi="Times New Roman" w:cs="Times New Roman"/>
                <w:sz w:val="20"/>
                <w:szCs w:val="20"/>
              </w:rPr>
            </w:pPr>
            <w:r>
              <w:rPr>
                <w:rFonts w:ascii="Times New Roman" w:hAnsi="Times New Roman" w:cs="Times New Roman"/>
                <w:sz w:val="20"/>
                <w:szCs w:val="20"/>
              </w:rPr>
              <w:t>14.</w:t>
            </w:r>
          </w:p>
        </w:tc>
        <w:tc>
          <w:tcPr>
            <w:tcW w:w="2127" w:type="dxa"/>
          </w:tcPr>
          <w:p w:rsidR="00506A18" w:rsidRPr="00AA370F" w:rsidRDefault="00506A18" w:rsidP="00EF0E47">
            <w:pPr>
              <w:shd w:val="clear" w:color="auto" w:fill="FFFFFF"/>
              <w:tabs>
                <w:tab w:val="left" w:pos="567"/>
                <w:tab w:val="left" w:pos="851"/>
                <w:tab w:val="left" w:pos="4167"/>
              </w:tabs>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w:t>
            </w:r>
            <w:r w:rsidRPr="0092312C">
              <w:rPr>
                <w:rFonts w:ascii="Times New Roman" w:hAnsi="Times New Roman" w:cs="Times New Roman"/>
                <w:color w:val="000000"/>
                <w:sz w:val="24"/>
                <w:szCs w:val="24"/>
                <w:lang w:eastAsia="ru-RU"/>
              </w:rPr>
              <w:t>роект «Уроки математики»</w:t>
            </w:r>
            <w:r w:rsidRPr="00AA370F">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val="en-US" w:eastAsia="ru-RU"/>
              </w:rPr>
              <w:t>urokimatematiki</w:t>
            </w:r>
            <w:proofErr w:type="spellEnd"/>
            <w:r w:rsidRPr="00AA370F">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val="en-US" w:eastAsia="ru-RU"/>
              </w:rPr>
              <w:t>ru</w:t>
            </w:r>
            <w:proofErr w:type="spellEnd"/>
            <w:r w:rsidRPr="00AA370F">
              <w:rPr>
                <w:rFonts w:ascii="Times New Roman" w:hAnsi="Times New Roman" w:cs="Times New Roman"/>
                <w:color w:val="000000"/>
                <w:sz w:val="24"/>
                <w:szCs w:val="24"/>
                <w:lang w:eastAsia="ru-RU"/>
              </w:rPr>
              <w:t>)</w:t>
            </w:r>
          </w:p>
        </w:tc>
        <w:tc>
          <w:tcPr>
            <w:tcW w:w="2126" w:type="dxa"/>
          </w:tcPr>
          <w:p w:rsidR="00506A18" w:rsidRPr="0092312C" w:rsidRDefault="00506A18" w:rsidP="00EF0E47">
            <w:pPr>
              <w:jc w:val="center"/>
              <w:rPr>
                <w:rFonts w:ascii="Times New Roman" w:hAnsi="Times New Roman" w:cs="Times New Roman"/>
                <w:sz w:val="24"/>
                <w:szCs w:val="24"/>
              </w:rPr>
            </w:pPr>
            <w:r w:rsidRPr="0092312C">
              <w:rPr>
                <w:rFonts w:ascii="Times New Roman" w:hAnsi="Times New Roman" w:cs="Times New Roman"/>
                <w:color w:val="000000"/>
                <w:sz w:val="24"/>
                <w:szCs w:val="24"/>
              </w:rPr>
              <w:t>Международный</w:t>
            </w:r>
          </w:p>
        </w:tc>
        <w:tc>
          <w:tcPr>
            <w:tcW w:w="2551" w:type="dxa"/>
          </w:tcPr>
          <w:p w:rsidR="00506A18" w:rsidRPr="0092312C" w:rsidRDefault="00506A18" w:rsidP="00EF0E47">
            <w:pPr>
              <w:rPr>
                <w:rFonts w:ascii="Times New Roman" w:hAnsi="Times New Roman" w:cs="Times New Roman"/>
                <w:sz w:val="24"/>
                <w:szCs w:val="24"/>
              </w:rPr>
            </w:pPr>
            <w:r>
              <w:rPr>
                <w:rFonts w:ascii="Times New Roman" w:hAnsi="Times New Roman" w:cs="Times New Roman"/>
                <w:sz w:val="24"/>
                <w:szCs w:val="24"/>
              </w:rPr>
              <w:t>Диплом №ЗЧ-4757 от 2018г.</w:t>
            </w:r>
          </w:p>
        </w:tc>
        <w:tc>
          <w:tcPr>
            <w:tcW w:w="2268" w:type="dxa"/>
          </w:tcPr>
          <w:p w:rsidR="00506A18" w:rsidRPr="000410E5" w:rsidRDefault="00506A18" w:rsidP="00EF0E47">
            <w:pPr>
              <w:jc w:val="both"/>
              <w:rPr>
                <w:rFonts w:ascii="Times New Roman" w:hAnsi="Times New Roman" w:cs="Times New Roman"/>
                <w:sz w:val="24"/>
                <w:szCs w:val="24"/>
              </w:rPr>
            </w:pPr>
            <w:r>
              <w:rPr>
                <w:rFonts w:ascii="Times New Roman" w:hAnsi="Times New Roman" w:cs="Times New Roman"/>
                <w:sz w:val="24"/>
                <w:szCs w:val="24"/>
              </w:rPr>
              <w:t>Диплом - 1 чел.</w:t>
            </w:r>
            <w:r w:rsidRPr="000410E5">
              <w:rPr>
                <w:rFonts w:ascii="Times New Roman" w:hAnsi="Times New Roman" w:cs="Times New Roman"/>
                <w:sz w:val="24"/>
                <w:szCs w:val="24"/>
              </w:rPr>
              <w:t xml:space="preserve"> Охват обучающихся –</w:t>
            </w:r>
            <w:r>
              <w:rPr>
                <w:rFonts w:ascii="Times New Roman" w:hAnsi="Times New Roman" w:cs="Times New Roman"/>
                <w:sz w:val="24"/>
                <w:szCs w:val="24"/>
              </w:rPr>
              <w:t xml:space="preserve">1 </w:t>
            </w:r>
            <w:r w:rsidRPr="000410E5">
              <w:rPr>
                <w:rFonts w:ascii="Times New Roman" w:hAnsi="Times New Roman" w:cs="Times New Roman"/>
                <w:sz w:val="24"/>
                <w:szCs w:val="24"/>
              </w:rPr>
              <w:t>чел.</w:t>
            </w:r>
          </w:p>
        </w:tc>
      </w:tr>
      <w:tr w:rsidR="00506A18" w:rsidRPr="00D53F5C" w:rsidTr="00EF0E47">
        <w:trPr>
          <w:trHeight w:val="311"/>
        </w:trPr>
        <w:tc>
          <w:tcPr>
            <w:tcW w:w="567" w:type="dxa"/>
          </w:tcPr>
          <w:p w:rsidR="00506A18" w:rsidRPr="000410E5" w:rsidRDefault="00506A18" w:rsidP="00EF0E47">
            <w:pPr>
              <w:jc w:val="center"/>
              <w:rPr>
                <w:rFonts w:ascii="Times New Roman" w:hAnsi="Times New Roman" w:cs="Times New Roman"/>
                <w:sz w:val="20"/>
                <w:szCs w:val="20"/>
              </w:rPr>
            </w:pPr>
            <w:r>
              <w:rPr>
                <w:rFonts w:ascii="Times New Roman" w:hAnsi="Times New Roman" w:cs="Times New Roman"/>
                <w:sz w:val="20"/>
                <w:szCs w:val="20"/>
              </w:rPr>
              <w:t>15.</w:t>
            </w:r>
          </w:p>
        </w:tc>
        <w:tc>
          <w:tcPr>
            <w:tcW w:w="2127" w:type="dxa"/>
          </w:tcPr>
          <w:p w:rsidR="00506A18" w:rsidRPr="0092312C" w:rsidRDefault="00506A18" w:rsidP="00EF0E47">
            <w:pPr>
              <w:shd w:val="clear" w:color="auto" w:fill="FFFFFF"/>
              <w:tabs>
                <w:tab w:val="left" w:pos="567"/>
                <w:tab w:val="left" w:pos="851"/>
                <w:tab w:val="left" w:pos="4167"/>
              </w:tabs>
              <w:jc w:val="both"/>
              <w:rPr>
                <w:rFonts w:ascii="Times New Roman" w:hAnsi="Times New Roman" w:cs="Times New Roman"/>
                <w:color w:val="000000"/>
                <w:sz w:val="24"/>
                <w:szCs w:val="24"/>
                <w:lang w:eastAsia="ru-RU"/>
              </w:rPr>
            </w:pPr>
            <w:r w:rsidRPr="0092312C">
              <w:rPr>
                <w:rFonts w:ascii="Times New Roman" w:hAnsi="Times New Roman" w:cs="Times New Roman"/>
                <w:color w:val="000000"/>
                <w:sz w:val="24"/>
                <w:szCs w:val="24"/>
                <w:lang w:eastAsia="ru-RU"/>
              </w:rPr>
              <w:t xml:space="preserve"> «Интернет и Я» от проекта </w:t>
            </w:r>
            <w:r w:rsidRPr="0092312C">
              <w:rPr>
                <w:rFonts w:ascii="Times New Roman" w:hAnsi="Times New Roman" w:cs="Times New Roman"/>
                <w:color w:val="000000"/>
                <w:sz w:val="24"/>
                <w:szCs w:val="24"/>
                <w:lang w:val="en-US" w:eastAsia="ru-RU"/>
              </w:rPr>
              <w:t>internet</w:t>
            </w:r>
            <w:r w:rsidRPr="0092312C">
              <w:rPr>
                <w:rFonts w:ascii="Times New Roman" w:hAnsi="Times New Roman" w:cs="Times New Roman"/>
                <w:color w:val="000000"/>
                <w:sz w:val="24"/>
                <w:szCs w:val="24"/>
                <w:lang w:eastAsia="ru-RU"/>
              </w:rPr>
              <w:t>-</w:t>
            </w:r>
            <w:proofErr w:type="spellStart"/>
            <w:r w:rsidRPr="0092312C">
              <w:rPr>
                <w:rFonts w:ascii="Times New Roman" w:hAnsi="Times New Roman" w:cs="Times New Roman"/>
                <w:color w:val="000000"/>
                <w:sz w:val="24"/>
                <w:szCs w:val="24"/>
                <w:lang w:val="en-US" w:eastAsia="ru-RU"/>
              </w:rPr>
              <w:t>pravila</w:t>
            </w:r>
            <w:proofErr w:type="spellEnd"/>
            <w:r w:rsidRPr="0092312C">
              <w:rPr>
                <w:rFonts w:ascii="Times New Roman" w:hAnsi="Times New Roman" w:cs="Times New Roman"/>
                <w:color w:val="000000"/>
                <w:sz w:val="24"/>
                <w:szCs w:val="24"/>
                <w:lang w:eastAsia="ru-RU"/>
              </w:rPr>
              <w:t>.</w:t>
            </w:r>
            <w:proofErr w:type="spellStart"/>
            <w:r w:rsidRPr="0092312C">
              <w:rPr>
                <w:rFonts w:ascii="Times New Roman" w:hAnsi="Times New Roman" w:cs="Times New Roman"/>
                <w:color w:val="000000"/>
                <w:sz w:val="24"/>
                <w:szCs w:val="24"/>
                <w:lang w:val="en-US" w:eastAsia="ru-RU"/>
              </w:rPr>
              <w:t>ru</w:t>
            </w:r>
            <w:proofErr w:type="spellEnd"/>
          </w:p>
        </w:tc>
        <w:tc>
          <w:tcPr>
            <w:tcW w:w="2126" w:type="dxa"/>
          </w:tcPr>
          <w:p w:rsidR="00506A18" w:rsidRPr="0092312C" w:rsidRDefault="00506A18" w:rsidP="00EF0E47">
            <w:pPr>
              <w:jc w:val="center"/>
              <w:rPr>
                <w:rFonts w:ascii="Times New Roman" w:hAnsi="Times New Roman" w:cs="Times New Roman"/>
                <w:sz w:val="24"/>
                <w:szCs w:val="24"/>
              </w:rPr>
            </w:pPr>
            <w:r w:rsidRPr="0092312C">
              <w:rPr>
                <w:rFonts w:ascii="Times New Roman" w:hAnsi="Times New Roman" w:cs="Times New Roman"/>
                <w:color w:val="000000"/>
                <w:sz w:val="24"/>
                <w:szCs w:val="24"/>
              </w:rPr>
              <w:t>Международный</w:t>
            </w:r>
          </w:p>
        </w:tc>
        <w:tc>
          <w:tcPr>
            <w:tcW w:w="2551" w:type="dxa"/>
          </w:tcPr>
          <w:p w:rsidR="00506A18" w:rsidRPr="0092312C" w:rsidRDefault="00506A18" w:rsidP="00EF0E47">
            <w:pPr>
              <w:rPr>
                <w:rFonts w:ascii="Times New Roman" w:hAnsi="Times New Roman" w:cs="Times New Roman"/>
                <w:sz w:val="24"/>
                <w:szCs w:val="24"/>
              </w:rPr>
            </w:pPr>
            <w:r>
              <w:rPr>
                <w:rFonts w:ascii="Times New Roman" w:hAnsi="Times New Roman" w:cs="Times New Roman"/>
                <w:sz w:val="24"/>
                <w:szCs w:val="24"/>
              </w:rPr>
              <w:t>Диплом №№ БЭ-2191, БЭ-1223, БЭ-892, БЭ-311, БЭ-400, БЭ-1130, БЭ-1221, БЭ-3607 от 2018г.</w:t>
            </w:r>
          </w:p>
        </w:tc>
        <w:tc>
          <w:tcPr>
            <w:tcW w:w="2268" w:type="dxa"/>
          </w:tcPr>
          <w:p w:rsidR="00506A18" w:rsidRPr="000410E5" w:rsidRDefault="00506A18" w:rsidP="00EF0E47">
            <w:pPr>
              <w:jc w:val="both"/>
              <w:rPr>
                <w:rFonts w:ascii="Times New Roman" w:hAnsi="Times New Roman" w:cs="Times New Roman"/>
                <w:sz w:val="24"/>
                <w:szCs w:val="24"/>
              </w:rPr>
            </w:pPr>
            <w:r>
              <w:rPr>
                <w:rFonts w:ascii="Times New Roman" w:hAnsi="Times New Roman" w:cs="Times New Roman"/>
                <w:sz w:val="24"/>
                <w:szCs w:val="24"/>
              </w:rPr>
              <w:t>Диплом - 8 чел.</w:t>
            </w:r>
            <w:r w:rsidRPr="000410E5">
              <w:rPr>
                <w:rFonts w:ascii="Times New Roman" w:hAnsi="Times New Roman" w:cs="Times New Roman"/>
                <w:sz w:val="24"/>
                <w:szCs w:val="24"/>
              </w:rPr>
              <w:t xml:space="preserve"> Охват обучающихся –</w:t>
            </w:r>
            <w:r>
              <w:rPr>
                <w:rFonts w:ascii="Times New Roman" w:hAnsi="Times New Roman" w:cs="Times New Roman"/>
                <w:sz w:val="24"/>
                <w:szCs w:val="24"/>
              </w:rPr>
              <w:t xml:space="preserve">8 </w:t>
            </w:r>
            <w:r w:rsidRPr="000410E5">
              <w:rPr>
                <w:rFonts w:ascii="Times New Roman" w:hAnsi="Times New Roman" w:cs="Times New Roman"/>
                <w:sz w:val="24"/>
                <w:szCs w:val="24"/>
              </w:rPr>
              <w:t>чел.</w:t>
            </w:r>
          </w:p>
        </w:tc>
      </w:tr>
      <w:tr w:rsidR="00506A18" w:rsidRPr="00D53F5C" w:rsidTr="00EF0E47">
        <w:trPr>
          <w:trHeight w:val="311"/>
        </w:trPr>
        <w:tc>
          <w:tcPr>
            <w:tcW w:w="567" w:type="dxa"/>
          </w:tcPr>
          <w:p w:rsidR="00506A18" w:rsidRPr="000410E5" w:rsidRDefault="00506A18" w:rsidP="00EF0E47">
            <w:pPr>
              <w:jc w:val="center"/>
              <w:rPr>
                <w:rFonts w:ascii="Times New Roman" w:hAnsi="Times New Roman" w:cs="Times New Roman"/>
                <w:sz w:val="20"/>
                <w:szCs w:val="20"/>
              </w:rPr>
            </w:pPr>
            <w:r>
              <w:rPr>
                <w:rFonts w:ascii="Times New Roman" w:hAnsi="Times New Roman" w:cs="Times New Roman"/>
                <w:sz w:val="20"/>
                <w:szCs w:val="20"/>
              </w:rPr>
              <w:t>16.</w:t>
            </w:r>
          </w:p>
        </w:tc>
        <w:tc>
          <w:tcPr>
            <w:tcW w:w="2127" w:type="dxa"/>
          </w:tcPr>
          <w:p w:rsidR="00506A18" w:rsidRPr="0092312C" w:rsidRDefault="00506A18" w:rsidP="00EF0E47">
            <w:pPr>
              <w:shd w:val="clear" w:color="auto" w:fill="FFFFFF"/>
              <w:tabs>
                <w:tab w:val="left" w:pos="567"/>
                <w:tab w:val="left" w:pos="851"/>
                <w:tab w:val="left" w:pos="4167"/>
              </w:tabs>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Проект «Уроки начальной школы»</w:t>
            </w:r>
          </w:p>
        </w:tc>
        <w:tc>
          <w:tcPr>
            <w:tcW w:w="2126" w:type="dxa"/>
          </w:tcPr>
          <w:p w:rsidR="00506A18" w:rsidRPr="0092312C" w:rsidRDefault="00506A18" w:rsidP="00EF0E47">
            <w:pPr>
              <w:jc w:val="center"/>
              <w:rPr>
                <w:rFonts w:ascii="Times New Roman" w:hAnsi="Times New Roman" w:cs="Times New Roman"/>
                <w:color w:val="000000"/>
                <w:sz w:val="24"/>
                <w:szCs w:val="24"/>
              </w:rPr>
            </w:pPr>
            <w:r w:rsidRPr="0092312C">
              <w:rPr>
                <w:rFonts w:ascii="Times New Roman" w:hAnsi="Times New Roman" w:cs="Times New Roman"/>
                <w:color w:val="000000"/>
                <w:sz w:val="24"/>
                <w:szCs w:val="24"/>
              </w:rPr>
              <w:t>Международный</w:t>
            </w:r>
          </w:p>
        </w:tc>
        <w:tc>
          <w:tcPr>
            <w:tcW w:w="2551" w:type="dxa"/>
          </w:tcPr>
          <w:p w:rsidR="00506A18" w:rsidRDefault="00506A18" w:rsidP="00EF0E47">
            <w:pPr>
              <w:rPr>
                <w:rFonts w:ascii="Times New Roman" w:hAnsi="Times New Roman" w:cs="Times New Roman"/>
                <w:sz w:val="24"/>
                <w:szCs w:val="24"/>
              </w:rPr>
            </w:pPr>
            <w:r>
              <w:rPr>
                <w:rFonts w:ascii="Times New Roman" w:hAnsi="Times New Roman" w:cs="Times New Roman"/>
                <w:sz w:val="24"/>
                <w:szCs w:val="24"/>
              </w:rPr>
              <w:t>Диплом №ГП-1489 от 2018г.</w:t>
            </w:r>
          </w:p>
        </w:tc>
        <w:tc>
          <w:tcPr>
            <w:tcW w:w="2268" w:type="dxa"/>
          </w:tcPr>
          <w:p w:rsidR="00506A18" w:rsidRDefault="00506A18" w:rsidP="00EF0E47">
            <w:pPr>
              <w:jc w:val="both"/>
              <w:rPr>
                <w:rFonts w:ascii="Times New Roman" w:hAnsi="Times New Roman" w:cs="Times New Roman"/>
                <w:sz w:val="24"/>
                <w:szCs w:val="24"/>
              </w:rPr>
            </w:pPr>
            <w:r>
              <w:rPr>
                <w:rFonts w:ascii="Times New Roman" w:hAnsi="Times New Roman" w:cs="Times New Roman"/>
                <w:sz w:val="24"/>
                <w:szCs w:val="24"/>
              </w:rPr>
              <w:t>Диплом - 1 чел.</w:t>
            </w:r>
            <w:r w:rsidRPr="000410E5">
              <w:rPr>
                <w:rFonts w:ascii="Times New Roman" w:hAnsi="Times New Roman" w:cs="Times New Roman"/>
                <w:sz w:val="24"/>
                <w:szCs w:val="24"/>
              </w:rPr>
              <w:t xml:space="preserve"> Охват обучающихся –</w:t>
            </w:r>
            <w:r>
              <w:rPr>
                <w:rFonts w:ascii="Times New Roman" w:hAnsi="Times New Roman" w:cs="Times New Roman"/>
                <w:sz w:val="24"/>
                <w:szCs w:val="24"/>
              </w:rPr>
              <w:t xml:space="preserve"> 1</w:t>
            </w:r>
            <w:r w:rsidRPr="000410E5">
              <w:rPr>
                <w:rFonts w:ascii="Times New Roman" w:hAnsi="Times New Roman" w:cs="Times New Roman"/>
                <w:sz w:val="24"/>
                <w:szCs w:val="24"/>
              </w:rPr>
              <w:t>чел.</w:t>
            </w:r>
          </w:p>
        </w:tc>
      </w:tr>
    </w:tbl>
    <w:p w:rsidR="00506A18" w:rsidRPr="00C67749" w:rsidRDefault="00506A18" w:rsidP="00506A18">
      <w:pPr>
        <w:spacing w:after="0" w:line="240" w:lineRule="auto"/>
        <w:ind w:left="284"/>
        <w:jc w:val="both"/>
        <w:rPr>
          <w:rFonts w:ascii="Times New Roman" w:hAnsi="Times New Roman"/>
          <w:sz w:val="16"/>
          <w:szCs w:val="16"/>
        </w:rPr>
      </w:pPr>
    </w:p>
    <w:p w:rsidR="00506A18" w:rsidRDefault="00506A18" w:rsidP="00506A18">
      <w:pPr>
        <w:spacing w:after="0" w:line="240" w:lineRule="auto"/>
        <w:ind w:left="708"/>
        <w:jc w:val="both"/>
        <w:rPr>
          <w:rFonts w:ascii="Times New Roman" w:hAnsi="Times New Roman"/>
          <w:b/>
          <w:sz w:val="24"/>
          <w:szCs w:val="24"/>
        </w:rPr>
      </w:pPr>
    </w:p>
    <w:p w:rsidR="00506A18" w:rsidRDefault="00506A18" w:rsidP="00506A18">
      <w:pPr>
        <w:spacing w:after="0" w:line="240" w:lineRule="auto"/>
        <w:ind w:left="708"/>
        <w:jc w:val="both"/>
        <w:rPr>
          <w:rFonts w:ascii="Times New Roman" w:hAnsi="Times New Roman"/>
          <w:b/>
          <w:sz w:val="24"/>
          <w:szCs w:val="24"/>
        </w:rPr>
      </w:pPr>
      <w:proofErr w:type="spellStart"/>
      <w:r w:rsidRPr="001935C2">
        <w:rPr>
          <w:rFonts w:ascii="Times New Roman" w:hAnsi="Times New Roman"/>
          <w:b/>
          <w:sz w:val="24"/>
          <w:szCs w:val="24"/>
        </w:rPr>
        <w:t>Ст</w:t>
      </w:r>
      <w:r>
        <w:rPr>
          <w:rFonts w:ascii="Times New Roman" w:hAnsi="Times New Roman"/>
          <w:b/>
          <w:sz w:val="24"/>
          <w:szCs w:val="24"/>
        </w:rPr>
        <w:t>ажировочные</w:t>
      </w:r>
      <w:proofErr w:type="spellEnd"/>
      <w:r>
        <w:rPr>
          <w:rFonts w:ascii="Times New Roman" w:hAnsi="Times New Roman"/>
          <w:b/>
          <w:sz w:val="24"/>
          <w:szCs w:val="24"/>
        </w:rPr>
        <w:t xml:space="preserve"> (пилотные) площадки</w:t>
      </w:r>
    </w:p>
    <w:p w:rsidR="00506A18" w:rsidRPr="001935C2" w:rsidRDefault="00506A18" w:rsidP="00506A18">
      <w:pPr>
        <w:spacing w:after="0" w:line="240" w:lineRule="auto"/>
        <w:ind w:left="708"/>
        <w:jc w:val="both"/>
        <w:rPr>
          <w:rFonts w:ascii="Times New Roman" w:hAnsi="Times New Roman"/>
          <w:b/>
          <w:sz w:val="24"/>
          <w:szCs w:val="24"/>
        </w:rPr>
      </w:pPr>
    </w:p>
    <w:tbl>
      <w:tblPr>
        <w:tblStyle w:val="a3"/>
        <w:tblW w:w="9639" w:type="dxa"/>
        <w:tblInd w:w="108" w:type="dxa"/>
        <w:tblLayout w:type="fixed"/>
        <w:tblLook w:val="04A0" w:firstRow="1" w:lastRow="0" w:firstColumn="1" w:lastColumn="0" w:noHBand="0" w:noVBand="1"/>
      </w:tblPr>
      <w:tblGrid>
        <w:gridCol w:w="567"/>
        <w:gridCol w:w="2410"/>
        <w:gridCol w:w="1559"/>
        <w:gridCol w:w="2552"/>
        <w:gridCol w:w="2551"/>
      </w:tblGrid>
      <w:tr w:rsidR="00506A18" w:rsidRPr="00D53F5C" w:rsidTr="00EF0E47">
        <w:trPr>
          <w:trHeight w:val="311"/>
        </w:trPr>
        <w:tc>
          <w:tcPr>
            <w:tcW w:w="567" w:type="dxa"/>
          </w:tcPr>
          <w:p w:rsidR="00506A18" w:rsidRPr="001935C2" w:rsidRDefault="00506A18" w:rsidP="00EF0E47">
            <w:pPr>
              <w:jc w:val="center"/>
              <w:rPr>
                <w:rFonts w:ascii="Times New Roman" w:hAnsi="Times New Roman" w:cs="Times New Roman"/>
                <w:b/>
                <w:sz w:val="20"/>
                <w:szCs w:val="20"/>
              </w:rPr>
            </w:pPr>
            <w:r w:rsidRPr="001935C2">
              <w:rPr>
                <w:rFonts w:ascii="Times New Roman" w:hAnsi="Times New Roman" w:cs="Times New Roman"/>
                <w:b/>
                <w:sz w:val="20"/>
                <w:szCs w:val="20"/>
              </w:rPr>
              <w:t xml:space="preserve">№ </w:t>
            </w:r>
            <w:proofErr w:type="gramStart"/>
            <w:r w:rsidRPr="001935C2">
              <w:rPr>
                <w:rFonts w:ascii="Times New Roman" w:hAnsi="Times New Roman" w:cs="Times New Roman"/>
                <w:b/>
                <w:sz w:val="20"/>
                <w:szCs w:val="20"/>
              </w:rPr>
              <w:t>п</w:t>
            </w:r>
            <w:proofErr w:type="gramEnd"/>
            <w:r w:rsidRPr="001935C2">
              <w:rPr>
                <w:rFonts w:ascii="Times New Roman" w:hAnsi="Times New Roman" w:cs="Times New Roman"/>
                <w:b/>
                <w:sz w:val="20"/>
                <w:szCs w:val="20"/>
              </w:rPr>
              <w:t>/п</w:t>
            </w:r>
          </w:p>
        </w:tc>
        <w:tc>
          <w:tcPr>
            <w:tcW w:w="2410" w:type="dxa"/>
          </w:tcPr>
          <w:p w:rsidR="00506A18" w:rsidRPr="001935C2" w:rsidRDefault="00506A18" w:rsidP="00EF0E47">
            <w:pPr>
              <w:jc w:val="center"/>
              <w:rPr>
                <w:rFonts w:ascii="Times New Roman" w:hAnsi="Times New Roman" w:cs="Times New Roman"/>
                <w:b/>
                <w:sz w:val="20"/>
                <w:szCs w:val="20"/>
              </w:rPr>
            </w:pPr>
            <w:r w:rsidRPr="001935C2">
              <w:rPr>
                <w:rFonts w:ascii="Times New Roman" w:hAnsi="Times New Roman" w:cs="Times New Roman"/>
                <w:b/>
                <w:sz w:val="20"/>
                <w:szCs w:val="20"/>
              </w:rPr>
              <w:t xml:space="preserve">Наименование </w:t>
            </w:r>
            <w:proofErr w:type="spellStart"/>
            <w:r w:rsidRPr="001935C2">
              <w:rPr>
                <w:rFonts w:ascii="Times New Roman" w:hAnsi="Times New Roman" w:cs="Times New Roman"/>
                <w:b/>
                <w:sz w:val="20"/>
                <w:szCs w:val="20"/>
              </w:rPr>
              <w:t>стажировочной</w:t>
            </w:r>
            <w:proofErr w:type="spellEnd"/>
            <w:r w:rsidRPr="001935C2">
              <w:rPr>
                <w:rFonts w:ascii="Times New Roman" w:hAnsi="Times New Roman" w:cs="Times New Roman"/>
                <w:b/>
                <w:sz w:val="20"/>
                <w:szCs w:val="20"/>
              </w:rPr>
              <w:t xml:space="preserve">  (пилотной) площадки</w:t>
            </w:r>
          </w:p>
          <w:p w:rsidR="00506A18" w:rsidRPr="001935C2" w:rsidRDefault="00506A18" w:rsidP="00EF0E47">
            <w:pPr>
              <w:jc w:val="center"/>
              <w:rPr>
                <w:rFonts w:ascii="Times New Roman" w:hAnsi="Times New Roman" w:cs="Times New Roman"/>
                <w:b/>
                <w:sz w:val="20"/>
                <w:szCs w:val="20"/>
              </w:rPr>
            </w:pPr>
            <w:r w:rsidRPr="001935C2">
              <w:rPr>
                <w:rFonts w:ascii="Times New Roman" w:hAnsi="Times New Roman" w:cs="Times New Roman"/>
                <w:b/>
                <w:sz w:val="20"/>
                <w:szCs w:val="20"/>
              </w:rPr>
              <w:t xml:space="preserve">в </w:t>
            </w:r>
            <w:r w:rsidRPr="00C67749">
              <w:rPr>
                <w:rFonts w:ascii="Times New Roman" w:hAnsi="Times New Roman" w:cs="Times New Roman"/>
                <w:b/>
                <w:sz w:val="20"/>
                <w:szCs w:val="20"/>
              </w:rPr>
              <w:t xml:space="preserve">образовательной организации </w:t>
            </w:r>
          </w:p>
          <w:p w:rsidR="00506A18" w:rsidRPr="001935C2" w:rsidRDefault="00506A18" w:rsidP="00EF0E47">
            <w:pPr>
              <w:jc w:val="center"/>
              <w:rPr>
                <w:rFonts w:ascii="Times New Roman" w:hAnsi="Times New Roman" w:cs="Times New Roman"/>
                <w:b/>
                <w:sz w:val="20"/>
                <w:szCs w:val="20"/>
              </w:rPr>
            </w:pPr>
            <w:r w:rsidRPr="001935C2">
              <w:rPr>
                <w:rFonts w:ascii="Times New Roman" w:hAnsi="Times New Roman" w:cs="Times New Roman"/>
                <w:b/>
                <w:sz w:val="20"/>
                <w:szCs w:val="20"/>
              </w:rPr>
              <w:t>в 2018 году</w:t>
            </w:r>
          </w:p>
        </w:tc>
        <w:tc>
          <w:tcPr>
            <w:tcW w:w="1559" w:type="dxa"/>
          </w:tcPr>
          <w:p w:rsidR="00506A18" w:rsidRPr="001935C2" w:rsidRDefault="00506A18" w:rsidP="00EF0E47">
            <w:pPr>
              <w:jc w:val="center"/>
              <w:rPr>
                <w:rFonts w:ascii="Times New Roman" w:hAnsi="Times New Roman" w:cs="Times New Roman"/>
                <w:b/>
                <w:sz w:val="20"/>
                <w:szCs w:val="20"/>
              </w:rPr>
            </w:pPr>
            <w:r w:rsidRPr="001935C2">
              <w:rPr>
                <w:rFonts w:ascii="Times New Roman" w:hAnsi="Times New Roman" w:cs="Times New Roman"/>
                <w:b/>
                <w:sz w:val="20"/>
                <w:szCs w:val="20"/>
              </w:rPr>
              <w:t>Уровень проекта</w:t>
            </w:r>
          </w:p>
          <w:p w:rsidR="00506A18" w:rsidRPr="001935C2" w:rsidRDefault="00506A18" w:rsidP="00EF0E47">
            <w:pPr>
              <w:jc w:val="center"/>
              <w:rPr>
                <w:rFonts w:ascii="Times New Roman" w:hAnsi="Times New Roman" w:cs="Times New Roman"/>
                <w:b/>
                <w:sz w:val="20"/>
                <w:szCs w:val="20"/>
              </w:rPr>
            </w:pPr>
            <w:r w:rsidRPr="001935C2">
              <w:rPr>
                <w:rFonts w:ascii="Times New Roman" w:hAnsi="Times New Roman" w:cs="Times New Roman"/>
                <w:b/>
                <w:sz w:val="20"/>
                <w:szCs w:val="20"/>
              </w:rPr>
              <w:t>(муниципальный, республиканский, федеральный)</w:t>
            </w:r>
          </w:p>
        </w:tc>
        <w:tc>
          <w:tcPr>
            <w:tcW w:w="2552" w:type="dxa"/>
          </w:tcPr>
          <w:p w:rsidR="00506A18" w:rsidRPr="001935C2" w:rsidRDefault="00506A18" w:rsidP="00EF0E47">
            <w:pPr>
              <w:jc w:val="center"/>
              <w:rPr>
                <w:rFonts w:ascii="Times New Roman" w:hAnsi="Times New Roman" w:cs="Times New Roman"/>
                <w:b/>
                <w:sz w:val="20"/>
                <w:szCs w:val="20"/>
              </w:rPr>
            </w:pPr>
            <w:r w:rsidRPr="001935C2">
              <w:rPr>
                <w:rFonts w:ascii="Times New Roman" w:hAnsi="Times New Roman" w:cs="Times New Roman"/>
                <w:b/>
                <w:sz w:val="20"/>
                <w:szCs w:val="20"/>
              </w:rPr>
              <w:t>Подтверждающий документ</w:t>
            </w:r>
          </w:p>
          <w:p w:rsidR="00506A18" w:rsidRPr="001935C2" w:rsidRDefault="00506A18" w:rsidP="00EF0E47">
            <w:pPr>
              <w:jc w:val="center"/>
              <w:rPr>
                <w:rFonts w:ascii="Times New Roman" w:hAnsi="Times New Roman" w:cs="Times New Roman"/>
                <w:b/>
                <w:sz w:val="20"/>
                <w:szCs w:val="20"/>
              </w:rPr>
            </w:pPr>
            <w:r w:rsidRPr="001935C2">
              <w:rPr>
                <w:rFonts w:ascii="Times New Roman" w:hAnsi="Times New Roman" w:cs="Times New Roman"/>
                <w:b/>
                <w:sz w:val="20"/>
                <w:szCs w:val="20"/>
              </w:rPr>
              <w:t>(назвать и приложить</w:t>
            </w:r>
            <w:r w:rsidRPr="001935C2">
              <w:rPr>
                <w:sz w:val="20"/>
                <w:szCs w:val="20"/>
              </w:rPr>
              <w:t xml:space="preserve"> </w:t>
            </w:r>
            <w:r w:rsidRPr="001935C2">
              <w:rPr>
                <w:rFonts w:ascii="Times New Roman" w:hAnsi="Times New Roman" w:cs="Times New Roman"/>
                <w:b/>
                <w:sz w:val="20"/>
                <w:szCs w:val="20"/>
              </w:rPr>
              <w:t>подтверждающий документ: приказ, договор, соглашение, сертификат и т.д.)</w:t>
            </w:r>
          </w:p>
        </w:tc>
        <w:tc>
          <w:tcPr>
            <w:tcW w:w="2551" w:type="dxa"/>
          </w:tcPr>
          <w:p w:rsidR="00506A18" w:rsidRPr="001935C2" w:rsidRDefault="00506A18" w:rsidP="00EF0E47">
            <w:pPr>
              <w:jc w:val="center"/>
              <w:rPr>
                <w:rFonts w:ascii="Times New Roman" w:hAnsi="Times New Roman" w:cs="Times New Roman"/>
                <w:b/>
                <w:sz w:val="20"/>
                <w:szCs w:val="20"/>
              </w:rPr>
            </w:pPr>
            <w:r w:rsidRPr="001935C2">
              <w:rPr>
                <w:rFonts w:ascii="Times New Roman" w:hAnsi="Times New Roman" w:cs="Times New Roman"/>
                <w:b/>
                <w:sz w:val="20"/>
                <w:szCs w:val="20"/>
              </w:rPr>
              <w:t xml:space="preserve">Результативность </w:t>
            </w:r>
            <w:proofErr w:type="spellStart"/>
            <w:r w:rsidRPr="001935C2">
              <w:rPr>
                <w:rFonts w:ascii="Times New Roman" w:hAnsi="Times New Roman" w:cs="Times New Roman"/>
                <w:b/>
                <w:sz w:val="20"/>
                <w:szCs w:val="20"/>
              </w:rPr>
              <w:t>стажировочной</w:t>
            </w:r>
            <w:proofErr w:type="spellEnd"/>
            <w:r w:rsidRPr="001935C2">
              <w:rPr>
                <w:rFonts w:ascii="Times New Roman" w:hAnsi="Times New Roman" w:cs="Times New Roman"/>
                <w:b/>
                <w:sz w:val="20"/>
                <w:szCs w:val="20"/>
              </w:rPr>
              <w:t xml:space="preserve">  (пилотной) площадки </w:t>
            </w:r>
          </w:p>
          <w:p w:rsidR="00506A18" w:rsidRPr="001935C2" w:rsidRDefault="00506A18" w:rsidP="00EF0E47">
            <w:pPr>
              <w:jc w:val="center"/>
              <w:rPr>
                <w:rFonts w:ascii="Times New Roman" w:hAnsi="Times New Roman" w:cs="Times New Roman"/>
                <w:b/>
                <w:sz w:val="20"/>
                <w:szCs w:val="20"/>
              </w:rPr>
            </w:pPr>
            <w:r w:rsidRPr="001935C2">
              <w:rPr>
                <w:rFonts w:ascii="Times New Roman" w:hAnsi="Times New Roman" w:cs="Times New Roman"/>
                <w:b/>
                <w:sz w:val="20"/>
                <w:szCs w:val="20"/>
              </w:rPr>
              <w:t>в 2018 году</w:t>
            </w:r>
          </w:p>
          <w:p w:rsidR="00506A18" w:rsidRPr="001935C2" w:rsidRDefault="00506A18" w:rsidP="00EF0E47">
            <w:pPr>
              <w:jc w:val="center"/>
              <w:rPr>
                <w:rFonts w:ascii="Times New Roman" w:hAnsi="Times New Roman" w:cs="Times New Roman"/>
                <w:b/>
                <w:sz w:val="20"/>
                <w:szCs w:val="20"/>
              </w:rPr>
            </w:pPr>
          </w:p>
        </w:tc>
      </w:tr>
      <w:tr w:rsidR="00506A18" w:rsidRPr="00D53F5C" w:rsidTr="00EF0E47">
        <w:trPr>
          <w:trHeight w:val="311"/>
        </w:trPr>
        <w:tc>
          <w:tcPr>
            <w:tcW w:w="567" w:type="dxa"/>
          </w:tcPr>
          <w:p w:rsidR="00506A18" w:rsidRPr="00E943E4" w:rsidRDefault="00506A18" w:rsidP="00EF0E47">
            <w:pPr>
              <w:jc w:val="center"/>
              <w:rPr>
                <w:rFonts w:ascii="Times New Roman" w:hAnsi="Times New Roman" w:cs="Times New Roman"/>
                <w:sz w:val="20"/>
                <w:szCs w:val="20"/>
              </w:rPr>
            </w:pPr>
            <w:r w:rsidRPr="00E943E4">
              <w:rPr>
                <w:rFonts w:ascii="Times New Roman" w:hAnsi="Times New Roman" w:cs="Times New Roman"/>
                <w:sz w:val="20"/>
                <w:szCs w:val="20"/>
              </w:rPr>
              <w:t>1.</w:t>
            </w:r>
          </w:p>
        </w:tc>
        <w:tc>
          <w:tcPr>
            <w:tcW w:w="2410" w:type="dxa"/>
          </w:tcPr>
          <w:p w:rsidR="00506A18" w:rsidRPr="00E943E4" w:rsidRDefault="00506A18" w:rsidP="00EF0E47">
            <w:pPr>
              <w:rPr>
                <w:rFonts w:ascii="Times New Roman" w:hAnsi="Times New Roman" w:cs="Times New Roman"/>
                <w:sz w:val="24"/>
                <w:szCs w:val="24"/>
              </w:rPr>
            </w:pPr>
            <w:r w:rsidRPr="00E943E4">
              <w:rPr>
                <w:rFonts w:ascii="Times New Roman" w:hAnsi="Times New Roman" w:cs="Times New Roman"/>
                <w:sz w:val="24"/>
                <w:szCs w:val="24"/>
              </w:rPr>
              <w:t>Стажерская  площадка по программе дополнительного профессионального образования «</w:t>
            </w:r>
            <w:r w:rsidRPr="00E943E4">
              <w:rPr>
                <w:rFonts w:ascii="Times New Roman" w:hAnsi="Times New Roman" w:cs="Times New Roman"/>
                <w:bCs/>
                <w:sz w:val="24"/>
                <w:szCs w:val="24"/>
              </w:rPr>
              <w:t>Азбука молодого педагога».</w:t>
            </w:r>
            <w:r w:rsidRPr="00E943E4">
              <w:rPr>
                <w:rFonts w:ascii="Times New Roman" w:hAnsi="Times New Roman" w:cs="Times New Roman"/>
                <w:sz w:val="24"/>
                <w:szCs w:val="24"/>
              </w:rPr>
              <w:t xml:space="preserve"> Тема стажировки «Организация образовательного процесса на </w:t>
            </w:r>
            <w:proofErr w:type="spellStart"/>
            <w:r w:rsidRPr="00E943E4">
              <w:rPr>
                <w:rFonts w:ascii="Times New Roman" w:hAnsi="Times New Roman" w:cs="Times New Roman"/>
                <w:sz w:val="24"/>
                <w:szCs w:val="24"/>
              </w:rPr>
              <w:t>компетентностно-деятельностной</w:t>
            </w:r>
            <w:proofErr w:type="spellEnd"/>
            <w:r w:rsidRPr="00E943E4">
              <w:rPr>
                <w:rFonts w:ascii="Times New Roman" w:hAnsi="Times New Roman" w:cs="Times New Roman"/>
                <w:sz w:val="24"/>
                <w:szCs w:val="24"/>
              </w:rPr>
              <w:t xml:space="preserve"> основе».  Знакомство с технологиями педагогического общения. Изучение вопросов методики организации урока и воспитательной работы. Изучение вопросов педагогического общения</w:t>
            </w:r>
          </w:p>
          <w:p w:rsidR="00506A18" w:rsidRPr="00E943E4" w:rsidRDefault="00506A18" w:rsidP="00EF0E47">
            <w:pPr>
              <w:jc w:val="center"/>
              <w:rPr>
                <w:rFonts w:ascii="Times New Roman" w:hAnsi="Times New Roman" w:cs="Times New Roman"/>
                <w:sz w:val="24"/>
                <w:szCs w:val="24"/>
              </w:rPr>
            </w:pPr>
          </w:p>
        </w:tc>
        <w:tc>
          <w:tcPr>
            <w:tcW w:w="1559" w:type="dxa"/>
          </w:tcPr>
          <w:p w:rsidR="00506A18" w:rsidRPr="00CC6F59" w:rsidRDefault="00506A18" w:rsidP="00EF0E47">
            <w:pPr>
              <w:jc w:val="center"/>
              <w:rPr>
                <w:rFonts w:ascii="Times New Roman" w:hAnsi="Times New Roman" w:cs="Times New Roman"/>
                <w:b/>
                <w:sz w:val="24"/>
                <w:szCs w:val="24"/>
              </w:rPr>
            </w:pPr>
            <w:r w:rsidRPr="00CC6F59">
              <w:rPr>
                <w:rFonts w:ascii="Times New Roman" w:hAnsi="Times New Roman" w:cs="Times New Roman"/>
                <w:sz w:val="24"/>
                <w:szCs w:val="24"/>
                <w:lang w:eastAsia="ru-RU"/>
              </w:rPr>
              <w:lastRenderedPageBreak/>
              <w:t>Республиканский</w:t>
            </w:r>
          </w:p>
        </w:tc>
        <w:tc>
          <w:tcPr>
            <w:tcW w:w="2552" w:type="dxa"/>
          </w:tcPr>
          <w:p w:rsidR="00506A18" w:rsidRPr="00CC6F59" w:rsidRDefault="00506A18" w:rsidP="00EF0E47">
            <w:pPr>
              <w:rPr>
                <w:rFonts w:ascii="Times New Roman" w:hAnsi="Times New Roman" w:cs="Times New Roman"/>
                <w:sz w:val="24"/>
                <w:szCs w:val="24"/>
              </w:rPr>
            </w:pPr>
            <w:r w:rsidRPr="00CC6F59">
              <w:rPr>
                <w:rFonts w:ascii="Times New Roman" w:hAnsi="Times New Roman" w:cs="Times New Roman"/>
                <w:sz w:val="24"/>
                <w:szCs w:val="24"/>
              </w:rPr>
              <w:t xml:space="preserve">Договор №18/34 на организацию и проведение стажировок в рамках реализации программ дополнительного профессионального образования </w:t>
            </w:r>
            <w:r w:rsidRPr="00000F96">
              <w:rPr>
                <w:rFonts w:ascii="Times New Roman" w:hAnsi="Times New Roman" w:cs="Times New Roman"/>
                <w:color w:val="000000"/>
                <w:sz w:val="24"/>
                <w:szCs w:val="24"/>
              </w:rPr>
              <w:t>от 20.03.2018</w:t>
            </w:r>
            <w:r>
              <w:rPr>
                <w:rFonts w:ascii="Times New Roman" w:hAnsi="Times New Roman" w:cs="Times New Roman"/>
                <w:color w:val="000000"/>
                <w:sz w:val="24"/>
                <w:szCs w:val="24"/>
              </w:rPr>
              <w:t>г.</w:t>
            </w:r>
          </w:p>
        </w:tc>
        <w:tc>
          <w:tcPr>
            <w:tcW w:w="2551" w:type="dxa"/>
          </w:tcPr>
          <w:p w:rsidR="00506A18" w:rsidRPr="00CC6F59" w:rsidRDefault="00506A18" w:rsidP="00EF0E47">
            <w:pPr>
              <w:rPr>
                <w:rFonts w:ascii="Times New Roman" w:hAnsi="Times New Roman" w:cs="Times New Roman"/>
                <w:sz w:val="24"/>
                <w:szCs w:val="24"/>
                <w:shd w:val="clear" w:color="auto" w:fill="FFFFFF"/>
              </w:rPr>
            </w:pPr>
            <w:r w:rsidRPr="00CC6F59">
              <w:rPr>
                <w:rFonts w:ascii="Times New Roman" w:hAnsi="Times New Roman" w:cs="Times New Roman"/>
                <w:sz w:val="24"/>
                <w:szCs w:val="24"/>
                <w:lang w:eastAsia="ru-RU"/>
              </w:rPr>
              <w:t xml:space="preserve">1. Семинар учителей начальных классов образовательных учреждений  Чувашской Республики </w:t>
            </w:r>
            <w:r w:rsidRPr="00CC6F59">
              <w:rPr>
                <w:rFonts w:ascii="Times New Roman" w:hAnsi="Times New Roman" w:cs="Times New Roman"/>
                <w:sz w:val="24"/>
                <w:szCs w:val="24"/>
                <w:shd w:val="clear" w:color="auto" w:fill="FFFFFF"/>
              </w:rPr>
              <w:t xml:space="preserve">«Экологическое воспитание младших школьников в урочное и во внеурочное время», </w:t>
            </w:r>
            <w:r w:rsidRPr="00CC6F59">
              <w:rPr>
                <w:rFonts w:ascii="Times New Roman" w:hAnsi="Times New Roman" w:cs="Times New Roman"/>
                <w:sz w:val="24"/>
                <w:szCs w:val="24"/>
              </w:rPr>
              <w:t>повысили квалификацию 28 педагогов, охват – 175 человек.</w:t>
            </w:r>
          </w:p>
          <w:p w:rsidR="00506A18" w:rsidRPr="00CC6F59" w:rsidRDefault="00506A18" w:rsidP="00EF0E47">
            <w:pPr>
              <w:rPr>
                <w:rFonts w:ascii="Times New Roman" w:hAnsi="Times New Roman" w:cs="Times New Roman"/>
                <w:b/>
                <w:sz w:val="24"/>
                <w:szCs w:val="24"/>
              </w:rPr>
            </w:pPr>
            <w:r w:rsidRPr="00CC6F59">
              <w:rPr>
                <w:rFonts w:ascii="Times New Roman" w:hAnsi="Times New Roman" w:cs="Times New Roman"/>
                <w:sz w:val="24"/>
                <w:szCs w:val="24"/>
                <w:lang w:eastAsia="ru-RU"/>
              </w:rPr>
              <w:t xml:space="preserve">2. Круглый стол учителей начальных классов образовательных учреждений  Чувашской Республики </w:t>
            </w:r>
            <w:r w:rsidRPr="00CC6F59">
              <w:rPr>
                <w:rFonts w:ascii="Times New Roman" w:hAnsi="Times New Roman" w:cs="Times New Roman"/>
                <w:sz w:val="24"/>
                <w:szCs w:val="24"/>
              </w:rPr>
              <w:t xml:space="preserve">«Внедрение новых образовательных технологий в </w:t>
            </w:r>
            <w:r w:rsidRPr="00CC6F59">
              <w:rPr>
                <w:rFonts w:ascii="Times New Roman" w:hAnsi="Times New Roman" w:cs="Times New Roman"/>
                <w:sz w:val="24"/>
                <w:szCs w:val="24"/>
              </w:rPr>
              <w:lastRenderedPageBreak/>
              <w:t>предметное обучение начальной школы», охват – 36 человек.</w:t>
            </w:r>
          </w:p>
        </w:tc>
      </w:tr>
    </w:tbl>
    <w:p w:rsidR="001D3576" w:rsidRDefault="001D3576" w:rsidP="00506A18">
      <w:pPr>
        <w:pStyle w:val="ae"/>
        <w:shd w:val="clear" w:color="auto" w:fill="FFFFFF" w:themeFill="background1"/>
        <w:spacing w:before="0" w:beforeAutospacing="0" w:after="0" w:afterAutospacing="0"/>
        <w:ind w:firstLine="567"/>
        <w:jc w:val="both"/>
        <w:rPr>
          <w:i/>
          <w:color w:val="FF0000"/>
          <w:sz w:val="26"/>
          <w:szCs w:val="26"/>
          <w:shd w:val="clear" w:color="auto" w:fill="FFFFFF"/>
        </w:rPr>
      </w:pPr>
    </w:p>
    <w:p w:rsidR="001D3576" w:rsidRPr="001D3576" w:rsidRDefault="00506A18" w:rsidP="00506A18">
      <w:pPr>
        <w:pStyle w:val="ae"/>
        <w:shd w:val="clear" w:color="auto" w:fill="FFFFFF" w:themeFill="background1"/>
        <w:spacing w:before="0" w:beforeAutospacing="0" w:after="0" w:afterAutospacing="0"/>
        <w:ind w:firstLine="567"/>
        <w:jc w:val="both"/>
        <w:rPr>
          <w:color w:val="000000" w:themeColor="text1"/>
          <w:sz w:val="26"/>
          <w:szCs w:val="26"/>
          <w:shd w:val="clear" w:color="auto" w:fill="FFFFFF"/>
        </w:rPr>
      </w:pPr>
      <w:r w:rsidRPr="001D3576">
        <w:rPr>
          <w:color w:val="000000" w:themeColor="text1"/>
          <w:sz w:val="26"/>
          <w:szCs w:val="26"/>
          <w:shd w:val="clear" w:color="auto" w:fill="FFFFFF"/>
        </w:rPr>
        <w:t xml:space="preserve">Проект достаточно устойчиво вписывается в процесс обучения </w:t>
      </w:r>
      <w:r w:rsidR="001D3576" w:rsidRPr="001D3576">
        <w:rPr>
          <w:color w:val="000000" w:themeColor="text1"/>
          <w:sz w:val="26"/>
          <w:szCs w:val="26"/>
        </w:rPr>
        <w:t>учреждения</w:t>
      </w:r>
      <w:r w:rsidRPr="001D3576">
        <w:rPr>
          <w:color w:val="000000" w:themeColor="text1"/>
          <w:sz w:val="26"/>
          <w:szCs w:val="26"/>
          <w:shd w:val="clear" w:color="auto" w:fill="FFFFFF"/>
        </w:rPr>
        <w:t xml:space="preserve">, выстраивается полноценная система обучения и </w:t>
      </w:r>
      <w:proofErr w:type="gramStart"/>
      <w:r w:rsidRPr="001D3576">
        <w:rPr>
          <w:color w:val="000000" w:themeColor="text1"/>
          <w:sz w:val="26"/>
          <w:szCs w:val="26"/>
          <w:shd w:val="clear" w:color="auto" w:fill="FFFFFF"/>
        </w:rPr>
        <w:t>воспитания</w:t>
      </w:r>
      <w:proofErr w:type="gramEnd"/>
      <w:r w:rsidRPr="001D3576">
        <w:rPr>
          <w:color w:val="000000" w:themeColor="text1"/>
          <w:sz w:val="26"/>
          <w:szCs w:val="26"/>
          <w:shd w:val="clear" w:color="auto" w:fill="FFFFFF"/>
        </w:rPr>
        <w:t xml:space="preserve"> </w:t>
      </w:r>
      <w:r w:rsidR="001D3576" w:rsidRPr="001D3576">
        <w:rPr>
          <w:color w:val="000000" w:themeColor="text1"/>
          <w:sz w:val="26"/>
          <w:szCs w:val="26"/>
          <w:shd w:val="clear" w:color="auto" w:fill="FFFFFF"/>
        </w:rPr>
        <w:t xml:space="preserve">обучающихся </w:t>
      </w:r>
      <w:r w:rsidRPr="001D3576">
        <w:rPr>
          <w:color w:val="000000" w:themeColor="text1"/>
          <w:sz w:val="26"/>
          <w:szCs w:val="26"/>
          <w:shd w:val="clear" w:color="auto" w:fill="FFFFFF"/>
        </w:rPr>
        <w:t xml:space="preserve">на основе индивидуального подхода, творческой и исследовательской деятельности, происходит социальная адаптация, успешная организация собственной жизнедеятельности. </w:t>
      </w:r>
    </w:p>
    <w:p w:rsidR="001D3576" w:rsidRPr="001D3576" w:rsidRDefault="00506A18" w:rsidP="00506A18">
      <w:pPr>
        <w:pStyle w:val="ae"/>
        <w:shd w:val="clear" w:color="auto" w:fill="FFFFFF" w:themeFill="background1"/>
        <w:spacing w:before="0" w:beforeAutospacing="0" w:after="0" w:afterAutospacing="0"/>
        <w:ind w:firstLine="567"/>
        <w:jc w:val="both"/>
        <w:rPr>
          <w:b/>
          <w:color w:val="000000" w:themeColor="text1"/>
          <w:sz w:val="26"/>
          <w:szCs w:val="26"/>
          <w:shd w:val="clear" w:color="auto" w:fill="FFFFFF"/>
        </w:rPr>
      </w:pPr>
      <w:r w:rsidRPr="001D3576">
        <w:rPr>
          <w:bCs/>
          <w:iCs/>
          <w:color w:val="000000" w:themeColor="text1"/>
          <w:sz w:val="26"/>
          <w:szCs w:val="26"/>
        </w:rPr>
        <w:t xml:space="preserve">В 2018 году школа приняла участие в 11 международных, 4 республиканских и 1 муниципальных проектах </w:t>
      </w:r>
      <w:r w:rsidRPr="001D3576">
        <w:rPr>
          <w:b/>
          <w:bCs/>
          <w:iCs/>
          <w:color w:val="000000" w:themeColor="text1"/>
          <w:sz w:val="26"/>
          <w:szCs w:val="26"/>
        </w:rPr>
        <w:t>(это количество значительно увеличилось по сравнению с предыдущим годом на – 50%)</w:t>
      </w:r>
      <w:r w:rsidRPr="001D3576">
        <w:rPr>
          <w:b/>
          <w:color w:val="000000" w:themeColor="text1"/>
          <w:sz w:val="26"/>
          <w:szCs w:val="26"/>
          <w:shd w:val="clear" w:color="auto" w:fill="FFFFFF"/>
        </w:rPr>
        <w:t>.</w:t>
      </w:r>
    </w:p>
    <w:p w:rsidR="00506A18" w:rsidRPr="001D3576" w:rsidRDefault="00506A18" w:rsidP="00506A18">
      <w:pPr>
        <w:pStyle w:val="ae"/>
        <w:shd w:val="clear" w:color="auto" w:fill="FFFFFF" w:themeFill="background1"/>
        <w:spacing w:before="0" w:beforeAutospacing="0" w:after="0" w:afterAutospacing="0"/>
        <w:ind w:firstLine="567"/>
        <w:jc w:val="both"/>
        <w:rPr>
          <w:b/>
          <w:color w:val="000000" w:themeColor="text1"/>
          <w:sz w:val="26"/>
          <w:szCs w:val="26"/>
        </w:rPr>
      </w:pPr>
      <w:r w:rsidRPr="001D3576">
        <w:rPr>
          <w:color w:val="000000" w:themeColor="text1"/>
          <w:sz w:val="26"/>
          <w:szCs w:val="26"/>
          <w:shd w:val="clear" w:color="auto" w:fill="FFFFFF"/>
        </w:rPr>
        <w:t xml:space="preserve"> Исходя из мониторинга результатов педагогического опыта, можно сделать вывод о том, что </w:t>
      </w:r>
      <w:proofErr w:type="gramStart"/>
      <w:r w:rsidR="001D3576" w:rsidRPr="001D3576">
        <w:rPr>
          <w:color w:val="000000" w:themeColor="text1"/>
          <w:sz w:val="26"/>
          <w:szCs w:val="26"/>
          <w:shd w:val="clear" w:color="auto" w:fill="FFFFFF"/>
        </w:rPr>
        <w:t>учреждение</w:t>
      </w:r>
      <w:proofErr w:type="gramEnd"/>
      <w:r w:rsidR="001D3576" w:rsidRPr="001D3576">
        <w:rPr>
          <w:color w:val="000000" w:themeColor="text1"/>
          <w:sz w:val="26"/>
          <w:szCs w:val="26"/>
          <w:shd w:val="clear" w:color="auto" w:fill="FFFFFF"/>
        </w:rPr>
        <w:t xml:space="preserve"> </w:t>
      </w:r>
      <w:r w:rsidRPr="001D3576">
        <w:rPr>
          <w:color w:val="000000" w:themeColor="text1"/>
          <w:sz w:val="26"/>
          <w:szCs w:val="26"/>
        </w:rPr>
        <w:t>принима</w:t>
      </w:r>
      <w:r w:rsidR="001D3576" w:rsidRPr="001D3576">
        <w:rPr>
          <w:color w:val="000000" w:themeColor="text1"/>
          <w:sz w:val="26"/>
          <w:szCs w:val="26"/>
        </w:rPr>
        <w:t>я</w:t>
      </w:r>
      <w:r w:rsidRPr="001D3576">
        <w:rPr>
          <w:color w:val="000000" w:themeColor="text1"/>
          <w:sz w:val="26"/>
          <w:szCs w:val="26"/>
        </w:rPr>
        <w:t xml:space="preserve"> участие в проектной деятельности, находится в режиме постоянной поддержки и сопровождения, повышает свою инновационную и общую компетентность.</w:t>
      </w:r>
    </w:p>
    <w:p w:rsidR="00506A18" w:rsidRPr="001D3576" w:rsidRDefault="00506A18" w:rsidP="002E1034">
      <w:pPr>
        <w:autoSpaceDE w:val="0"/>
        <w:autoSpaceDN w:val="0"/>
        <w:adjustRightInd w:val="0"/>
        <w:spacing w:after="0" w:line="240" w:lineRule="auto"/>
        <w:ind w:firstLine="567"/>
        <w:jc w:val="both"/>
        <w:rPr>
          <w:rFonts w:ascii="Times New Roman" w:hAnsi="Times New Roman" w:cs="Times New Roman"/>
          <w:b/>
          <w:bCs/>
          <w:iCs/>
          <w:sz w:val="26"/>
          <w:szCs w:val="26"/>
        </w:rPr>
      </w:pPr>
      <w:r w:rsidRPr="001D3576">
        <w:rPr>
          <w:rFonts w:ascii="Times New Roman" w:hAnsi="Times New Roman" w:cs="Times New Roman"/>
          <w:b/>
          <w:bCs/>
          <w:iCs/>
          <w:sz w:val="26"/>
          <w:szCs w:val="26"/>
        </w:rPr>
        <w:t xml:space="preserve">Основные образовательные программы </w:t>
      </w:r>
      <w:r w:rsidR="001D3576">
        <w:rPr>
          <w:rFonts w:ascii="Times New Roman" w:hAnsi="Times New Roman" w:cs="Times New Roman"/>
          <w:b/>
          <w:bCs/>
          <w:iCs/>
          <w:sz w:val="26"/>
          <w:szCs w:val="26"/>
        </w:rPr>
        <w:t xml:space="preserve">дошкольного образования, </w:t>
      </w:r>
      <w:r w:rsidRPr="001D3576">
        <w:rPr>
          <w:rFonts w:ascii="Times New Roman" w:hAnsi="Times New Roman" w:cs="Times New Roman"/>
          <w:b/>
          <w:bCs/>
          <w:iCs/>
          <w:sz w:val="26"/>
          <w:szCs w:val="26"/>
        </w:rPr>
        <w:t>начального общего образования соответству</w:t>
      </w:r>
      <w:r w:rsidR="001D3576">
        <w:rPr>
          <w:rFonts w:ascii="Times New Roman" w:hAnsi="Times New Roman" w:cs="Times New Roman"/>
          <w:b/>
          <w:bCs/>
          <w:iCs/>
          <w:sz w:val="26"/>
          <w:szCs w:val="26"/>
        </w:rPr>
        <w:t>ю</w:t>
      </w:r>
      <w:r w:rsidRPr="001D3576">
        <w:rPr>
          <w:rFonts w:ascii="Times New Roman" w:hAnsi="Times New Roman" w:cs="Times New Roman"/>
          <w:b/>
          <w:bCs/>
          <w:iCs/>
          <w:sz w:val="26"/>
          <w:szCs w:val="26"/>
        </w:rPr>
        <w:t>т требованиям к структуре</w:t>
      </w:r>
    </w:p>
    <w:p w:rsidR="00506A18" w:rsidRPr="001D3576" w:rsidRDefault="00506A18" w:rsidP="001D3576">
      <w:pPr>
        <w:autoSpaceDE w:val="0"/>
        <w:autoSpaceDN w:val="0"/>
        <w:adjustRightInd w:val="0"/>
        <w:spacing w:after="0" w:line="240" w:lineRule="auto"/>
        <w:jc w:val="both"/>
        <w:rPr>
          <w:rFonts w:ascii="Times New Roman" w:hAnsi="Times New Roman" w:cs="Times New Roman"/>
          <w:b/>
          <w:bCs/>
          <w:iCs/>
          <w:sz w:val="26"/>
          <w:szCs w:val="26"/>
        </w:rPr>
      </w:pPr>
      <w:proofErr w:type="gramStart"/>
      <w:r w:rsidRPr="001D3576">
        <w:rPr>
          <w:rFonts w:ascii="Times New Roman" w:hAnsi="Times New Roman" w:cs="Times New Roman"/>
          <w:b/>
          <w:bCs/>
          <w:iCs/>
          <w:sz w:val="26"/>
          <w:szCs w:val="26"/>
        </w:rPr>
        <w:t>образовательных программ, установленным федеральным государственным</w:t>
      </w:r>
      <w:proofErr w:type="gramEnd"/>
    </w:p>
    <w:p w:rsidR="00506A18" w:rsidRPr="001D3576" w:rsidRDefault="00506A18" w:rsidP="001D3576">
      <w:pPr>
        <w:autoSpaceDE w:val="0"/>
        <w:autoSpaceDN w:val="0"/>
        <w:adjustRightInd w:val="0"/>
        <w:spacing w:after="0" w:line="240" w:lineRule="auto"/>
        <w:jc w:val="both"/>
        <w:rPr>
          <w:rFonts w:ascii="Times New Roman" w:hAnsi="Times New Roman" w:cs="Times New Roman"/>
          <w:b/>
          <w:bCs/>
          <w:iCs/>
          <w:sz w:val="26"/>
          <w:szCs w:val="26"/>
        </w:rPr>
      </w:pPr>
      <w:r w:rsidRPr="001D3576">
        <w:rPr>
          <w:rFonts w:ascii="Times New Roman" w:hAnsi="Times New Roman" w:cs="Times New Roman"/>
          <w:b/>
          <w:bCs/>
          <w:iCs/>
          <w:sz w:val="26"/>
          <w:szCs w:val="26"/>
        </w:rPr>
        <w:t xml:space="preserve">образовательным стандартом </w:t>
      </w:r>
      <w:r w:rsidR="001D3576">
        <w:rPr>
          <w:rFonts w:ascii="Times New Roman" w:hAnsi="Times New Roman" w:cs="Times New Roman"/>
          <w:b/>
          <w:bCs/>
          <w:iCs/>
          <w:sz w:val="26"/>
          <w:szCs w:val="26"/>
        </w:rPr>
        <w:t xml:space="preserve">дошкольного образования и </w:t>
      </w:r>
      <w:r w:rsidRPr="001D3576">
        <w:rPr>
          <w:rFonts w:ascii="Times New Roman" w:hAnsi="Times New Roman" w:cs="Times New Roman"/>
          <w:b/>
          <w:bCs/>
          <w:iCs/>
          <w:sz w:val="26"/>
          <w:szCs w:val="26"/>
        </w:rPr>
        <w:t xml:space="preserve">начального общего </w:t>
      </w:r>
      <w:r w:rsidR="001D3576">
        <w:rPr>
          <w:rFonts w:ascii="Times New Roman" w:hAnsi="Times New Roman" w:cs="Times New Roman"/>
          <w:b/>
          <w:bCs/>
          <w:iCs/>
          <w:sz w:val="26"/>
          <w:szCs w:val="26"/>
        </w:rPr>
        <w:t>образования</w:t>
      </w:r>
      <w:r w:rsidRPr="001D3576">
        <w:rPr>
          <w:rFonts w:ascii="Times New Roman" w:hAnsi="Times New Roman" w:cs="Times New Roman"/>
          <w:b/>
          <w:bCs/>
          <w:iCs/>
          <w:sz w:val="26"/>
          <w:szCs w:val="26"/>
        </w:rPr>
        <w:t>.</w:t>
      </w:r>
    </w:p>
    <w:p w:rsidR="00506A18" w:rsidRPr="001D3576" w:rsidRDefault="00506A18" w:rsidP="001D3576">
      <w:pPr>
        <w:autoSpaceDE w:val="0"/>
        <w:autoSpaceDN w:val="0"/>
        <w:adjustRightInd w:val="0"/>
        <w:spacing w:after="0" w:line="240" w:lineRule="auto"/>
        <w:ind w:firstLine="708"/>
        <w:jc w:val="both"/>
        <w:rPr>
          <w:rFonts w:ascii="Times New Roman" w:hAnsi="Times New Roman" w:cs="Times New Roman"/>
          <w:b/>
          <w:bCs/>
          <w:iCs/>
          <w:sz w:val="26"/>
          <w:szCs w:val="26"/>
        </w:rPr>
      </w:pPr>
      <w:r w:rsidRPr="001D3576">
        <w:rPr>
          <w:rFonts w:ascii="Times New Roman" w:hAnsi="Times New Roman" w:cs="Times New Roman"/>
          <w:b/>
          <w:bCs/>
          <w:iCs/>
          <w:sz w:val="26"/>
          <w:szCs w:val="26"/>
        </w:rPr>
        <w:t>При стабильной успеваемости в школе наблюдается положительная динамика</w:t>
      </w:r>
      <w:r w:rsidR="001D3576">
        <w:rPr>
          <w:rFonts w:ascii="Times New Roman" w:hAnsi="Times New Roman" w:cs="Times New Roman"/>
          <w:b/>
          <w:bCs/>
          <w:iCs/>
          <w:sz w:val="26"/>
          <w:szCs w:val="26"/>
        </w:rPr>
        <w:t xml:space="preserve"> </w:t>
      </w:r>
      <w:r w:rsidRPr="001D3576">
        <w:rPr>
          <w:rFonts w:ascii="Times New Roman" w:hAnsi="Times New Roman" w:cs="Times New Roman"/>
          <w:b/>
          <w:bCs/>
          <w:iCs/>
          <w:sz w:val="26"/>
          <w:szCs w:val="26"/>
        </w:rPr>
        <w:t>качества знаний.</w:t>
      </w:r>
      <w:r w:rsidR="001D3576">
        <w:rPr>
          <w:rFonts w:ascii="Times New Roman" w:hAnsi="Times New Roman" w:cs="Times New Roman"/>
          <w:b/>
          <w:bCs/>
          <w:iCs/>
          <w:sz w:val="26"/>
          <w:szCs w:val="26"/>
        </w:rPr>
        <w:t xml:space="preserve"> </w:t>
      </w:r>
    </w:p>
    <w:p w:rsidR="00506A18" w:rsidRPr="001D3576" w:rsidRDefault="00506A18" w:rsidP="001D3576">
      <w:pPr>
        <w:autoSpaceDE w:val="0"/>
        <w:autoSpaceDN w:val="0"/>
        <w:adjustRightInd w:val="0"/>
        <w:spacing w:after="0" w:line="240" w:lineRule="auto"/>
        <w:ind w:firstLine="708"/>
        <w:jc w:val="both"/>
        <w:rPr>
          <w:rFonts w:ascii="Times New Roman" w:hAnsi="Times New Roman" w:cs="Times New Roman"/>
          <w:b/>
          <w:bCs/>
          <w:iCs/>
          <w:sz w:val="26"/>
          <w:szCs w:val="26"/>
        </w:rPr>
      </w:pPr>
      <w:r w:rsidRPr="001D3576">
        <w:rPr>
          <w:rFonts w:ascii="Times New Roman" w:hAnsi="Times New Roman" w:cs="Times New Roman"/>
          <w:b/>
          <w:bCs/>
          <w:iCs/>
          <w:sz w:val="26"/>
          <w:szCs w:val="26"/>
        </w:rPr>
        <w:t xml:space="preserve">Мониторинг участия обучающихся </w:t>
      </w:r>
      <w:r w:rsidR="001D3576">
        <w:rPr>
          <w:rFonts w:ascii="Times New Roman" w:hAnsi="Times New Roman" w:cs="Times New Roman"/>
          <w:b/>
          <w:bCs/>
          <w:iCs/>
          <w:sz w:val="26"/>
          <w:szCs w:val="26"/>
        </w:rPr>
        <w:t xml:space="preserve">учреждения </w:t>
      </w:r>
      <w:r w:rsidRPr="001D3576">
        <w:rPr>
          <w:rFonts w:ascii="Times New Roman" w:hAnsi="Times New Roman" w:cs="Times New Roman"/>
          <w:b/>
          <w:bCs/>
          <w:iCs/>
          <w:sz w:val="26"/>
          <w:szCs w:val="26"/>
        </w:rPr>
        <w:t>в</w:t>
      </w:r>
      <w:r w:rsidR="001D3576">
        <w:rPr>
          <w:rFonts w:ascii="Times New Roman" w:hAnsi="Times New Roman" w:cs="Times New Roman"/>
          <w:b/>
          <w:bCs/>
          <w:iCs/>
          <w:sz w:val="26"/>
          <w:szCs w:val="26"/>
        </w:rPr>
        <w:t xml:space="preserve"> </w:t>
      </w:r>
      <w:r w:rsidRPr="001D3576">
        <w:rPr>
          <w:rFonts w:ascii="Times New Roman" w:hAnsi="Times New Roman" w:cs="Times New Roman"/>
          <w:b/>
          <w:bCs/>
          <w:iCs/>
          <w:sz w:val="26"/>
          <w:szCs w:val="26"/>
        </w:rPr>
        <w:t>конкурсах, олимпиадах, конференциях и фестивалях показывает, что педагогический</w:t>
      </w:r>
    </w:p>
    <w:p w:rsidR="00506A18" w:rsidRPr="001D3576" w:rsidRDefault="00506A18" w:rsidP="001D3576">
      <w:pPr>
        <w:autoSpaceDE w:val="0"/>
        <w:autoSpaceDN w:val="0"/>
        <w:adjustRightInd w:val="0"/>
        <w:spacing w:after="0" w:line="240" w:lineRule="auto"/>
        <w:jc w:val="both"/>
        <w:rPr>
          <w:rFonts w:ascii="Times New Roman" w:hAnsi="Times New Roman" w:cs="Times New Roman"/>
          <w:b/>
          <w:bCs/>
          <w:iCs/>
          <w:sz w:val="26"/>
          <w:szCs w:val="26"/>
        </w:rPr>
      </w:pPr>
      <w:r w:rsidRPr="001D3576">
        <w:rPr>
          <w:rFonts w:ascii="Times New Roman" w:hAnsi="Times New Roman" w:cs="Times New Roman"/>
          <w:b/>
          <w:bCs/>
          <w:iCs/>
          <w:sz w:val="26"/>
          <w:szCs w:val="26"/>
        </w:rPr>
        <w:t xml:space="preserve">коллектив </w:t>
      </w:r>
      <w:r w:rsidR="001D3576">
        <w:rPr>
          <w:rFonts w:ascii="Times New Roman" w:hAnsi="Times New Roman" w:cs="Times New Roman"/>
          <w:b/>
          <w:bCs/>
          <w:iCs/>
          <w:sz w:val="26"/>
          <w:szCs w:val="26"/>
        </w:rPr>
        <w:t>учреждения</w:t>
      </w:r>
      <w:r w:rsidRPr="001D3576">
        <w:rPr>
          <w:rFonts w:ascii="Times New Roman" w:hAnsi="Times New Roman" w:cs="Times New Roman"/>
          <w:b/>
          <w:bCs/>
          <w:iCs/>
          <w:sz w:val="26"/>
          <w:szCs w:val="26"/>
        </w:rPr>
        <w:t xml:space="preserve"> оптимально организовывает учебно-воспитательный процесс на</w:t>
      </w:r>
      <w:r w:rsidR="001D3576">
        <w:rPr>
          <w:rFonts w:ascii="Times New Roman" w:hAnsi="Times New Roman" w:cs="Times New Roman"/>
          <w:b/>
          <w:bCs/>
          <w:iCs/>
          <w:sz w:val="26"/>
          <w:szCs w:val="26"/>
        </w:rPr>
        <w:t xml:space="preserve"> о</w:t>
      </w:r>
      <w:r w:rsidRPr="001D3576">
        <w:rPr>
          <w:rFonts w:ascii="Times New Roman" w:hAnsi="Times New Roman" w:cs="Times New Roman"/>
          <w:b/>
          <w:bCs/>
          <w:iCs/>
          <w:sz w:val="26"/>
          <w:szCs w:val="26"/>
        </w:rPr>
        <w:t xml:space="preserve">снове </w:t>
      </w:r>
      <w:proofErr w:type="spellStart"/>
      <w:r w:rsidRPr="001D3576">
        <w:rPr>
          <w:rFonts w:ascii="Times New Roman" w:hAnsi="Times New Roman" w:cs="Times New Roman"/>
          <w:b/>
          <w:bCs/>
          <w:iCs/>
          <w:sz w:val="26"/>
          <w:szCs w:val="26"/>
        </w:rPr>
        <w:t>деятельностного</w:t>
      </w:r>
      <w:proofErr w:type="spellEnd"/>
      <w:r w:rsidRPr="001D3576">
        <w:rPr>
          <w:rFonts w:ascii="Times New Roman" w:hAnsi="Times New Roman" w:cs="Times New Roman"/>
          <w:b/>
          <w:bCs/>
          <w:iCs/>
          <w:sz w:val="26"/>
          <w:szCs w:val="26"/>
        </w:rPr>
        <w:t xml:space="preserve"> подхода с учетом индивидуальных особенностей</w:t>
      </w:r>
      <w:r w:rsidR="001D3576">
        <w:rPr>
          <w:rFonts w:ascii="Times New Roman" w:hAnsi="Times New Roman" w:cs="Times New Roman"/>
          <w:b/>
          <w:bCs/>
          <w:iCs/>
          <w:sz w:val="26"/>
          <w:szCs w:val="26"/>
        </w:rPr>
        <w:t xml:space="preserve"> </w:t>
      </w:r>
      <w:r w:rsidRPr="001D3576">
        <w:rPr>
          <w:rFonts w:ascii="Times New Roman" w:hAnsi="Times New Roman" w:cs="Times New Roman"/>
          <w:b/>
          <w:bCs/>
          <w:iCs/>
          <w:sz w:val="26"/>
          <w:szCs w:val="26"/>
        </w:rPr>
        <w:t>обучающихся, их интересов, образовательных возможностей, состояния здоровья.</w:t>
      </w:r>
    </w:p>
    <w:p w:rsidR="002E1034" w:rsidRDefault="002E1034" w:rsidP="00CA536C">
      <w:pPr>
        <w:autoSpaceDE w:val="0"/>
        <w:autoSpaceDN w:val="0"/>
        <w:adjustRightInd w:val="0"/>
        <w:spacing w:after="0" w:line="240" w:lineRule="auto"/>
        <w:rPr>
          <w:rFonts w:ascii="Times New Roman" w:hAnsi="Times New Roman" w:cs="Times New Roman"/>
          <w:b/>
          <w:bCs/>
          <w:sz w:val="24"/>
          <w:szCs w:val="24"/>
        </w:rPr>
      </w:pPr>
    </w:p>
    <w:p w:rsidR="002E1034" w:rsidRDefault="002E1034" w:rsidP="00CA536C">
      <w:pPr>
        <w:autoSpaceDE w:val="0"/>
        <w:autoSpaceDN w:val="0"/>
        <w:adjustRightInd w:val="0"/>
        <w:spacing w:after="0" w:line="240" w:lineRule="auto"/>
        <w:rPr>
          <w:rFonts w:ascii="Times New Roman" w:hAnsi="Times New Roman" w:cs="Times New Roman"/>
          <w:b/>
          <w:bCs/>
          <w:sz w:val="24"/>
          <w:szCs w:val="24"/>
        </w:rPr>
      </w:pPr>
    </w:p>
    <w:p w:rsidR="002E1034" w:rsidRDefault="002E1034" w:rsidP="00CA536C">
      <w:pPr>
        <w:autoSpaceDE w:val="0"/>
        <w:autoSpaceDN w:val="0"/>
        <w:adjustRightInd w:val="0"/>
        <w:spacing w:after="0" w:line="240" w:lineRule="auto"/>
        <w:rPr>
          <w:rFonts w:ascii="Times New Roman" w:hAnsi="Times New Roman" w:cs="Times New Roman"/>
          <w:b/>
          <w:bCs/>
          <w:sz w:val="24"/>
          <w:szCs w:val="24"/>
        </w:rPr>
      </w:pPr>
    </w:p>
    <w:p w:rsidR="002E1034" w:rsidRDefault="002E1034" w:rsidP="00CA536C">
      <w:pPr>
        <w:autoSpaceDE w:val="0"/>
        <w:autoSpaceDN w:val="0"/>
        <w:adjustRightInd w:val="0"/>
        <w:spacing w:after="0" w:line="240" w:lineRule="auto"/>
        <w:rPr>
          <w:rFonts w:ascii="Times New Roman" w:hAnsi="Times New Roman" w:cs="Times New Roman"/>
          <w:b/>
          <w:bCs/>
          <w:sz w:val="24"/>
          <w:szCs w:val="24"/>
        </w:rPr>
      </w:pPr>
    </w:p>
    <w:p w:rsidR="002E1034" w:rsidRDefault="002E1034" w:rsidP="00CA536C">
      <w:pPr>
        <w:autoSpaceDE w:val="0"/>
        <w:autoSpaceDN w:val="0"/>
        <w:adjustRightInd w:val="0"/>
        <w:spacing w:after="0" w:line="240" w:lineRule="auto"/>
        <w:rPr>
          <w:rFonts w:ascii="Times New Roman" w:hAnsi="Times New Roman" w:cs="Times New Roman"/>
          <w:b/>
          <w:bCs/>
          <w:sz w:val="24"/>
          <w:szCs w:val="24"/>
        </w:rPr>
      </w:pPr>
    </w:p>
    <w:p w:rsidR="002E1034" w:rsidRDefault="002E1034" w:rsidP="00CA536C">
      <w:pPr>
        <w:autoSpaceDE w:val="0"/>
        <w:autoSpaceDN w:val="0"/>
        <w:adjustRightInd w:val="0"/>
        <w:spacing w:after="0" w:line="240" w:lineRule="auto"/>
        <w:rPr>
          <w:rFonts w:ascii="Times New Roman" w:hAnsi="Times New Roman" w:cs="Times New Roman"/>
          <w:b/>
          <w:bCs/>
          <w:sz w:val="24"/>
          <w:szCs w:val="24"/>
        </w:rPr>
      </w:pPr>
    </w:p>
    <w:p w:rsidR="002E1034" w:rsidRDefault="002E1034" w:rsidP="00CA536C">
      <w:pPr>
        <w:autoSpaceDE w:val="0"/>
        <w:autoSpaceDN w:val="0"/>
        <w:adjustRightInd w:val="0"/>
        <w:spacing w:after="0" w:line="240" w:lineRule="auto"/>
        <w:rPr>
          <w:rFonts w:ascii="Times New Roman" w:hAnsi="Times New Roman" w:cs="Times New Roman"/>
          <w:b/>
          <w:bCs/>
          <w:sz w:val="24"/>
          <w:szCs w:val="24"/>
        </w:rPr>
      </w:pPr>
    </w:p>
    <w:p w:rsidR="002E1034" w:rsidRDefault="002E1034" w:rsidP="00CA536C">
      <w:pPr>
        <w:autoSpaceDE w:val="0"/>
        <w:autoSpaceDN w:val="0"/>
        <w:adjustRightInd w:val="0"/>
        <w:spacing w:after="0" w:line="240" w:lineRule="auto"/>
        <w:rPr>
          <w:rFonts w:ascii="Times New Roman" w:hAnsi="Times New Roman" w:cs="Times New Roman"/>
          <w:b/>
          <w:bCs/>
          <w:sz w:val="24"/>
          <w:szCs w:val="24"/>
        </w:rPr>
      </w:pPr>
    </w:p>
    <w:p w:rsidR="002E1034" w:rsidRDefault="002E1034" w:rsidP="00CA536C">
      <w:pPr>
        <w:autoSpaceDE w:val="0"/>
        <w:autoSpaceDN w:val="0"/>
        <w:adjustRightInd w:val="0"/>
        <w:spacing w:after="0" w:line="240" w:lineRule="auto"/>
        <w:rPr>
          <w:rFonts w:ascii="Times New Roman" w:hAnsi="Times New Roman" w:cs="Times New Roman"/>
          <w:b/>
          <w:bCs/>
          <w:sz w:val="24"/>
          <w:szCs w:val="24"/>
        </w:rPr>
      </w:pPr>
    </w:p>
    <w:p w:rsidR="002E1034" w:rsidRDefault="002E1034" w:rsidP="00CA536C">
      <w:pPr>
        <w:autoSpaceDE w:val="0"/>
        <w:autoSpaceDN w:val="0"/>
        <w:adjustRightInd w:val="0"/>
        <w:spacing w:after="0" w:line="240" w:lineRule="auto"/>
        <w:rPr>
          <w:rFonts w:ascii="Times New Roman" w:hAnsi="Times New Roman" w:cs="Times New Roman"/>
          <w:b/>
          <w:bCs/>
          <w:sz w:val="24"/>
          <w:szCs w:val="24"/>
        </w:rPr>
      </w:pPr>
    </w:p>
    <w:p w:rsidR="002E1034" w:rsidRDefault="002E1034" w:rsidP="00CA536C">
      <w:pPr>
        <w:autoSpaceDE w:val="0"/>
        <w:autoSpaceDN w:val="0"/>
        <w:adjustRightInd w:val="0"/>
        <w:spacing w:after="0" w:line="240" w:lineRule="auto"/>
        <w:rPr>
          <w:rFonts w:ascii="Times New Roman" w:hAnsi="Times New Roman" w:cs="Times New Roman"/>
          <w:b/>
          <w:bCs/>
          <w:sz w:val="24"/>
          <w:szCs w:val="24"/>
        </w:rPr>
      </w:pPr>
    </w:p>
    <w:p w:rsidR="002E1034" w:rsidRDefault="002E1034" w:rsidP="00CA536C">
      <w:pPr>
        <w:autoSpaceDE w:val="0"/>
        <w:autoSpaceDN w:val="0"/>
        <w:adjustRightInd w:val="0"/>
        <w:spacing w:after="0" w:line="240" w:lineRule="auto"/>
        <w:rPr>
          <w:rFonts w:ascii="Times New Roman" w:hAnsi="Times New Roman" w:cs="Times New Roman"/>
          <w:b/>
          <w:bCs/>
          <w:sz w:val="24"/>
          <w:szCs w:val="24"/>
        </w:rPr>
      </w:pPr>
    </w:p>
    <w:p w:rsidR="002E1034" w:rsidRDefault="002E1034" w:rsidP="00CA536C">
      <w:pPr>
        <w:autoSpaceDE w:val="0"/>
        <w:autoSpaceDN w:val="0"/>
        <w:adjustRightInd w:val="0"/>
        <w:spacing w:after="0" w:line="240" w:lineRule="auto"/>
        <w:rPr>
          <w:rFonts w:ascii="Times New Roman" w:hAnsi="Times New Roman" w:cs="Times New Roman"/>
          <w:b/>
          <w:bCs/>
          <w:sz w:val="24"/>
          <w:szCs w:val="24"/>
        </w:rPr>
      </w:pPr>
    </w:p>
    <w:p w:rsidR="001616E8" w:rsidRDefault="001616E8" w:rsidP="00CA536C">
      <w:pPr>
        <w:autoSpaceDE w:val="0"/>
        <w:autoSpaceDN w:val="0"/>
        <w:adjustRightInd w:val="0"/>
        <w:spacing w:after="0" w:line="240" w:lineRule="auto"/>
        <w:rPr>
          <w:rFonts w:ascii="Times New Roman" w:hAnsi="Times New Roman" w:cs="Times New Roman"/>
          <w:b/>
          <w:bCs/>
          <w:sz w:val="24"/>
          <w:szCs w:val="24"/>
        </w:rPr>
      </w:pPr>
    </w:p>
    <w:p w:rsidR="00B17D99" w:rsidRDefault="00B17D99" w:rsidP="00CA536C">
      <w:pPr>
        <w:autoSpaceDE w:val="0"/>
        <w:autoSpaceDN w:val="0"/>
        <w:adjustRightInd w:val="0"/>
        <w:spacing w:after="0" w:line="240" w:lineRule="auto"/>
        <w:rPr>
          <w:rFonts w:ascii="Times New Roman" w:hAnsi="Times New Roman" w:cs="Times New Roman"/>
          <w:b/>
          <w:bCs/>
          <w:sz w:val="24"/>
          <w:szCs w:val="24"/>
        </w:rPr>
      </w:pPr>
    </w:p>
    <w:p w:rsidR="00B17D99" w:rsidRDefault="00B17D99" w:rsidP="00CA536C">
      <w:pPr>
        <w:autoSpaceDE w:val="0"/>
        <w:autoSpaceDN w:val="0"/>
        <w:adjustRightInd w:val="0"/>
        <w:spacing w:after="0" w:line="240" w:lineRule="auto"/>
        <w:rPr>
          <w:rFonts w:ascii="Times New Roman" w:hAnsi="Times New Roman" w:cs="Times New Roman"/>
          <w:b/>
          <w:bCs/>
          <w:sz w:val="24"/>
          <w:szCs w:val="24"/>
        </w:rPr>
      </w:pPr>
    </w:p>
    <w:p w:rsidR="00B17D99" w:rsidRDefault="00B17D99" w:rsidP="00CA536C">
      <w:pPr>
        <w:autoSpaceDE w:val="0"/>
        <w:autoSpaceDN w:val="0"/>
        <w:adjustRightInd w:val="0"/>
        <w:spacing w:after="0" w:line="240" w:lineRule="auto"/>
        <w:rPr>
          <w:rFonts w:ascii="Times New Roman" w:hAnsi="Times New Roman" w:cs="Times New Roman"/>
          <w:b/>
          <w:bCs/>
          <w:sz w:val="24"/>
          <w:szCs w:val="24"/>
        </w:rPr>
      </w:pPr>
    </w:p>
    <w:p w:rsidR="00B17D99" w:rsidRDefault="00B17D99" w:rsidP="00CA536C">
      <w:pPr>
        <w:autoSpaceDE w:val="0"/>
        <w:autoSpaceDN w:val="0"/>
        <w:adjustRightInd w:val="0"/>
        <w:spacing w:after="0" w:line="240" w:lineRule="auto"/>
        <w:rPr>
          <w:rFonts w:ascii="Times New Roman" w:hAnsi="Times New Roman" w:cs="Times New Roman"/>
          <w:b/>
          <w:bCs/>
          <w:sz w:val="24"/>
          <w:szCs w:val="24"/>
        </w:rPr>
      </w:pPr>
    </w:p>
    <w:p w:rsidR="00D46A57" w:rsidRDefault="00D46A57" w:rsidP="00CA536C">
      <w:pPr>
        <w:autoSpaceDE w:val="0"/>
        <w:autoSpaceDN w:val="0"/>
        <w:adjustRightInd w:val="0"/>
        <w:spacing w:after="0" w:line="240" w:lineRule="auto"/>
        <w:rPr>
          <w:rFonts w:ascii="Times New Roman" w:hAnsi="Times New Roman" w:cs="Times New Roman"/>
          <w:b/>
          <w:bCs/>
          <w:sz w:val="24"/>
          <w:szCs w:val="24"/>
        </w:rPr>
      </w:pPr>
    </w:p>
    <w:p w:rsidR="00B17D99" w:rsidRDefault="00B17D99" w:rsidP="00CA536C">
      <w:pPr>
        <w:autoSpaceDE w:val="0"/>
        <w:autoSpaceDN w:val="0"/>
        <w:adjustRightInd w:val="0"/>
        <w:spacing w:after="0" w:line="240" w:lineRule="auto"/>
        <w:rPr>
          <w:rFonts w:ascii="Times New Roman" w:hAnsi="Times New Roman" w:cs="Times New Roman"/>
          <w:b/>
          <w:bCs/>
          <w:sz w:val="24"/>
          <w:szCs w:val="24"/>
        </w:rPr>
      </w:pPr>
    </w:p>
    <w:p w:rsidR="00B17D99" w:rsidRDefault="00B17D99" w:rsidP="00CA536C">
      <w:pPr>
        <w:autoSpaceDE w:val="0"/>
        <w:autoSpaceDN w:val="0"/>
        <w:adjustRightInd w:val="0"/>
        <w:spacing w:after="0" w:line="240" w:lineRule="auto"/>
        <w:rPr>
          <w:rFonts w:ascii="Times New Roman" w:hAnsi="Times New Roman" w:cs="Times New Roman"/>
          <w:b/>
          <w:bCs/>
          <w:sz w:val="24"/>
          <w:szCs w:val="24"/>
        </w:rPr>
      </w:pPr>
    </w:p>
    <w:p w:rsidR="00B17D99" w:rsidRDefault="00B17D99" w:rsidP="00CA536C">
      <w:pPr>
        <w:autoSpaceDE w:val="0"/>
        <w:autoSpaceDN w:val="0"/>
        <w:adjustRightInd w:val="0"/>
        <w:spacing w:after="0" w:line="240" w:lineRule="auto"/>
        <w:rPr>
          <w:rFonts w:ascii="Times New Roman" w:hAnsi="Times New Roman" w:cs="Times New Roman"/>
          <w:b/>
          <w:bCs/>
          <w:sz w:val="24"/>
          <w:szCs w:val="24"/>
        </w:rPr>
      </w:pPr>
    </w:p>
    <w:p w:rsidR="00247990" w:rsidRPr="00CA536C" w:rsidRDefault="00CA536C" w:rsidP="00CA536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1.5.</w:t>
      </w:r>
      <w:r w:rsidRPr="00CA536C">
        <w:rPr>
          <w:rFonts w:ascii="Times New Roman" w:hAnsi="Times New Roman" w:cs="Times New Roman"/>
          <w:b/>
          <w:bCs/>
          <w:sz w:val="24"/>
          <w:szCs w:val="24"/>
        </w:rPr>
        <w:t xml:space="preserve"> </w:t>
      </w:r>
      <w:r w:rsidR="00247990" w:rsidRPr="00CA536C">
        <w:rPr>
          <w:rFonts w:ascii="Times New Roman" w:hAnsi="Times New Roman" w:cs="Times New Roman"/>
          <w:b/>
          <w:bCs/>
          <w:sz w:val="24"/>
          <w:szCs w:val="24"/>
        </w:rPr>
        <w:t>ОЦЕНКА ВОСТРЕБОВАННОСТИ ВЫПУСКНИКОВ ШКОЛЫ</w:t>
      </w:r>
    </w:p>
    <w:p w:rsidR="00C53D24" w:rsidRPr="00C53D24" w:rsidRDefault="00C53D24" w:rsidP="00FE6D58">
      <w:pPr>
        <w:pStyle w:val="a6"/>
        <w:autoSpaceDE w:val="0"/>
        <w:autoSpaceDN w:val="0"/>
        <w:adjustRightInd w:val="0"/>
        <w:spacing w:after="0" w:line="240" w:lineRule="auto"/>
        <w:ind w:left="360"/>
        <w:rPr>
          <w:rFonts w:ascii="Times New Roman" w:hAnsi="Times New Roman" w:cs="Times New Roman"/>
          <w:b/>
          <w:bCs/>
          <w:sz w:val="24"/>
          <w:szCs w:val="24"/>
        </w:rPr>
      </w:pPr>
    </w:p>
    <w:p w:rsidR="00FA7E89" w:rsidRDefault="00FA7E89" w:rsidP="004D35DC">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МБОУ «НШ</w:t>
      </w:r>
      <w:r w:rsidRPr="00C53D24">
        <w:rPr>
          <w:rFonts w:ascii="Times New Roman" w:hAnsi="Times New Roman" w:cs="Times New Roman"/>
          <w:sz w:val="26"/>
          <w:szCs w:val="26"/>
        </w:rPr>
        <w:t xml:space="preserve">-ДС» г. Чебоксары </w:t>
      </w:r>
      <w:r w:rsidRPr="00833D67">
        <w:rPr>
          <w:rFonts w:ascii="Times New Roman" w:hAnsi="Times New Roman" w:cs="Times New Roman"/>
          <w:sz w:val="26"/>
          <w:szCs w:val="26"/>
        </w:rPr>
        <w:t>является начальной школой</w:t>
      </w:r>
      <w:r w:rsidRPr="00C53D24">
        <w:rPr>
          <w:rFonts w:ascii="Times New Roman" w:hAnsi="Times New Roman" w:cs="Times New Roman"/>
          <w:sz w:val="26"/>
          <w:szCs w:val="26"/>
        </w:rPr>
        <w:t>. Обучающиеся, освоившие в полном объеме основную образовательную программу начального общего образования школы и закончившие начальную школу без академической задолженности, переходят на следующий уров</w:t>
      </w:r>
      <w:r>
        <w:rPr>
          <w:rFonts w:ascii="Times New Roman" w:hAnsi="Times New Roman" w:cs="Times New Roman"/>
          <w:sz w:val="26"/>
          <w:szCs w:val="26"/>
        </w:rPr>
        <w:t>ень образования в другие образовательные учреждения.</w:t>
      </w:r>
    </w:p>
    <w:p w:rsidR="00FA7E89" w:rsidRPr="00833D67" w:rsidRDefault="00FA7E89" w:rsidP="00833D67">
      <w:pPr>
        <w:autoSpaceDE w:val="0"/>
        <w:autoSpaceDN w:val="0"/>
        <w:adjustRightInd w:val="0"/>
        <w:spacing w:after="0" w:line="240" w:lineRule="auto"/>
        <w:ind w:firstLine="708"/>
        <w:jc w:val="both"/>
        <w:rPr>
          <w:rFonts w:ascii="Times New Roman" w:hAnsi="Times New Roman" w:cs="Times New Roman"/>
          <w:sz w:val="26"/>
          <w:szCs w:val="26"/>
        </w:rPr>
      </w:pPr>
      <w:r w:rsidRPr="00833D67">
        <w:rPr>
          <w:rFonts w:ascii="Times New Roman" w:hAnsi="Times New Roman" w:cs="Times New Roman"/>
          <w:sz w:val="26"/>
          <w:szCs w:val="26"/>
        </w:rPr>
        <w:t xml:space="preserve">В 2018году основную образовательную программу начального общего образования освоило 85 обучающихся, из них продолжили дальнейшее обучение </w:t>
      </w:r>
      <w:proofErr w:type="gramStart"/>
      <w:r w:rsidRPr="00833D67">
        <w:rPr>
          <w:rFonts w:ascii="Times New Roman" w:hAnsi="Times New Roman" w:cs="Times New Roman"/>
          <w:sz w:val="26"/>
          <w:szCs w:val="26"/>
        </w:rPr>
        <w:t>в</w:t>
      </w:r>
      <w:proofErr w:type="gramEnd"/>
      <w:r w:rsidRPr="00833D67">
        <w:rPr>
          <w:rFonts w:ascii="Times New Roman" w:hAnsi="Times New Roman" w:cs="Times New Roman"/>
          <w:sz w:val="26"/>
          <w:szCs w:val="26"/>
        </w:rPr>
        <w:t xml:space="preserve">: </w:t>
      </w:r>
      <w:r w:rsidR="00833D67" w:rsidRPr="00833D67">
        <w:rPr>
          <w:rFonts w:ascii="Times New Roman" w:hAnsi="Times New Roman" w:cs="Times New Roman"/>
          <w:sz w:val="26"/>
          <w:szCs w:val="26"/>
        </w:rPr>
        <w:t xml:space="preserve"> </w:t>
      </w:r>
    </w:p>
    <w:p w:rsidR="00FA7E89" w:rsidRPr="00833D67" w:rsidRDefault="00FA7E89" w:rsidP="00FA7E89">
      <w:pPr>
        <w:autoSpaceDE w:val="0"/>
        <w:autoSpaceDN w:val="0"/>
        <w:adjustRightInd w:val="0"/>
        <w:spacing w:after="0" w:line="240" w:lineRule="auto"/>
        <w:rPr>
          <w:rFonts w:ascii="Times New Roman" w:hAnsi="Times New Roman" w:cs="Times New Roman"/>
          <w:sz w:val="26"/>
          <w:szCs w:val="26"/>
        </w:rPr>
      </w:pPr>
      <w:r w:rsidRPr="00833D67">
        <w:rPr>
          <w:rFonts w:ascii="Times New Roman" w:hAnsi="Times New Roman" w:cs="Times New Roman"/>
          <w:sz w:val="26"/>
          <w:szCs w:val="26"/>
        </w:rPr>
        <w:t xml:space="preserve">- </w:t>
      </w:r>
      <w:proofErr w:type="gramStart"/>
      <w:r w:rsidRPr="00833D67">
        <w:rPr>
          <w:rFonts w:ascii="Times New Roman" w:hAnsi="Times New Roman" w:cs="Times New Roman"/>
          <w:sz w:val="26"/>
          <w:szCs w:val="26"/>
        </w:rPr>
        <w:t>лицеях</w:t>
      </w:r>
      <w:proofErr w:type="gramEnd"/>
      <w:r w:rsidRPr="00833D67">
        <w:rPr>
          <w:rFonts w:ascii="Times New Roman" w:hAnsi="Times New Roman" w:cs="Times New Roman"/>
          <w:sz w:val="26"/>
          <w:szCs w:val="26"/>
        </w:rPr>
        <w:t xml:space="preserve"> – 10 обучающихся, что составляет 12 % выпускников; </w:t>
      </w:r>
    </w:p>
    <w:p w:rsidR="00FA7E89" w:rsidRPr="00833D67" w:rsidRDefault="00FA7E89" w:rsidP="00FA7E89">
      <w:pPr>
        <w:autoSpaceDE w:val="0"/>
        <w:autoSpaceDN w:val="0"/>
        <w:adjustRightInd w:val="0"/>
        <w:spacing w:after="0" w:line="240" w:lineRule="auto"/>
        <w:rPr>
          <w:rFonts w:ascii="Times New Roman" w:hAnsi="Times New Roman" w:cs="Times New Roman"/>
          <w:sz w:val="26"/>
          <w:szCs w:val="26"/>
        </w:rPr>
      </w:pPr>
      <w:r w:rsidRPr="00833D67">
        <w:rPr>
          <w:rFonts w:ascii="Times New Roman" w:hAnsi="Times New Roman" w:cs="Times New Roman"/>
          <w:sz w:val="26"/>
          <w:szCs w:val="26"/>
        </w:rPr>
        <w:t xml:space="preserve">- </w:t>
      </w:r>
      <w:proofErr w:type="gramStart"/>
      <w:r w:rsidRPr="00833D67">
        <w:rPr>
          <w:rFonts w:ascii="Times New Roman" w:hAnsi="Times New Roman" w:cs="Times New Roman"/>
          <w:sz w:val="26"/>
          <w:szCs w:val="26"/>
        </w:rPr>
        <w:t>гимназиях</w:t>
      </w:r>
      <w:proofErr w:type="gramEnd"/>
      <w:r w:rsidRPr="00833D67">
        <w:rPr>
          <w:rFonts w:ascii="Times New Roman" w:hAnsi="Times New Roman" w:cs="Times New Roman"/>
          <w:sz w:val="26"/>
          <w:szCs w:val="26"/>
        </w:rPr>
        <w:t xml:space="preserve"> – 3 обучающихся, что составляет 3,5 % выпускников; </w:t>
      </w:r>
    </w:p>
    <w:p w:rsidR="00FA7E89" w:rsidRPr="00833D67" w:rsidRDefault="00FA7E89" w:rsidP="00FA7E89">
      <w:pPr>
        <w:autoSpaceDE w:val="0"/>
        <w:autoSpaceDN w:val="0"/>
        <w:adjustRightInd w:val="0"/>
        <w:spacing w:after="0" w:line="240" w:lineRule="auto"/>
        <w:rPr>
          <w:rFonts w:ascii="Times New Roman" w:hAnsi="Times New Roman" w:cs="Times New Roman"/>
          <w:sz w:val="26"/>
          <w:szCs w:val="26"/>
        </w:rPr>
      </w:pPr>
      <w:r w:rsidRPr="00833D67">
        <w:rPr>
          <w:rFonts w:ascii="Times New Roman" w:hAnsi="Times New Roman" w:cs="Times New Roman"/>
          <w:sz w:val="26"/>
          <w:szCs w:val="26"/>
        </w:rPr>
        <w:t>-</w:t>
      </w:r>
      <w:r w:rsidRPr="00833D67">
        <w:rPr>
          <w:rFonts w:ascii="Times New Roman" w:hAnsi="Times New Roman" w:cs="Times New Roman"/>
          <w:sz w:val="24"/>
          <w:szCs w:val="24"/>
        </w:rPr>
        <w:t xml:space="preserve"> </w:t>
      </w:r>
      <w:r w:rsidRPr="00833D67">
        <w:rPr>
          <w:rFonts w:ascii="Times New Roman" w:hAnsi="Times New Roman" w:cs="Times New Roman"/>
          <w:sz w:val="26"/>
          <w:szCs w:val="26"/>
        </w:rPr>
        <w:t xml:space="preserve">Чувашском кадетском </w:t>
      </w:r>
      <w:proofErr w:type="gramStart"/>
      <w:r w:rsidRPr="00833D67">
        <w:rPr>
          <w:rFonts w:ascii="Times New Roman" w:hAnsi="Times New Roman" w:cs="Times New Roman"/>
          <w:sz w:val="26"/>
          <w:szCs w:val="26"/>
        </w:rPr>
        <w:t>корпусе</w:t>
      </w:r>
      <w:proofErr w:type="gramEnd"/>
      <w:r w:rsidRPr="00833D67">
        <w:rPr>
          <w:rFonts w:ascii="Times New Roman" w:hAnsi="Times New Roman" w:cs="Times New Roman"/>
          <w:sz w:val="26"/>
          <w:szCs w:val="26"/>
        </w:rPr>
        <w:t xml:space="preserve">  ПФО-1обучающийся, что составляет 1,17%;</w:t>
      </w:r>
    </w:p>
    <w:p w:rsidR="00FA7E89" w:rsidRPr="00833D67" w:rsidRDefault="00FA7E89" w:rsidP="00FA7E89">
      <w:pPr>
        <w:autoSpaceDE w:val="0"/>
        <w:autoSpaceDN w:val="0"/>
        <w:adjustRightInd w:val="0"/>
        <w:spacing w:after="0" w:line="240" w:lineRule="auto"/>
        <w:jc w:val="both"/>
        <w:rPr>
          <w:rFonts w:ascii="Times New Roman" w:hAnsi="Times New Roman" w:cs="Times New Roman"/>
          <w:sz w:val="26"/>
          <w:szCs w:val="26"/>
        </w:rPr>
      </w:pPr>
      <w:r w:rsidRPr="00833D67">
        <w:rPr>
          <w:rFonts w:ascii="Times New Roman" w:hAnsi="Times New Roman" w:cs="Times New Roman"/>
          <w:sz w:val="26"/>
          <w:szCs w:val="26"/>
        </w:rPr>
        <w:t xml:space="preserve">- общеобразовательных </w:t>
      </w:r>
      <w:proofErr w:type="gramStart"/>
      <w:r w:rsidRPr="00833D67">
        <w:rPr>
          <w:rFonts w:ascii="Times New Roman" w:hAnsi="Times New Roman" w:cs="Times New Roman"/>
          <w:sz w:val="26"/>
          <w:szCs w:val="26"/>
        </w:rPr>
        <w:t>школах</w:t>
      </w:r>
      <w:proofErr w:type="gramEnd"/>
      <w:r w:rsidRPr="00833D67">
        <w:rPr>
          <w:rFonts w:ascii="Times New Roman" w:hAnsi="Times New Roman" w:cs="Times New Roman"/>
          <w:sz w:val="26"/>
          <w:szCs w:val="26"/>
        </w:rPr>
        <w:t xml:space="preserve"> – 71 обучающихся, что составляет 83% выпускников.</w:t>
      </w:r>
    </w:p>
    <w:p w:rsidR="00247990" w:rsidRDefault="00247990" w:rsidP="00D17949">
      <w:pPr>
        <w:autoSpaceDE w:val="0"/>
        <w:autoSpaceDN w:val="0"/>
        <w:adjustRightInd w:val="0"/>
        <w:spacing w:after="0" w:line="240" w:lineRule="auto"/>
        <w:jc w:val="center"/>
        <w:rPr>
          <w:rFonts w:ascii="Times New Roman" w:hAnsi="Times New Roman" w:cs="Times New Roman"/>
          <w:i/>
          <w:iCs/>
          <w:sz w:val="26"/>
          <w:szCs w:val="26"/>
        </w:rPr>
      </w:pPr>
      <w:r w:rsidRPr="00C53D24">
        <w:rPr>
          <w:rFonts w:ascii="Times New Roman" w:hAnsi="Times New Roman" w:cs="Times New Roman"/>
          <w:i/>
          <w:iCs/>
          <w:sz w:val="26"/>
          <w:szCs w:val="26"/>
        </w:rPr>
        <w:t>Востребованность выпускников школы:</w:t>
      </w:r>
    </w:p>
    <w:p w:rsidR="009B0FDF" w:rsidRPr="00C53D24" w:rsidRDefault="009B0FDF" w:rsidP="00FA7E89">
      <w:pPr>
        <w:autoSpaceDE w:val="0"/>
        <w:autoSpaceDN w:val="0"/>
        <w:adjustRightInd w:val="0"/>
        <w:spacing w:after="0" w:line="240" w:lineRule="auto"/>
        <w:rPr>
          <w:rFonts w:ascii="Times New Roman" w:hAnsi="Times New Roman" w:cs="Times New Roman"/>
          <w:i/>
          <w:iCs/>
          <w:sz w:val="26"/>
          <w:szCs w:val="26"/>
        </w:rPr>
      </w:pPr>
    </w:p>
    <w:tbl>
      <w:tblPr>
        <w:tblStyle w:val="a3"/>
        <w:tblW w:w="0" w:type="auto"/>
        <w:tblLook w:val="04A0" w:firstRow="1" w:lastRow="0" w:firstColumn="1" w:lastColumn="0" w:noHBand="0" w:noVBand="1"/>
      </w:tblPr>
      <w:tblGrid>
        <w:gridCol w:w="4786"/>
        <w:gridCol w:w="2310"/>
        <w:gridCol w:w="2475"/>
      </w:tblGrid>
      <w:tr w:rsidR="009B0FDF" w:rsidRPr="00D17949" w:rsidTr="005D58A8">
        <w:tc>
          <w:tcPr>
            <w:tcW w:w="4786" w:type="dxa"/>
            <w:vMerge w:val="restart"/>
          </w:tcPr>
          <w:p w:rsidR="009B0FDF" w:rsidRPr="00D17949" w:rsidRDefault="009B0FDF" w:rsidP="005D58A8">
            <w:pPr>
              <w:autoSpaceDE w:val="0"/>
              <w:autoSpaceDN w:val="0"/>
              <w:adjustRightInd w:val="0"/>
              <w:jc w:val="center"/>
              <w:rPr>
                <w:rFonts w:ascii="Times New Roman" w:hAnsi="Times New Roman" w:cs="Times New Roman"/>
                <w:b/>
                <w:color w:val="000000" w:themeColor="text1"/>
                <w:sz w:val="24"/>
                <w:szCs w:val="24"/>
              </w:rPr>
            </w:pPr>
            <w:r w:rsidRPr="00D17949">
              <w:rPr>
                <w:rFonts w:ascii="Times New Roman" w:hAnsi="Times New Roman" w:cs="Times New Roman"/>
                <w:b/>
                <w:color w:val="000000" w:themeColor="text1"/>
                <w:sz w:val="24"/>
                <w:szCs w:val="24"/>
              </w:rPr>
              <w:t>Наименование ОУ</w:t>
            </w:r>
          </w:p>
          <w:p w:rsidR="009B0FDF" w:rsidRPr="00D17949" w:rsidRDefault="009B0FDF" w:rsidP="005D58A8">
            <w:pPr>
              <w:autoSpaceDE w:val="0"/>
              <w:autoSpaceDN w:val="0"/>
              <w:adjustRightInd w:val="0"/>
              <w:jc w:val="both"/>
              <w:rPr>
                <w:rFonts w:ascii="Times New Roman" w:hAnsi="Times New Roman" w:cs="Times New Roman"/>
                <w:b/>
                <w:color w:val="000000" w:themeColor="text1"/>
                <w:sz w:val="24"/>
                <w:szCs w:val="24"/>
              </w:rPr>
            </w:pPr>
          </w:p>
        </w:tc>
        <w:tc>
          <w:tcPr>
            <w:tcW w:w="4785" w:type="dxa"/>
            <w:gridSpan w:val="2"/>
          </w:tcPr>
          <w:p w:rsidR="009B0FDF" w:rsidRPr="00D17949" w:rsidRDefault="009B0FDF" w:rsidP="005D58A8">
            <w:pPr>
              <w:autoSpaceDE w:val="0"/>
              <w:autoSpaceDN w:val="0"/>
              <w:adjustRightInd w:val="0"/>
              <w:jc w:val="center"/>
              <w:rPr>
                <w:rFonts w:ascii="Times New Roman" w:hAnsi="Times New Roman" w:cs="Times New Roman"/>
                <w:b/>
                <w:color w:val="000000" w:themeColor="text1"/>
                <w:sz w:val="24"/>
                <w:szCs w:val="24"/>
              </w:rPr>
            </w:pPr>
            <w:r w:rsidRPr="00D17949">
              <w:rPr>
                <w:rFonts w:ascii="Times New Roman" w:hAnsi="Times New Roman" w:cs="Times New Roman"/>
                <w:b/>
                <w:color w:val="000000" w:themeColor="text1"/>
                <w:sz w:val="24"/>
                <w:szCs w:val="24"/>
              </w:rPr>
              <w:t>Количество обучающихся чел.</w:t>
            </w:r>
          </w:p>
        </w:tc>
      </w:tr>
      <w:tr w:rsidR="009B0FDF" w:rsidRPr="00D17949" w:rsidTr="005D58A8">
        <w:tc>
          <w:tcPr>
            <w:tcW w:w="4786" w:type="dxa"/>
            <w:vMerge/>
          </w:tcPr>
          <w:p w:rsidR="009B0FDF" w:rsidRPr="00D17949" w:rsidRDefault="009B0FDF" w:rsidP="005D58A8">
            <w:pPr>
              <w:autoSpaceDE w:val="0"/>
              <w:autoSpaceDN w:val="0"/>
              <w:adjustRightInd w:val="0"/>
              <w:jc w:val="center"/>
              <w:rPr>
                <w:rFonts w:ascii="Times New Roman" w:hAnsi="Times New Roman" w:cs="Times New Roman"/>
                <w:b/>
                <w:color w:val="000000" w:themeColor="text1"/>
                <w:sz w:val="24"/>
                <w:szCs w:val="24"/>
              </w:rPr>
            </w:pPr>
          </w:p>
        </w:tc>
        <w:tc>
          <w:tcPr>
            <w:tcW w:w="2310" w:type="dxa"/>
          </w:tcPr>
          <w:p w:rsidR="009B0FDF" w:rsidRPr="00D17949" w:rsidRDefault="009B0FDF" w:rsidP="005D58A8">
            <w:pPr>
              <w:autoSpaceDE w:val="0"/>
              <w:autoSpaceDN w:val="0"/>
              <w:adjustRightInd w:val="0"/>
              <w:jc w:val="center"/>
              <w:rPr>
                <w:rFonts w:ascii="Times New Roman" w:hAnsi="Times New Roman" w:cs="Times New Roman"/>
                <w:b/>
                <w:color w:val="000000" w:themeColor="text1"/>
                <w:sz w:val="24"/>
                <w:szCs w:val="24"/>
              </w:rPr>
            </w:pPr>
            <w:r w:rsidRPr="00D17949">
              <w:rPr>
                <w:rFonts w:ascii="Times New Roman" w:hAnsi="Times New Roman" w:cs="Times New Roman"/>
                <w:b/>
                <w:color w:val="000000" w:themeColor="text1"/>
                <w:sz w:val="24"/>
                <w:szCs w:val="24"/>
              </w:rPr>
              <w:t>2017</w:t>
            </w:r>
          </w:p>
        </w:tc>
        <w:tc>
          <w:tcPr>
            <w:tcW w:w="2475" w:type="dxa"/>
          </w:tcPr>
          <w:p w:rsidR="009B0FDF" w:rsidRPr="00D17949" w:rsidRDefault="009B0FDF" w:rsidP="005D58A8">
            <w:pPr>
              <w:autoSpaceDE w:val="0"/>
              <w:autoSpaceDN w:val="0"/>
              <w:adjustRightInd w:val="0"/>
              <w:jc w:val="center"/>
              <w:rPr>
                <w:rFonts w:ascii="Times New Roman" w:hAnsi="Times New Roman" w:cs="Times New Roman"/>
                <w:b/>
                <w:color w:val="000000" w:themeColor="text1"/>
                <w:sz w:val="24"/>
                <w:szCs w:val="24"/>
              </w:rPr>
            </w:pPr>
            <w:r w:rsidRPr="00D17949">
              <w:rPr>
                <w:rFonts w:ascii="Times New Roman" w:hAnsi="Times New Roman" w:cs="Times New Roman"/>
                <w:b/>
                <w:color w:val="000000" w:themeColor="text1"/>
                <w:sz w:val="24"/>
                <w:szCs w:val="24"/>
              </w:rPr>
              <w:t>2018</w:t>
            </w:r>
          </w:p>
        </w:tc>
      </w:tr>
      <w:tr w:rsidR="009B0FDF" w:rsidRPr="00D17949" w:rsidTr="005D58A8">
        <w:tc>
          <w:tcPr>
            <w:tcW w:w="4786" w:type="dxa"/>
          </w:tcPr>
          <w:p w:rsidR="009B0FDF" w:rsidRPr="00D17949" w:rsidRDefault="009B0FDF" w:rsidP="005D58A8">
            <w:pPr>
              <w:autoSpaceDE w:val="0"/>
              <w:autoSpaceDN w:val="0"/>
              <w:adjustRightInd w:val="0"/>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МБОУ «Гимназия 4»</w:t>
            </w:r>
          </w:p>
        </w:tc>
        <w:tc>
          <w:tcPr>
            <w:tcW w:w="2310"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0</w:t>
            </w:r>
          </w:p>
        </w:tc>
        <w:tc>
          <w:tcPr>
            <w:tcW w:w="2475"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1</w:t>
            </w:r>
          </w:p>
        </w:tc>
      </w:tr>
      <w:tr w:rsidR="009B0FDF" w:rsidRPr="00D17949" w:rsidTr="005D58A8">
        <w:tc>
          <w:tcPr>
            <w:tcW w:w="4786" w:type="dxa"/>
          </w:tcPr>
          <w:p w:rsidR="009B0FDF" w:rsidRPr="00D17949" w:rsidRDefault="009B0FDF" w:rsidP="005D58A8">
            <w:pPr>
              <w:autoSpaceDE w:val="0"/>
              <w:autoSpaceDN w:val="0"/>
              <w:adjustRightInd w:val="0"/>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МАОУ «Гимназия 5»</w:t>
            </w:r>
          </w:p>
        </w:tc>
        <w:tc>
          <w:tcPr>
            <w:tcW w:w="2310"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0</w:t>
            </w:r>
          </w:p>
        </w:tc>
        <w:tc>
          <w:tcPr>
            <w:tcW w:w="2475"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2</w:t>
            </w:r>
          </w:p>
        </w:tc>
      </w:tr>
      <w:tr w:rsidR="009B0FDF" w:rsidRPr="00D17949" w:rsidTr="005D58A8">
        <w:tc>
          <w:tcPr>
            <w:tcW w:w="4786" w:type="dxa"/>
          </w:tcPr>
          <w:p w:rsidR="009B0FDF" w:rsidRPr="00D17949" w:rsidRDefault="009B0FDF" w:rsidP="005D58A8">
            <w:pPr>
              <w:autoSpaceDE w:val="0"/>
              <w:autoSpaceDN w:val="0"/>
              <w:adjustRightInd w:val="0"/>
              <w:jc w:val="both"/>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МАОУ «Лицей №3» г. Чебоксары</w:t>
            </w:r>
          </w:p>
        </w:tc>
        <w:tc>
          <w:tcPr>
            <w:tcW w:w="2310"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2</w:t>
            </w:r>
          </w:p>
        </w:tc>
        <w:tc>
          <w:tcPr>
            <w:tcW w:w="2475"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0</w:t>
            </w:r>
          </w:p>
        </w:tc>
      </w:tr>
      <w:tr w:rsidR="009B0FDF" w:rsidRPr="00D17949" w:rsidTr="005D58A8">
        <w:tc>
          <w:tcPr>
            <w:tcW w:w="4786" w:type="dxa"/>
          </w:tcPr>
          <w:p w:rsidR="009B0FDF" w:rsidRPr="00D17949" w:rsidRDefault="009B0FDF" w:rsidP="005D58A8">
            <w:pPr>
              <w:autoSpaceDE w:val="0"/>
              <w:autoSpaceDN w:val="0"/>
              <w:adjustRightInd w:val="0"/>
              <w:jc w:val="both"/>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МБОУ «Лицей №4» г. Чебоксары</w:t>
            </w:r>
          </w:p>
        </w:tc>
        <w:tc>
          <w:tcPr>
            <w:tcW w:w="2310"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6</w:t>
            </w:r>
          </w:p>
        </w:tc>
        <w:tc>
          <w:tcPr>
            <w:tcW w:w="2475"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7</w:t>
            </w:r>
          </w:p>
        </w:tc>
      </w:tr>
      <w:tr w:rsidR="009B0FDF" w:rsidRPr="00D17949" w:rsidTr="005D58A8">
        <w:tc>
          <w:tcPr>
            <w:tcW w:w="4786" w:type="dxa"/>
          </w:tcPr>
          <w:p w:rsidR="009B0FDF" w:rsidRPr="00D17949" w:rsidRDefault="009B0FDF" w:rsidP="005D58A8">
            <w:pPr>
              <w:autoSpaceDE w:val="0"/>
              <w:autoSpaceDN w:val="0"/>
              <w:adjustRightInd w:val="0"/>
              <w:jc w:val="both"/>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МБОУ «Лицей №44» г. Чебоксары</w:t>
            </w:r>
          </w:p>
        </w:tc>
        <w:tc>
          <w:tcPr>
            <w:tcW w:w="2310"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2</w:t>
            </w:r>
          </w:p>
        </w:tc>
        <w:tc>
          <w:tcPr>
            <w:tcW w:w="2475"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2</w:t>
            </w:r>
          </w:p>
        </w:tc>
      </w:tr>
      <w:tr w:rsidR="009B0FDF" w:rsidRPr="00D17949" w:rsidTr="005D58A8">
        <w:tc>
          <w:tcPr>
            <w:tcW w:w="4786" w:type="dxa"/>
          </w:tcPr>
          <w:p w:rsidR="009B0FDF" w:rsidRPr="00D17949" w:rsidRDefault="009B0FDF" w:rsidP="005D58A8">
            <w:pPr>
              <w:autoSpaceDE w:val="0"/>
              <w:autoSpaceDN w:val="0"/>
              <w:adjustRightInd w:val="0"/>
              <w:jc w:val="both"/>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МБОУ «Лицей № 46» г. Чебоксары</w:t>
            </w:r>
          </w:p>
        </w:tc>
        <w:tc>
          <w:tcPr>
            <w:tcW w:w="2310"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1</w:t>
            </w:r>
          </w:p>
        </w:tc>
        <w:tc>
          <w:tcPr>
            <w:tcW w:w="2475"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0</w:t>
            </w:r>
          </w:p>
        </w:tc>
      </w:tr>
      <w:tr w:rsidR="009B0FDF" w:rsidRPr="00D17949" w:rsidTr="005D58A8">
        <w:tc>
          <w:tcPr>
            <w:tcW w:w="4786" w:type="dxa"/>
          </w:tcPr>
          <w:p w:rsidR="009B0FDF" w:rsidRPr="00D17949" w:rsidRDefault="009B0FDF" w:rsidP="005D58A8">
            <w:pPr>
              <w:autoSpaceDE w:val="0"/>
              <w:autoSpaceDN w:val="0"/>
              <w:adjustRightInd w:val="0"/>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 xml:space="preserve">БОУ «Чувашский кадетский корпус ПФО им. Героя Советского Союза </w:t>
            </w:r>
            <w:proofErr w:type="spellStart"/>
            <w:r w:rsidRPr="00D17949">
              <w:rPr>
                <w:rFonts w:ascii="Times New Roman" w:hAnsi="Times New Roman" w:cs="Times New Roman"/>
                <w:color w:val="000000" w:themeColor="text1"/>
                <w:sz w:val="24"/>
                <w:szCs w:val="24"/>
              </w:rPr>
              <w:t>А.В.Кочетова</w:t>
            </w:r>
            <w:proofErr w:type="spellEnd"/>
            <w:r w:rsidRPr="00D17949">
              <w:rPr>
                <w:rFonts w:ascii="Times New Roman" w:hAnsi="Times New Roman" w:cs="Times New Roman"/>
                <w:color w:val="000000" w:themeColor="text1"/>
                <w:sz w:val="24"/>
                <w:szCs w:val="24"/>
              </w:rPr>
              <w:t>»</w:t>
            </w:r>
          </w:p>
        </w:tc>
        <w:tc>
          <w:tcPr>
            <w:tcW w:w="2310"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1</w:t>
            </w:r>
          </w:p>
        </w:tc>
        <w:tc>
          <w:tcPr>
            <w:tcW w:w="2475"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1</w:t>
            </w:r>
          </w:p>
        </w:tc>
      </w:tr>
      <w:tr w:rsidR="009B0FDF" w:rsidRPr="00D17949" w:rsidTr="005D58A8">
        <w:tc>
          <w:tcPr>
            <w:tcW w:w="4786" w:type="dxa"/>
          </w:tcPr>
          <w:p w:rsidR="009B0FDF" w:rsidRPr="00D17949" w:rsidRDefault="009B0FDF" w:rsidP="005D58A8">
            <w:pPr>
              <w:autoSpaceDE w:val="0"/>
              <w:autoSpaceDN w:val="0"/>
              <w:adjustRightInd w:val="0"/>
              <w:jc w:val="both"/>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МБОУ «</w:t>
            </w:r>
            <w:proofErr w:type="spellStart"/>
            <w:r w:rsidRPr="00D17949">
              <w:rPr>
                <w:rFonts w:ascii="Times New Roman" w:hAnsi="Times New Roman" w:cs="Times New Roman"/>
                <w:color w:val="000000" w:themeColor="text1"/>
                <w:sz w:val="24"/>
                <w:szCs w:val="24"/>
              </w:rPr>
              <w:t>Кугесьский</w:t>
            </w:r>
            <w:proofErr w:type="spellEnd"/>
            <w:r w:rsidRPr="00D17949">
              <w:rPr>
                <w:rFonts w:ascii="Times New Roman" w:hAnsi="Times New Roman" w:cs="Times New Roman"/>
                <w:color w:val="000000" w:themeColor="text1"/>
                <w:sz w:val="24"/>
                <w:szCs w:val="24"/>
              </w:rPr>
              <w:t xml:space="preserve"> лицей»</w:t>
            </w:r>
          </w:p>
        </w:tc>
        <w:tc>
          <w:tcPr>
            <w:tcW w:w="2310"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1</w:t>
            </w:r>
          </w:p>
        </w:tc>
        <w:tc>
          <w:tcPr>
            <w:tcW w:w="2475"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1</w:t>
            </w:r>
          </w:p>
        </w:tc>
      </w:tr>
      <w:tr w:rsidR="009B0FDF" w:rsidRPr="00D17949" w:rsidTr="005D58A8">
        <w:tc>
          <w:tcPr>
            <w:tcW w:w="4786" w:type="dxa"/>
          </w:tcPr>
          <w:p w:rsidR="009B0FDF" w:rsidRPr="00D17949" w:rsidRDefault="009B0FDF" w:rsidP="005D58A8">
            <w:pPr>
              <w:autoSpaceDE w:val="0"/>
              <w:autoSpaceDN w:val="0"/>
              <w:adjustRightInd w:val="0"/>
              <w:jc w:val="both"/>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МАОУ «СОШ №1» г. Чебоксары</w:t>
            </w:r>
          </w:p>
        </w:tc>
        <w:tc>
          <w:tcPr>
            <w:tcW w:w="2310"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1</w:t>
            </w:r>
          </w:p>
        </w:tc>
        <w:tc>
          <w:tcPr>
            <w:tcW w:w="2475"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1</w:t>
            </w:r>
          </w:p>
        </w:tc>
      </w:tr>
      <w:tr w:rsidR="009B0FDF" w:rsidRPr="00D17949" w:rsidTr="005D58A8">
        <w:tc>
          <w:tcPr>
            <w:tcW w:w="4786" w:type="dxa"/>
          </w:tcPr>
          <w:p w:rsidR="009B0FDF" w:rsidRPr="00D17949" w:rsidRDefault="009B0FDF" w:rsidP="005D58A8">
            <w:pPr>
              <w:autoSpaceDE w:val="0"/>
              <w:autoSpaceDN w:val="0"/>
              <w:adjustRightInd w:val="0"/>
              <w:jc w:val="both"/>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МБОУ «СОШ 22»</w:t>
            </w:r>
          </w:p>
        </w:tc>
        <w:tc>
          <w:tcPr>
            <w:tcW w:w="2310"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0</w:t>
            </w:r>
          </w:p>
        </w:tc>
        <w:tc>
          <w:tcPr>
            <w:tcW w:w="2475"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1</w:t>
            </w:r>
          </w:p>
        </w:tc>
      </w:tr>
      <w:tr w:rsidR="009B0FDF" w:rsidRPr="00D17949" w:rsidTr="005D58A8">
        <w:tc>
          <w:tcPr>
            <w:tcW w:w="4786" w:type="dxa"/>
          </w:tcPr>
          <w:p w:rsidR="009B0FDF" w:rsidRPr="00D17949" w:rsidRDefault="009B0FDF" w:rsidP="005D58A8">
            <w:pPr>
              <w:autoSpaceDE w:val="0"/>
              <w:autoSpaceDN w:val="0"/>
              <w:adjustRightInd w:val="0"/>
              <w:jc w:val="both"/>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МБОУ «СОШ 2»</w:t>
            </w:r>
          </w:p>
        </w:tc>
        <w:tc>
          <w:tcPr>
            <w:tcW w:w="2310"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0</w:t>
            </w:r>
          </w:p>
        </w:tc>
        <w:tc>
          <w:tcPr>
            <w:tcW w:w="2475"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1</w:t>
            </w:r>
          </w:p>
        </w:tc>
      </w:tr>
      <w:tr w:rsidR="009B0FDF" w:rsidRPr="00D17949" w:rsidTr="005D58A8">
        <w:tc>
          <w:tcPr>
            <w:tcW w:w="4786" w:type="dxa"/>
          </w:tcPr>
          <w:p w:rsidR="009B0FDF" w:rsidRPr="00D17949" w:rsidRDefault="009B0FDF" w:rsidP="005D58A8">
            <w:pPr>
              <w:autoSpaceDE w:val="0"/>
              <w:autoSpaceDN w:val="0"/>
              <w:adjustRightInd w:val="0"/>
              <w:jc w:val="both"/>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МБОУ «СОШ 33»</w:t>
            </w:r>
          </w:p>
        </w:tc>
        <w:tc>
          <w:tcPr>
            <w:tcW w:w="2310"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0</w:t>
            </w:r>
          </w:p>
        </w:tc>
        <w:tc>
          <w:tcPr>
            <w:tcW w:w="2475"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1</w:t>
            </w:r>
          </w:p>
        </w:tc>
      </w:tr>
      <w:tr w:rsidR="009B0FDF" w:rsidRPr="00D17949" w:rsidTr="005D58A8">
        <w:tc>
          <w:tcPr>
            <w:tcW w:w="4786" w:type="dxa"/>
          </w:tcPr>
          <w:p w:rsidR="009B0FDF" w:rsidRPr="00D17949" w:rsidRDefault="009B0FDF" w:rsidP="005D58A8">
            <w:pPr>
              <w:autoSpaceDE w:val="0"/>
              <w:autoSpaceDN w:val="0"/>
              <w:adjustRightInd w:val="0"/>
              <w:jc w:val="both"/>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МБОУ «СОШ № 42»</w:t>
            </w:r>
          </w:p>
        </w:tc>
        <w:tc>
          <w:tcPr>
            <w:tcW w:w="2310"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65</w:t>
            </w:r>
          </w:p>
        </w:tc>
        <w:tc>
          <w:tcPr>
            <w:tcW w:w="2475"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66</w:t>
            </w:r>
          </w:p>
        </w:tc>
      </w:tr>
      <w:tr w:rsidR="009B0FDF" w:rsidRPr="00D17949" w:rsidTr="005D58A8">
        <w:tc>
          <w:tcPr>
            <w:tcW w:w="4786" w:type="dxa"/>
          </w:tcPr>
          <w:p w:rsidR="009B0FDF" w:rsidRPr="00D17949" w:rsidRDefault="009B0FDF" w:rsidP="005D58A8">
            <w:pPr>
              <w:autoSpaceDE w:val="0"/>
              <w:autoSpaceDN w:val="0"/>
              <w:adjustRightInd w:val="0"/>
              <w:jc w:val="both"/>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МБОУ «СОШ 53»</w:t>
            </w:r>
          </w:p>
        </w:tc>
        <w:tc>
          <w:tcPr>
            <w:tcW w:w="2310"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0</w:t>
            </w:r>
          </w:p>
        </w:tc>
        <w:tc>
          <w:tcPr>
            <w:tcW w:w="2475"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1</w:t>
            </w:r>
          </w:p>
        </w:tc>
      </w:tr>
      <w:tr w:rsidR="009B0FDF" w:rsidRPr="00D17949" w:rsidTr="005D58A8">
        <w:tc>
          <w:tcPr>
            <w:tcW w:w="4786" w:type="dxa"/>
          </w:tcPr>
          <w:p w:rsidR="009B0FDF" w:rsidRPr="00D17949" w:rsidRDefault="009B0FDF" w:rsidP="005D58A8">
            <w:pPr>
              <w:autoSpaceDE w:val="0"/>
              <w:autoSpaceDN w:val="0"/>
              <w:adjustRightInd w:val="0"/>
              <w:jc w:val="right"/>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ИТОГО</w:t>
            </w:r>
          </w:p>
        </w:tc>
        <w:tc>
          <w:tcPr>
            <w:tcW w:w="2310"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79</w:t>
            </w:r>
          </w:p>
        </w:tc>
        <w:tc>
          <w:tcPr>
            <w:tcW w:w="2475" w:type="dxa"/>
          </w:tcPr>
          <w:p w:rsidR="009B0FDF" w:rsidRPr="00D17949" w:rsidRDefault="009B0FDF" w:rsidP="005D58A8">
            <w:pPr>
              <w:autoSpaceDE w:val="0"/>
              <w:autoSpaceDN w:val="0"/>
              <w:adjustRightInd w:val="0"/>
              <w:jc w:val="center"/>
              <w:rPr>
                <w:rFonts w:ascii="Times New Roman" w:hAnsi="Times New Roman" w:cs="Times New Roman"/>
                <w:color w:val="000000" w:themeColor="text1"/>
                <w:sz w:val="24"/>
                <w:szCs w:val="24"/>
              </w:rPr>
            </w:pPr>
            <w:r w:rsidRPr="00D17949">
              <w:rPr>
                <w:rFonts w:ascii="Times New Roman" w:hAnsi="Times New Roman" w:cs="Times New Roman"/>
                <w:color w:val="000000" w:themeColor="text1"/>
                <w:sz w:val="24"/>
                <w:szCs w:val="24"/>
              </w:rPr>
              <w:t>85</w:t>
            </w:r>
          </w:p>
        </w:tc>
      </w:tr>
    </w:tbl>
    <w:p w:rsidR="003F6818" w:rsidRDefault="003F6818" w:rsidP="003F6818">
      <w:pPr>
        <w:tabs>
          <w:tab w:val="left" w:pos="975"/>
        </w:tabs>
        <w:spacing w:after="0" w:line="240" w:lineRule="auto"/>
        <w:jc w:val="both"/>
        <w:rPr>
          <w:rFonts w:ascii="Times New Roman" w:hAnsi="Times New Roman" w:cs="Times New Roman"/>
          <w:b/>
          <w:bCs/>
          <w:sz w:val="24"/>
          <w:szCs w:val="24"/>
        </w:rPr>
      </w:pPr>
    </w:p>
    <w:p w:rsidR="003F6818" w:rsidRPr="00CF54D6" w:rsidRDefault="00CF54D6" w:rsidP="003F6818">
      <w:pPr>
        <w:tabs>
          <w:tab w:val="left" w:pos="975"/>
        </w:tabs>
        <w:spacing w:after="0" w:line="240" w:lineRule="auto"/>
        <w:jc w:val="both"/>
        <w:rPr>
          <w:rFonts w:ascii="Times New Roman" w:hAnsi="Times New Roman" w:cs="Times New Roman"/>
          <w:b/>
          <w:bCs/>
          <w:sz w:val="24"/>
          <w:szCs w:val="24"/>
        </w:rPr>
      </w:pPr>
      <w:r>
        <w:rPr>
          <w:rFonts w:ascii="Times New Roman" w:hAnsi="Times New Roman" w:cs="Times New Roman"/>
          <w:b/>
          <w:bCs/>
          <w:sz w:val="26"/>
          <w:szCs w:val="26"/>
        </w:rPr>
        <w:t xml:space="preserve">    </w:t>
      </w:r>
      <w:r w:rsidRPr="00CF54D6">
        <w:rPr>
          <w:rFonts w:ascii="Times New Roman" w:hAnsi="Times New Roman" w:cs="Times New Roman"/>
          <w:b/>
          <w:bCs/>
          <w:sz w:val="26"/>
          <w:szCs w:val="26"/>
        </w:rPr>
        <w:t xml:space="preserve">Уровень востребованности выпускников школы можно признать удовлетворительным: </w:t>
      </w:r>
      <w:r>
        <w:rPr>
          <w:rFonts w:ascii="Times New Roman" w:hAnsi="Times New Roman" w:cs="Times New Roman"/>
          <w:b/>
          <w:bCs/>
          <w:sz w:val="26"/>
          <w:szCs w:val="26"/>
        </w:rPr>
        <w:t>16,47</w:t>
      </w:r>
      <w:r w:rsidRPr="00CF54D6">
        <w:rPr>
          <w:rFonts w:ascii="Times New Roman" w:hAnsi="Times New Roman" w:cs="Times New Roman"/>
          <w:b/>
          <w:bCs/>
          <w:sz w:val="26"/>
          <w:szCs w:val="26"/>
        </w:rPr>
        <w:t xml:space="preserve">% </w:t>
      </w:r>
      <w:r>
        <w:rPr>
          <w:rFonts w:ascii="Times New Roman" w:hAnsi="Times New Roman" w:cs="Times New Roman"/>
          <w:b/>
          <w:bCs/>
          <w:sz w:val="26"/>
          <w:szCs w:val="26"/>
        </w:rPr>
        <w:t>(2017г. – 16,45 %)</w:t>
      </w:r>
      <w:r w:rsidR="00D17949">
        <w:rPr>
          <w:rFonts w:ascii="Times New Roman" w:hAnsi="Times New Roman" w:cs="Times New Roman"/>
          <w:b/>
          <w:bCs/>
          <w:sz w:val="26"/>
          <w:szCs w:val="26"/>
        </w:rPr>
        <w:t xml:space="preserve"> </w:t>
      </w:r>
      <w:r w:rsidRPr="00CF54D6">
        <w:rPr>
          <w:rFonts w:ascii="Times New Roman" w:hAnsi="Times New Roman" w:cs="Times New Roman"/>
          <w:b/>
          <w:bCs/>
          <w:sz w:val="26"/>
          <w:szCs w:val="26"/>
        </w:rPr>
        <w:t>выпускников продолжат свое обучение в лицеях и гимназиях города Чебоксары.</w:t>
      </w:r>
    </w:p>
    <w:p w:rsidR="00CF54D6" w:rsidRDefault="00CF54D6" w:rsidP="003F6818">
      <w:pPr>
        <w:tabs>
          <w:tab w:val="left" w:pos="975"/>
        </w:tabs>
        <w:spacing w:after="0" w:line="240" w:lineRule="auto"/>
        <w:jc w:val="both"/>
        <w:rPr>
          <w:rFonts w:ascii="Times New Roman" w:hAnsi="Times New Roman" w:cs="Times New Roman"/>
          <w:b/>
          <w:bCs/>
          <w:sz w:val="24"/>
          <w:szCs w:val="24"/>
        </w:rPr>
      </w:pPr>
    </w:p>
    <w:p w:rsidR="00CF54D6" w:rsidRDefault="00CF54D6" w:rsidP="003F6818">
      <w:pPr>
        <w:tabs>
          <w:tab w:val="left" w:pos="975"/>
        </w:tabs>
        <w:spacing w:after="0" w:line="240" w:lineRule="auto"/>
        <w:jc w:val="both"/>
        <w:rPr>
          <w:rFonts w:ascii="Times New Roman" w:hAnsi="Times New Roman" w:cs="Times New Roman"/>
          <w:b/>
          <w:bCs/>
          <w:sz w:val="24"/>
          <w:szCs w:val="24"/>
        </w:rPr>
      </w:pPr>
    </w:p>
    <w:p w:rsidR="00CF54D6" w:rsidRDefault="00CF54D6" w:rsidP="003F6818">
      <w:pPr>
        <w:tabs>
          <w:tab w:val="left" w:pos="975"/>
        </w:tabs>
        <w:spacing w:after="0" w:line="240" w:lineRule="auto"/>
        <w:jc w:val="both"/>
        <w:rPr>
          <w:rFonts w:ascii="Times New Roman" w:hAnsi="Times New Roman" w:cs="Times New Roman"/>
          <w:b/>
          <w:bCs/>
          <w:sz w:val="24"/>
          <w:szCs w:val="24"/>
        </w:rPr>
      </w:pPr>
    </w:p>
    <w:p w:rsidR="00CF54D6" w:rsidRDefault="00CF54D6" w:rsidP="003F6818">
      <w:pPr>
        <w:tabs>
          <w:tab w:val="left" w:pos="975"/>
        </w:tabs>
        <w:spacing w:after="0" w:line="240" w:lineRule="auto"/>
        <w:jc w:val="both"/>
        <w:rPr>
          <w:rFonts w:ascii="Times New Roman" w:hAnsi="Times New Roman" w:cs="Times New Roman"/>
          <w:b/>
          <w:bCs/>
          <w:sz w:val="24"/>
          <w:szCs w:val="24"/>
        </w:rPr>
      </w:pPr>
    </w:p>
    <w:p w:rsidR="00CF54D6" w:rsidRDefault="00CF54D6" w:rsidP="003F6818">
      <w:pPr>
        <w:tabs>
          <w:tab w:val="left" w:pos="975"/>
        </w:tabs>
        <w:spacing w:after="0" w:line="240" w:lineRule="auto"/>
        <w:jc w:val="both"/>
        <w:rPr>
          <w:rFonts w:ascii="Times New Roman" w:hAnsi="Times New Roman" w:cs="Times New Roman"/>
          <w:b/>
          <w:bCs/>
          <w:sz w:val="24"/>
          <w:szCs w:val="24"/>
        </w:rPr>
      </w:pPr>
    </w:p>
    <w:p w:rsidR="00CF54D6" w:rsidRDefault="00CF54D6" w:rsidP="003F6818">
      <w:pPr>
        <w:tabs>
          <w:tab w:val="left" w:pos="975"/>
        </w:tabs>
        <w:spacing w:after="0" w:line="240" w:lineRule="auto"/>
        <w:jc w:val="both"/>
        <w:rPr>
          <w:rFonts w:ascii="Times New Roman" w:hAnsi="Times New Roman" w:cs="Times New Roman"/>
          <w:b/>
          <w:bCs/>
          <w:sz w:val="24"/>
          <w:szCs w:val="24"/>
        </w:rPr>
      </w:pPr>
    </w:p>
    <w:p w:rsidR="00CF54D6" w:rsidRDefault="00CF54D6" w:rsidP="003F6818">
      <w:pPr>
        <w:tabs>
          <w:tab w:val="left" w:pos="975"/>
        </w:tabs>
        <w:spacing w:after="0" w:line="240" w:lineRule="auto"/>
        <w:jc w:val="both"/>
        <w:rPr>
          <w:rFonts w:ascii="Times New Roman" w:hAnsi="Times New Roman" w:cs="Times New Roman"/>
          <w:b/>
          <w:bCs/>
          <w:sz w:val="24"/>
          <w:szCs w:val="24"/>
        </w:rPr>
      </w:pPr>
    </w:p>
    <w:p w:rsidR="00CF54D6" w:rsidRDefault="00CF54D6" w:rsidP="003F6818">
      <w:pPr>
        <w:tabs>
          <w:tab w:val="left" w:pos="975"/>
        </w:tabs>
        <w:spacing w:after="0" w:line="240" w:lineRule="auto"/>
        <w:jc w:val="both"/>
        <w:rPr>
          <w:rFonts w:ascii="Times New Roman" w:hAnsi="Times New Roman" w:cs="Times New Roman"/>
          <w:b/>
          <w:bCs/>
          <w:sz w:val="24"/>
          <w:szCs w:val="24"/>
        </w:rPr>
      </w:pPr>
    </w:p>
    <w:p w:rsidR="00CF54D6" w:rsidRDefault="00CF54D6" w:rsidP="003F6818">
      <w:pPr>
        <w:tabs>
          <w:tab w:val="left" w:pos="975"/>
        </w:tabs>
        <w:spacing w:after="0" w:line="240" w:lineRule="auto"/>
        <w:jc w:val="both"/>
        <w:rPr>
          <w:rFonts w:ascii="Times New Roman" w:hAnsi="Times New Roman" w:cs="Times New Roman"/>
          <w:b/>
          <w:bCs/>
          <w:sz w:val="24"/>
          <w:szCs w:val="24"/>
        </w:rPr>
      </w:pPr>
    </w:p>
    <w:p w:rsidR="00CF54D6" w:rsidRDefault="00CF54D6" w:rsidP="003F6818">
      <w:pPr>
        <w:tabs>
          <w:tab w:val="left" w:pos="975"/>
        </w:tabs>
        <w:spacing w:after="0" w:line="240" w:lineRule="auto"/>
        <w:jc w:val="both"/>
        <w:rPr>
          <w:rFonts w:ascii="Times New Roman" w:hAnsi="Times New Roman" w:cs="Times New Roman"/>
          <w:b/>
          <w:bCs/>
          <w:sz w:val="24"/>
          <w:szCs w:val="24"/>
        </w:rPr>
      </w:pPr>
    </w:p>
    <w:p w:rsidR="00FA63AC" w:rsidRDefault="00FA63AC" w:rsidP="003F6818">
      <w:pPr>
        <w:tabs>
          <w:tab w:val="left" w:pos="975"/>
        </w:tabs>
        <w:spacing w:after="0" w:line="240" w:lineRule="auto"/>
        <w:jc w:val="both"/>
        <w:rPr>
          <w:rFonts w:ascii="Times New Roman" w:hAnsi="Times New Roman" w:cs="Times New Roman"/>
          <w:b/>
          <w:bCs/>
          <w:sz w:val="24"/>
          <w:szCs w:val="24"/>
        </w:rPr>
      </w:pPr>
    </w:p>
    <w:p w:rsidR="00FA63AC" w:rsidRDefault="00FA63AC" w:rsidP="003F6818">
      <w:pPr>
        <w:tabs>
          <w:tab w:val="left" w:pos="975"/>
        </w:tabs>
        <w:spacing w:after="0" w:line="240" w:lineRule="auto"/>
        <w:jc w:val="both"/>
        <w:rPr>
          <w:rFonts w:ascii="Times New Roman" w:hAnsi="Times New Roman" w:cs="Times New Roman"/>
          <w:b/>
          <w:bCs/>
          <w:sz w:val="24"/>
          <w:szCs w:val="24"/>
        </w:rPr>
      </w:pPr>
    </w:p>
    <w:p w:rsidR="00CF54D6" w:rsidRDefault="00CF54D6" w:rsidP="003F6818">
      <w:pPr>
        <w:tabs>
          <w:tab w:val="left" w:pos="975"/>
        </w:tabs>
        <w:spacing w:after="0" w:line="240" w:lineRule="auto"/>
        <w:jc w:val="both"/>
        <w:rPr>
          <w:rFonts w:ascii="Times New Roman" w:hAnsi="Times New Roman" w:cs="Times New Roman"/>
          <w:b/>
          <w:bCs/>
          <w:sz w:val="24"/>
          <w:szCs w:val="24"/>
        </w:rPr>
      </w:pPr>
    </w:p>
    <w:p w:rsidR="00733F67" w:rsidRPr="003F6818" w:rsidRDefault="003F6818" w:rsidP="003F6818">
      <w:pPr>
        <w:tabs>
          <w:tab w:val="left" w:pos="97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1.6.</w:t>
      </w:r>
      <w:r w:rsidR="0061504B" w:rsidRPr="003F6818">
        <w:rPr>
          <w:rFonts w:ascii="Times New Roman" w:hAnsi="Times New Roman" w:cs="Times New Roman"/>
          <w:b/>
          <w:bCs/>
          <w:sz w:val="24"/>
          <w:szCs w:val="24"/>
        </w:rPr>
        <w:t xml:space="preserve"> </w:t>
      </w:r>
      <w:r w:rsidR="00A37397" w:rsidRPr="003F6818">
        <w:rPr>
          <w:rFonts w:ascii="Times New Roman" w:hAnsi="Times New Roman" w:cs="Times New Roman"/>
          <w:b/>
          <w:bCs/>
          <w:sz w:val="26"/>
          <w:szCs w:val="26"/>
        </w:rPr>
        <w:t>ОЦЕНКА КАЧЕСТВА КАДРОВОГО ОБЕСПЕЧЕНИЯ</w:t>
      </w:r>
      <w:r w:rsidR="00A37397" w:rsidRPr="003F6818">
        <w:rPr>
          <w:rFonts w:ascii="Times New Roman" w:hAnsi="Times New Roman" w:cs="Times New Roman"/>
          <w:b/>
          <w:bCs/>
          <w:sz w:val="24"/>
          <w:szCs w:val="24"/>
        </w:rPr>
        <w:t>.</w:t>
      </w:r>
    </w:p>
    <w:p w:rsidR="00786018" w:rsidRDefault="00786018" w:rsidP="00FE6D58">
      <w:pPr>
        <w:pStyle w:val="a6"/>
        <w:tabs>
          <w:tab w:val="left" w:pos="975"/>
        </w:tabs>
        <w:spacing w:after="0" w:line="240" w:lineRule="auto"/>
        <w:ind w:left="502"/>
        <w:jc w:val="both"/>
        <w:rPr>
          <w:rFonts w:ascii="Times New Roman" w:hAnsi="Times New Roman" w:cs="Times New Roman"/>
          <w:b/>
          <w:bCs/>
          <w:sz w:val="24"/>
          <w:szCs w:val="24"/>
        </w:rPr>
      </w:pPr>
    </w:p>
    <w:p w:rsidR="003A5A45" w:rsidRPr="00C53D24" w:rsidRDefault="003A5A45" w:rsidP="003A5A45">
      <w:pPr>
        <w:autoSpaceDE w:val="0"/>
        <w:autoSpaceDN w:val="0"/>
        <w:adjustRightInd w:val="0"/>
        <w:spacing w:after="0" w:line="240" w:lineRule="auto"/>
        <w:jc w:val="both"/>
        <w:rPr>
          <w:rFonts w:ascii="Times New Roman" w:hAnsi="Times New Roman" w:cs="Times New Roman"/>
          <w:sz w:val="26"/>
          <w:szCs w:val="26"/>
        </w:rPr>
      </w:pPr>
      <w:r w:rsidRPr="00C53D2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53D24">
        <w:rPr>
          <w:rFonts w:ascii="Times New Roman" w:hAnsi="Times New Roman" w:cs="Times New Roman"/>
          <w:sz w:val="26"/>
          <w:szCs w:val="26"/>
        </w:rPr>
        <w:t>В 201</w:t>
      </w:r>
      <w:r>
        <w:rPr>
          <w:rFonts w:ascii="Times New Roman" w:hAnsi="Times New Roman" w:cs="Times New Roman"/>
          <w:sz w:val="26"/>
          <w:szCs w:val="26"/>
        </w:rPr>
        <w:t>8</w:t>
      </w:r>
      <w:r w:rsidRPr="00C53D24">
        <w:rPr>
          <w:rFonts w:ascii="Times New Roman" w:hAnsi="Times New Roman" w:cs="Times New Roman"/>
          <w:sz w:val="26"/>
          <w:szCs w:val="26"/>
        </w:rPr>
        <w:t xml:space="preserve"> году ОУ было укомплектовано кадрами на 100%. Грамотное руководство </w:t>
      </w:r>
      <w:r>
        <w:rPr>
          <w:rFonts w:ascii="Times New Roman" w:hAnsi="Times New Roman" w:cs="Times New Roman"/>
          <w:sz w:val="26"/>
          <w:szCs w:val="26"/>
        </w:rPr>
        <w:t>учреждением</w:t>
      </w:r>
      <w:r w:rsidRPr="00C53D24">
        <w:rPr>
          <w:rFonts w:ascii="Times New Roman" w:hAnsi="Times New Roman" w:cs="Times New Roman"/>
          <w:sz w:val="26"/>
          <w:szCs w:val="26"/>
        </w:rPr>
        <w:t xml:space="preserve"> осуществляет директор, Почетный работник общего образования Российской Федерации - </w:t>
      </w:r>
      <w:proofErr w:type="spellStart"/>
      <w:r w:rsidRPr="00C53D24">
        <w:rPr>
          <w:rFonts w:ascii="Times New Roman" w:hAnsi="Times New Roman" w:cs="Times New Roman"/>
          <w:sz w:val="26"/>
          <w:szCs w:val="26"/>
        </w:rPr>
        <w:t>Н.Н.Елисеева</w:t>
      </w:r>
      <w:proofErr w:type="spellEnd"/>
      <w:r w:rsidRPr="00C53D24">
        <w:rPr>
          <w:rFonts w:ascii="Times New Roman" w:hAnsi="Times New Roman" w:cs="Times New Roman"/>
          <w:sz w:val="26"/>
          <w:szCs w:val="26"/>
        </w:rPr>
        <w:t>, административный состав: 2 заместителя директора по учебно-воспитательной работе, 1 заместитель  директора по воспитательной работе. Весь административный состав по квалификационным требованиям соответствуют занимаемой должности. Для успешной и целенаправленной работы с обучающимися</w:t>
      </w:r>
      <w:r>
        <w:rPr>
          <w:rFonts w:ascii="Times New Roman" w:hAnsi="Times New Roman" w:cs="Times New Roman"/>
          <w:sz w:val="26"/>
          <w:szCs w:val="26"/>
        </w:rPr>
        <w:t xml:space="preserve"> и воспитанниками</w:t>
      </w:r>
      <w:r w:rsidRPr="00C53D24">
        <w:rPr>
          <w:rFonts w:ascii="Times New Roman" w:hAnsi="Times New Roman" w:cs="Times New Roman"/>
          <w:sz w:val="26"/>
          <w:szCs w:val="26"/>
        </w:rPr>
        <w:t xml:space="preserve"> в </w:t>
      </w:r>
      <w:r>
        <w:rPr>
          <w:rFonts w:ascii="Times New Roman" w:hAnsi="Times New Roman" w:cs="Times New Roman"/>
          <w:sz w:val="26"/>
          <w:szCs w:val="26"/>
        </w:rPr>
        <w:t>учреждении</w:t>
      </w:r>
      <w:r w:rsidRPr="00C53D24">
        <w:rPr>
          <w:rFonts w:ascii="Times New Roman" w:hAnsi="Times New Roman" w:cs="Times New Roman"/>
          <w:sz w:val="26"/>
          <w:szCs w:val="26"/>
        </w:rPr>
        <w:t xml:space="preserve"> работает вспомогательный персонал: 1 педагог – психолог, 1 учитель-логопед, 1 социальный педагог, </w:t>
      </w:r>
      <w:r w:rsidRPr="00CD462D">
        <w:rPr>
          <w:rFonts w:ascii="Times New Roman" w:hAnsi="Times New Roman" w:cs="Times New Roman"/>
          <w:sz w:val="26"/>
          <w:szCs w:val="26"/>
        </w:rPr>
        <w:t xml:space="preserve">4 воспитателя дошкольных групп, </w:t>
      </w:r>
      <w:r w:rsidRPr="00C53D24">
        <w:rPr>
          <w:rFonts w:ascii="Times New Roman" w:hAnsi="Times New Roman" w:cs="Times New Roman"/>
          <w:sz w:val="26"/>
          <w:szCs w:val="26"/>
        </w:rPr>
        <w:t>1 музыкальный руководитель.</w:t>
      </w:r>
    </w:p>
    <w:p w:rsidR="003A5A45" w:rsidRPr="00895A71" w:rsidRDefault="003A5A45" w:rsidP="003A5A4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53D24">
        <w:rPr>
          <w:rFonts w:ascii="Times New Roman" w:hAnsi="Times New Roman" w:cs="Times New Roman"/>
          <w:sz w:val="26"/>
          <w:szCs w:val="26"/>
        </w:rPr>
        <w:t xml:space="preserve">В </w:t>
      </w:r>
      <w:r>
        <w:rPr>
          <w:rFonts w:ascii="Times New Roman" w:hAnsi="Times New Roman" w:cs="Times New Roman"/>
          <w:sz w:val="26"/>
          <w:szCs w:val="26"/>
        </w:rPr>
        <w:t>учреждении</w:t>
      </w:r>
      <w:r w:rsidRPr="00C53D24">
        <w:rPr>
          <w:rFonts w:ascii="Times New Roman" w:hAnsi="Times New Roman" w:cs="Times New Roman"/>
          <w:sz w:val="26"/>
          <w:szCs w:val="26"/>
        </w:rPr>
        <w:t xml:space="preserve"> работает 2</w:t>
      </w:r>
      <w:r>
        <w:rPr>
          <w:rFonts w:ascii="Times New Roman" w:hAnsi="Times New Roman" w:cs="Times New Roman"/>
          <w:sz w:val="26"/>
          <w:szCs w:val="26"/>
        </w:rPr>
        <w:t>6</w:t>
      </w:r>
      <w:r w:rsidRPr="00C53D24">
        <w:rPr>
          <w:rFonts w:ascii="Times New Roman" w:hAnsi="Times New Roman" w:cs="Times New Roman"/>
          <w:sz w:val="26"/>
          <w:szCs w:val="26"/>
        </w:rPr>
        <w:t xml:space="preserve"> педагогических работников </w:t>
      </w:r>
    </w:p>
    <w:p w:rsidR="003A5A45" w:rsidRPr="00A37397" w:rsidRDefault="003A5A45" w:rsidP="003A5A45">
      <w:pPr>
        <w:tabs>
          <w:tab w:val="left" w:pos="975"/>
        </w:tabs>
        <w:spacing w:after="0" w:line="240" w:lineRule="auto"/>
        <w:jc w:val="center"/>
        <w:rPr>
          <w:rFonts w:ascii="Times New Roman" w:hAnsi="Times New Roman" w:cs="Times New Roman"/>
          <w:b/>
          <w:bCs/>
          <w:color w:val="000000" w:themeColor="text1"/>
          <w:sz w:val="24"/>
          <w:szCs w:val="24"/>
        </w:rPr>
      </w:pPr>
      <w:r w:rsidRPr="00A37397">
        <w:rPr>
          <w:rFonts w:ascii="Times New Roman" w:hAnsi="Times New Roman" w:cs="Times New Roman"/>
          <w:b/>
          <w:bCs/>
          <w:color w:val="000000" w:themeColor="text1"/>
          <w:sz w:val="24"/>
          <w:szCs w:val="24"/>
        </w:rPr>
        <w:t>Обеспеченность специалистами</w:t>
      </w:r>
    </w:p>
    <w:tbl>
      <w:tblPr>
        <w:tblW w:w="5000" w:type="pct"/>
        <w:tblInd w:w="-106" w:type="dxa"/>
        <w:tblLook w:val="01E0" w:firstRow="1" w:lastRow="1" w:firstColumn="1" w:lastColumn="1" w:noHBand="0" w:noVBand="0"/>
      </w:tblPr>
      <w:tblGrid>
        <w:gridCol w:w="6644"/>
        <w:gridCol w:w="2927"/>
      </w:tblGrid>
      <w:tr w:rsidR="003A5A45" w:rsidRPr="00A37397" w:rsidTr="001D7FD0">
        <w:tc>
          <w:tcPr>
            <w:tcW w:w="3471" w:type="pct"/>
            <w:tcBorders>
              <w:top w:val="single" w:sz="4" w:space="0" w:color="auto"/>
              <w:left w:val="single" w:sz="4" w:space="0" w:color="auto"/>
              <w:bottom w:val="single" w:sz="4" w:space="0" w:color="auto"/>
              <w:right w:val="single" w:sz="4" w:space="0" w:color="auto"/>
            </w:tcBorders>
          </w:tcPr>
          <w:p w:rsidR="003A5A45" w:rsidRPr="00D45AEB" w:rsidRDefault="003A5A45" w:rsidP="001D7FD0">
            <w:pPr>
              <w:spacing w:after="0" w:line="240" w:lineRule="auto"/>
              <w:jc w:val="center"/>
              <w:rPr>
                <w:rFonts w:ascii="Times New Roman" w:hAnsi="Times New Roman" w:cs="Times New Roman"/>
                <w:b/>
                <w:color w:val="000000" w:themeColor="text1"/>
                <w:sz w:val="24"/>
                <w:szCs w:val="24"/>
              </w:rPr>
            </w:pPr>
            <w:r w:rsidRPr="00D45AEB">
              <w:rPr>
                <w:rFonts w:ascii="Times New Roman" w:hAnsi="Times New Roman" w:cs="Times New Roman"/>
                <w:b/>
                <w:color w:val="000000" w:themeColor="text1"/>
                <w:sz w:val="24"/>
                <w:szCs w:val="24"/>
              </w:rPr>
              <w:t>Специалисты</w:t>
            </w:r>
          </w:p>
        </w:tc>
        <w:tc>
          <w:tcPr>
            <w:tcW w:w="1529" w:type="pct"/>
            <w:tcBorders>
              <w:top w:val="single" w:sz="4" w:space="0" w:color="auto"/>
              <w:left w:val="single" w:sz="4" w:space="0" w:color="auto"/>
              <w:bottom w:val="single" w:sz="4" w:space="0" w:color="auto"/>
              <w:right w:val="single" w:sz="4" w:space="0" w:color="auto"/>
            </w:tcBorders>
          </w:tcPr>
          <w:p w:rsidR="003A5A45" w:rsidRPr="00D45AEB" w:rsidRDefault="003A5A45" w:rsidP="001D7FD0">
            <w:pPr>
              <w:spacing w:after="0" w:line="240" w:lineRule="auto"/>
              <w:jc w:val="center"/>
              <w:rPr>
                <w:rFonts w:ascii="Times New Roman" w:hAnsi="Times New Roman" w:cs="Times New Roman"/>
                <w:b/>
                <w:color w:val="000000" w:themeColor="text1"/>
                <w:sz w:val="24"/>
                <w:szCs w:val="24"/>
              </w:rPr>
            </w:pPr>
            <w:r w:rsidRPr="00D45AEB">
              <w:rPr>
                <w:rFonts w:ascii="Times New Roman" w:hAnsi="Times New Roman" w:cs="Times New Roman"/>
                <w:b/>
                <w:color w:val="000000" w:themeColor="text1"/>
                <w:sz w:val="24"/>
                <w:szCs w:val="24"/>
              </w:rPr>
              <w:t>Кол-во</w:t>
            </w:r>
          </w:p>
        </w:tc>
      </w:tr>
      <w:tr w:rsidR="003A5A45" w:rsidRPr="00A37397" w:rsidTr="001D7FD0">
        <w:tc>
          <w:tcPr>
            <w:tcW w:w="3471" w:type="pct"/>
            <w:tcBorders>
              <w:top w:val="single" w:sz="4" w:space="0" w:color="auto"/>
              <w:left w:val="single" w:sz="4" w:space="0" w:color="auto"/>
              <w:bottom w:val="single" w:sz="4" w:space="0" w:color="auto"/>
              <w:right w:val="single" w:sz="4" w:space="0" w:color="auto"/>
            </w:tcBorders>
          </w:tcPr>
          <w:p w:rsidR="003A5A45" w:rsidRPr="00A37397" w:rsidRDefault="003A5A45" w:rsidP="001D7FD0">
            <w:pPr>
              <w:spacing w:after="0" w:line="240" w:lineRule="auto"/>
              <w:rPr>
                <w:rFonts w:ascii="Times New Roman" w:hAnsi="Times New Roman" w:cs="Times New Roman"/>
                <w:color w:val="000000" w:themeColor="text1"/>
                <w:sz w:val="24"/>
                <w:szCs w:val="24"/>
              </w:rPr>
            </w:pPr>
            <w:r w:rsidRPr="00A37397">
              <w:rPr>
                <w:rFonts w:ascii="Times New Roman" w:hAnsi="Times New Roman" w:cs="Times New Roman"/>
                <w:color w:val="000000" w:themeColor="text1"/>
                <w:sz w:val="24"/>
                <w:szCs w:val="24"/>
              </w:rPr>
              <w:t>Логопед</w:t>
            </w:r>
          </w:p>
        </w:tc>
        <w:tc>
          <w:tcPr>
            <w:tcW w:w="1529" w:type="pct"/>
            <w:tcBorders>
              <w:top w:val="single" w:sz="4" w:space="0" w:color="auto"/>
              <w:left w:val="single" w:sz="4" w:space="0" w:color="auto"/>
              <w:bottom w:val="single" w:sz="4" w:space="0" w:color="auto"/>
              <w:right w:val="single" w:sz="4" w:space="0" w:color="auto"/>
            </w:tcBorders>
          </w:tcPr>
          <w:p w:rsidR="003A5A45" w:rsidRPr="00D45AEB" w:rsidRDefault="003A5A45" w:rsidP="001D7FD0">
            <w:pPr>
              <w:spacing w:after="0" w:line="240" w:lineRule="auto"/>
              <w:jc w:val="center"/>
              <w:rPr>
                <w:rFonts w:ascii="Times New Roman" w:hAnsi="Times New Roman" w:cs="Times New Roman"/>
                <w:bCs/>
                <w:color w:val="000000" w:themeColor="text1"/>
                <w:sz w:val="24"/>
                <w:szCs w:val="24"/>
              </w:rPr>
            </w:pPr>
            <w:r w:rsidRPr="00D45AEB">
              <w:rPr>
                <w:rFonts w:ascii="Times New Roman" w:hAnsi="Times New Roman" w:cs="Times New Roman"/>
                <w:bCs/>
                <w:color w:val="000000" w:themeColor="text1"/>
                <w:sz w:val="24"/>
                <w:szCs w:val="24"/>
              </w:rPr>
              <w:t>1</w:t>
            </w:r>
          </w:p>
        </w:tc>
      </w:tr>
      <w:tr w:rsidR="003A5A45" w:rsidRPr="00A37397" w:rsidTr="001D7FD0">
        <w:tc>
          <w:tcPr>
            <w:tcW w:w="3471" w:type="pct"/>
            <w:tcBorders>
              <w:top w:val="single" w:sz="4" w:space="0" w:color="auto"/>
              <w:left w:val="single" w:sz="4" w:space="0" w:color="auto"/>
              <w:bottom w:val="single" w:sz="4" w:space="0" w:color="auto"/>
              <w:right w:val="single" w:sz="4" w:space="0" w:color="auto"/>
            </w:tcBorders>
          </w:tcPr>
          <w:p w:rsidR="003A5A45" w:rsidRPr="00A37397" w:rsidRDefault="003A5A45" w:rsidP="001D7FD0">
            <w:pPr>
              <w:spacing w:after="0" w:line="240" w:lineRule="auto"/>
              <w:rPr>
                <w:rFonts w:ascii="Times New Roman" w:hAnsi="Times New Roman" w:cs="Times New Roman"/>
                <w:color w:val="000000" w:themeColor="text1"/>
                <w:sz w:val="24"/>
                <w:szCs w:val="24"/>
              </w:rPr>
            </w:pPr>
            <w:r w:rsidRPr="00833D67">
              <w:rPr>
                <w:rFonts w:ascii="Times New Roman" w:hAnsi="Times New Roman" w:cs="Times New Roman"/>
                <w:sz w:val="24"/>
                <w:szCs w:val="24"/>
              </w:rPr>
              <w:t>Психолог</w:t>
            </w:r>
          </w:p>
        </w:tc>
        <w:tc>
          <w:tcPr>
            <w:tcW w:w="1529" w:type="pct"/>
            <w:tcBorders>
              <w:top w:val="single" w:sz="4" w:space="0" w:color="auto"/>
              <w:left w:val="single" w:sz="4" w:space="0" w:color="auto"/>
              <w:bottom w:val="single" w:sz="4" w:space="0" w:color="auto"/>
              <w:right w:val="single" w:sz="4" w:space="0" w:color="auto"/>
            </w:tcBorders>
          </w:tcPr>
          <w:p w:rsidR="003A5A45" w:rsidRPr="00D45AEB" w:rsidRDefault="003A5A45" w:rsidP="001D7FD0">
            <w:pPr>
              <w:spacing w:after="0" w:line="240" w:lineRule="auto"/>
              <w:jc w:val="center"/>
              <w:rPr>
                <w:rFonts w:ascii="Times New Roman" w:hAnsi="Times New Roman" w:cs="Times New Roman"/>
                <w:bCs/>
                <w:color w:val="000000" w:themeColor="text1"/>
                <w:sz w:val="24"/>
                <w:szCs w:val="24"/>
              </w:rPr>
            </w:pPr>
            <w:r w:rsidRPr="00D45AEB">
              <w:rPr>
                <w:rFonts w:ascii="Times New Roman" w:hAnsi="Times New Roman" w:cs="Times New Roman"/>
                <w:bCs/>
                <w:color w:val="000000" w:themeColor="text1"/>
                <w:sz w:val="24"/>
                <w:szCs w:val="24"/>
              </w:rPr>
              <w:t>1</w:t>
            </w:r>
          </w:p>
        </w:tc>
      </w:tr>
      <w:tr w:rsidR="003A5A45" w:rsidRPr="00A37397" w:rsidTr="001D7FD0">
        <w:tc>
          <w:tcPr>
            <w:tcW w:w="3471" w:type="pct"/>
            <w:tcBorders>
              <w:top w:val="single" w:sz="4" w:space="0" w:color="auto"/>
              <w:left w:val="single" w:sz="4" w:space="0" w:color="auto"/>
              <w:bottom w:val="single" w:sz="4" w:space="0" w:color="auto"/>
              <w:right w:val="single" w:sz="4" w:space="0" w:color="auto"/>
            </w:tcBorders>
          </w:tcPr>
          <w:p w:rsidR="003A5A45" w:rsidRPr="00A37397" w:rsidRDefault="003A5A45" w:rsidP="001D7FD0">
            <w:pPr>
              <w:spacing w:after="0" w:line="240" w:lineRule="auto"/>
              <w:rPr>
                <w:rFonts w:ascii="Times New Roman" w:hAnsi="Times New Roman" w:cs="Times New Roman"/>
                <w:color w:val="000000" w:themeColor="text1"/>
                <w:sz w:val="24"/>
                <w:szCs w:val="24"/>
              </w:rPr>
            </w:pPr>
            <w:r w:rsidRPr="00A37397">
              <w:rPr>
                <w:rFonts w:ascii="Times New Roman" w:hAnsi="Times New Roman" w:cs="Times New Roman"/>
                <w:color w:val="000000" w:themeColor="text1"/>
                <w:sz w:val="24"/>
                <w:szCs w:val="24"/>
              </w:rPr>
              <w:t>Социальный педагог</w:t>
            </w:r>
          </w:p>
        </w:tc>
        <w:tc>
          <w:tcPr>
            <w:tcW w:w="1529" w:type="pct"/>
            <w:tcBorders>
              <w:top w:val="single" w:sz="4" w:space="0" w:color="auto"/>
              <w:left w:val="single" w:sz="4" w:space="0" w:color="auto"/>
              <w:bottom w:val="single" w:sz="4" w:space="0" w:color="auto"/>
              <w:right w:val="single" w:sz="4" w:space="0" w:color="auto"/>
            </w:tcBorders>
          </w:tcPr>
          <w:p w:rsidR="003A5A45" w:rsidRPr="00D45AEB" w:rsidRDefault="003A5A45" w:rsidP="001D7FD0">
            <w:pPr>
              <w:spacing w:after="0" w:line="240" w:lineRule="auto"/>
              <w:jc w:val="center"/>
              <w:rPr>
                <w:rFonts w:ascii="Times New Roman" w:hAnsi="Times New Roman" w:cs="Times New Roman"/>
                <w:bCs/>
                <w:color w:val="000000" w:themeColor="text1"/>
                <w:sz w:val="24"/>
                <w:szCs w:val="24"/>
              </w:rPr>
            </w:pPr>
            <w:r w:rsidRPr="00D45AEB">
              <w:rPr>
                <w:rFonts w:ascii="Times New Roman" w:hAnsi="Times New Roman" w:cs="Times New Roman"/>
                <w:bCs/>
                <w:color w:val="000000" w:themeColor="text1"/>
                <w:sz w:val="24"/>
                <w:szCs w:val="24"/>
              </w:rPr>
              <w:t>1</w:t>
            </w:r>
          </w:p>
        </w:tc>
      </w:tr>
      <w:tr w:rsidR="003A5A45" w:rsidRPr="00A37397" w:rsidTr="001D7FD0">
        <w:tc>
          <w:tcPr>
            <w:tcW w:w="3471" w:type="pct"/>
            <w:tcBorders>
              <w:top w:val="single" w:sz="4" w:space="0" w:color="auto"/>
              <w:left w:val="single" w:sz="4" w:space="0" w:color="auto"/>
              <w:bottom w:val="single" w:sz="4" w:space="0" w:color="auto"/>
              <w:right w:val="single" w:sz="4" w:space="0" w:color="auto"/>
            </w:tcBorders>
          </w:tcPr>
          <w:p w:rsidR="003A5A45" w:rsidRPr="00FC2337" w:rsidRDefault="003A5A45" w:rsidP="001D7FD0">
            <w:pPr>
              <w:spacing w:after="0" w:line="240" w:lineRule="auto"/>
              <w:rPr>
                <w:rFonts w:ascii="Times New Roman" w:hAnsi="Times New Roman" w:cs="Times New Roman"/>
                <w:color w:val="FF0000"/>
                <w:sz w:val="24"/>
                <w:szCs w:val="24"/>
              </w:rPr>
            </w:pPr>
            <w:r w:rsidRPr="009B0FDF">
              <w:rPr>
                <w:rFonts w:ascii="Times New Roman" w:hAnsi="Times New Roman" w:cs="Times New Roman"/>
                <w:sz w:val="24"/>
                <w:szCs w:val="24"/>
              </w:rPr>
              <w:t xml:space="preserve">Педагог-организатор </w:t>
            </w:r>
          </w:p>
        </w:tc>
        <w:tc>
          <w:tcPr>
            <w:tcW w:w="1529" w:type="pct"/>
            <w:tcBorders>
              <w:top w:val="single" w:sz="4" w:space="0" w:color="auto"/>
              <w:left w:val="single" w:sz="4" w:space="0" w:color="auto"/>
              <w:bottom w:val="single" w:sz="4" w:space="0" w:color="auto"/>
              <w:right w:val="single" w:sz="4" w:space="0" w:color="auto"/>
            </w:tcBorders>
          </w:tcPr>
          <w:p w:rsidR="003A5A45" w:rsidRPr="00FC2337" w:rsidRDefault="003A5A45" w:rsidP="001D7FD0">
            <w:pPr>
              <w:spacing w:after="0" w:line="240" w:lineRule="auto"/>
              <w:jc w:val="center"/>
              <w:rPr>
                <w:rFonts w:ascii="Times New Roman" w:hAnsi="Times New Roman" w:cs="Times New Roman"/>
                <w:bCs/>
                <w:color w:val="FF0000"/>
                <w:sz w:val="24"/>
                <w:szCs w:val="24"/>
              </w:rPr>
            </w:pPr>
            <w:r w:rsidRPr="009B0FDF">
              <w:rPr>
                <w:rFonts w:ascii="Times New Roman" w:hAnsi="Times New Roman" w:cs="Times New Roman"/>
                <w:bCs/>
                <w:sz w:val="24"/>
                <w:szCs w:val="24"/>
              </w:rPr>
              <w:t>1</w:t>
            </w:r>
          </w:p>
        </w:tc>
      </w:tr>
      <w:tr w:rsidR="003A5A45" w:rsidRPr="00A37397" w:rsidTr="001D7FD0">
        <w:tc>
          <w:tcPr>
            <w:tcW w:w="3471" w:type="pct"/>
            <w:tcBorders>
              <w:top w:val="single" w:sz="4" w:space="0" w:color="auto"/>
              <w:left w:val="single" w:sz="4" w:space="0" w:color="auto"/>
              <w:bottom w:val="single" w:sz="4" w:space="0" w:color="auto"/>
              <w:right w:val="single" w:sz="4" w:space="0" w:color="auto"/>
            </w:tcBorders>
          </w:tcPr>
          <w:p w:rsidR="003A5A45" w:rsidRPr="00A37397" w:rsidRDefault="003A5A45" w:rsidP="001D7FD0">
            <w:pPr>
              <w:spacing w:after="0" w:line="240" w:lineRule="auto"/>
              <w:rPr>
                <w:rFonts w:ascii="Times New Roman" w:hAnsi="Times New Roman" w:cs="Times New Roman"/>
                <w:color w:val="000000" w:themeColor="text1"/>
                <w:sz w:val="24"/>
                <w:szCs w:val="24"/>
              </w:rPr>
            </w:pPr>
            <w:r w:rsidRPr="00A37397">
              <w:rPr>
                <w:rFonts w:ascii="Times New Roman" w:hAnsi="Times New Roman" w:cs="Times New Roman"/>
                <w:color w:val="000000" w:themeColor="text1"/>
                <w:sz w:val="24"/>
                <w:szCs w:val="24"/>
              </w:rPr>
              <w:t>Педагог-библиотекарь</w:t>
            </w:r>
          </w:p>
        </w:tc>
        <w:tc>
          <w:tcPr>
            <w:tcW w:w="1529" w:type="pct"/>
            <w:tcBorders>
              <w:top w:val="single" w:sz="4" w:space="0" w:color="auto"/>
              <w:left w:val="single" w:sz="4" w:space="0" w:color="auto"/>
              <w:bottom w:val="single" w:sz="4" w:space="0" w:color="auto"/>
              <w:right w:val="single" w:sz="4" w:space="0" w:color="auto"/>
            </w:tcBorders>
          </w:tcPr>
          <w:p w:rsidR="003A5A45" w:rsidRPr="00D45AEB" w:rsidRDefault="003A5A45" w:rsidP="001D7FD0">
            <w:pPr>
              <w:spacing w:after="0" w:line="240" w:lineRule="auto"/>
              <w:jc w:val="center"/>
              <w:rPr>
                <w:rFonts w:ascii="Times New Roman" w:hAnsi="Times New Roman" w:cs="Times New Roman"/>
                <w:bCs/>
                <w:color w:val="000000" w:themeColor="text1"/>
                <w:sz w:val="24"/>
                <w:szCs w:val="24"/>
              </w:rPr>
            </w:pPr>
            <w:r w:rsidRPr="00D45AEB">
              <w:rPr>
                <w:rFonts w:ascii="Times New Roman" w:hAnsi="Times New Roman" w:cs="Times New Roman"/>
                <w:bCs/>
                <w:color w:val="000000" w:themeColor="text1"/>
                <w:sz w:val="24"/>
                <w:szCs w:val="24"/>
              </w:rPr>
              <w:t>1</w:t>
            </w:r>
          </w:p>
        </w:tc>
      </w:tr>
    </w:tbl>
    <w:p w:rsidR="003A5A45" w:rsidRPr="00243414" w:rsidRDefault="003A5A45" w:rsidP="003A5A45">
      <w:pPr>
        <w:tabs>
          <w:tab w:val="left" w:pos="975"/>
        </w:tabs>
        <w:spacing w:after="0" w:line="240" w:lineRule="auto"/>
        <w:jc w:val="both"/>
        <w:rPr>
          <w:rFonts w:ascii="Times New Roman" w:hAnsi="Times New Roman" w:cs="Times New Roman"/>
          <w:b/>
          <w:bCs/>
          <w:sz w:val="24"/>
          <w:szCs w:val="24"/>
        </w:rPr>
      </w:pPr>
    </w:p>
    <w:p w:rsidR="003A5A45" w:rsidRPr="00733F67" w:rsidRDefault="003A5A45" w:rsidP="003A5A45">
      <w:pPr>
        <w:pStyle w:val="a6"/>
        <w:tabs>
          <w:tab w:val="left" w:pos="975"/>
        </w:tabs>
        <w:spacing w:after="0" w:line="240" w:lineRule="auto"/>
        <w:ind w:left="502"/>
        <w:jc w:val="both"/>
        <w:rPr>
          <w:rFonts w:ascii="Times New Roman" w:hAnsi="Times New Roman" w:cs="Times New Roman"/>
          <w:b/>
          <w:bCs/>
          <w:sz w:val="24"/>
          <w:szCs w:val="24"/>
        </w:rPr>
      </w:pPr>
      <w:r w:rsidRPr="00733F67">
        <w:rPr>
          <w:rFonts w:ascii="Times New Roman" w:hAnsi="Times New Roman" w:cs="Times New Roman"/>
          <w:b/>
          <w:bCs/>
          <w:sz w:val="24"/>
          <w:szCs w:val="24"/>
        </w:rPr>
        <w:t>Качественные характеристики педагогических кадров</w:t>
      </w:r>
      <w:r>
        <w:rPr>
          <w:rFonts w:ascii="Times New Roman" w:hAnsi="Times New Roman" w:cs="Times New Roman"/>
          <w:b/>
          <w:bCs/>
          <w:sz w:val="24"/>
          <w:szCs w:val="24"/>
        </w:rPr>
        <w:t xml:space="preserve"> начальной школы</w:t>
      </w:r>
    </w:p>
    <w:tbl>
      <w:tblPr>
        <w:tblW w:w="5000" w:type="pct"/>
        <w:tblInd w:w="-106" w:type="dxa"/>
        <w:tblLook w:val="01E0" w:firstRow="1" w:lastRow="1" w:firstColumn="1" w:lastColumn="1" w:noHBand="0" w:noVBand="0"/>
      </w:tblPr>
      <w:tblGrid>
        <w:gridCol w:w="6644"/>
        <w:gridCol w:w="1650"/>
        <w:gridCol w:w="1277"/>
      </w:tblGrid>
      <w:tr w:rsidR="003A5A45" w:rsidRPr="00733F67" w:rsidTr="001D7FD0">
        <w:tc>
          <w:tcPr>
            <w:tcW w:w="4333" w:type="pct"/>
            <w:gridSpan w:val="2"/>
            <w:tcBorders>
              <w:top w:val="single" w:sz="4" w:space="0" w:color="auto"/>
              <w:left w:val="single" w:sz="4" w:space="0" w:color="auto"/>
              <w:bottom w:val="single" w:sz="4" w:space="0" w:color="auto"/>
              <w:right w:val="single" w:sz="4" w:space="0" w:color="auto"/>
            </w:tcBorders>
          </w:tcPr>
          <w:p w:rsidR="003A5A45" w:rsidRPr="00D45AEB" w:rsidRDefault="003A5A45" w:rsidP="001D7FD0">
            <w:pPr>
              <w:spacing w:after="0" w:line="240" w:lineRule="auto"/>
              <w:rPr>
                <w:rFonts w:ascii="Times New Roman" w:hAnsi="Times New Roman" w:cs="Times New Roman"/>
                <w:b/>
                <w:sz w:val="24"/>
                <w:szCs w:val="24"/>
              </w:rPr>
            </w:pPr>
            <w:r w:rsidRPr="00D45AEB">
              <w:rPr>
                <w:rFonts w:ascii="Times New Roman" w:hAnsi="Times New Roman" w:cs="Times New Roman"/>
                <w:b/>
                <w:sz w:val="24"/>
                <w:szCs w:val="24"/>
              </w:rPr>
              <w:t>Общая укомплектованность штатов педагогическими работниками</w:t>
            </w:r>
            <w:proofErr w:type="gramStart"/>
            <w:r w:rsidRPr="00D45AEB">
              <w:rPr>
                <w:rFonts w:ascii="Times New Roman" w:hAnsi="Times New Roman" w:cs="Times New Roman"/>
                <w:b/>
                <w:sz w:val="24"/>
                <w:szCs w:val="24"/>
              </w:rPr>
              <w:t xml:space="preserve"> (%)</w:t>
            </w:r>
            <w:proofErr w:type="gramEnd"/>
          </w:p>
        </w:tc>
        <w:tc>
          <w:tcPr>
            <w:tcW w:w="667" w:type="pct"/>
            <w:tcBorders>
              <w:top w:val="single" w:sz="4" w:space="0" w:color="auto"/>
              <w:left w:val="single" w:sz="4" w:space="0" w:color="auto"/>
              <w:bottom w:val="single" w:sz="4" w:space="0" w:color="auto"/>
              <w:right w:val="single" w:sz="4" w:space="0" w:color="auto"/>
            </w:tcBorders>
          </w:tcPr>
          <w:p w:rsidR="003A5A45" w:rsidRPr="00D45AEB" w:rsidRDefault="003A5A45" w:rsidP="001D7FD0">
            <w:pPr>
              <w:spacing w:after="0" w:line="240" w:lineRule="auto"/>
              <w:jc w:val="center"/>
              <w:rPr>
                <w:rFonts w:ascii="Times New Roman" w:hAnsi="Times New Roman" w:cs="Times New Roman"/>
                <w:b/>
                <w:sz w:val="24"/>
                <w:szCs w:val="24"/>
              </w:rPr>
            </w:pPr>
            <w:r w:rsidRPr="00D45AEB">
              <w:rPr>
                <w:rFonts w:ascii="Times New Roman" w:hAnsi="Times New Roman" w:cs="Times New Roman"/>
                <w:b/>
                <w:sz w:val="24"/>
                <w:szCs w:val="24"/>
              </w:rPr>
              <w:t>100%</w:t>
            </w:r>
          </w:p>
        </w:tc>
      </w:tr>
      <w:tr w:rsidR="003A5A45" w:rsidRPr="00733F67" w:rsidTr="001D7FD0">
        <w:tc>
          <w:tcPr>
            <w:tcW w:w="3471" w:type="pct"/>
            <w:tcBorders>
              <w:top w:val="single" w:sz="4" w:space="0" w:color="auto"/>
              <w:left w:val="single" w:sz="4" w:space="0" w:color="auto"/>
              <w:bottom w:val="single" w:sz="4" w:space="0" w:color="auto"/>
              <w:right w:val="single" w:sz="4" w:space="0" w:color="auto"/>
            </w:tcBorders>
          </w:tcPr>
          <w:p w:rsidR="003A5A45" w:rsidRPr="00D45AEB" w:rsidRDefault="003A5A45" w:rsidP="001D7FD0">
            <w:pPr>
              <w:spacing w:after="0" w:line="240" w:lineRule="auto"/>
              <w:jc w:val="center"/>
              <w:rPr>
                <w:rFonts w:ascii="Times New Roman" w:hAnsi="Times New Roman" w:cs="Times New Roman"/>
                <w:b/>
                <w:sz w:val="24"/>
                <w:szCs w:val="24"/>
              </w:rPr>
            </w:pPr>
          </w:p>
        </w:tc>
        <w:tc>
          <w:tcPr>
            <w:tcW w:w="861" w:type="pct"/>
            <w:tcBorders>
              <w:top w:val="single" w:sz="4" w:space="0" w:color="auto"/>
              <w:left w:val="single" w:sz="4" w:space="0" w:color="auto"/>
              <w:bottom w:val="single" w:sz="4" w:space="0" w:color="auto"/>
              <w:right w:val="single" w:sz="4" w:space="0" w:color="auto"/>
            </w:tcBorders>
          </w:tcPr>
          <w:p w:rsidR="003A5A45" w:rsidRPr="00D45AEB" w:rsidRDefault="003A5A45" w:rsidP="001D7FD0">
            <w:pPr>
              <w:spacing w:after="0" w:line="240" w:lineRule="auto"/>
              <w:jc w:val="center"/>
              <w:rPr>
                <w:rFonts w:ascii="Times New Roman" w:hAnsi="Times New Roman" w:cs="Times New Roman"/>
                <w:b/>
                <w:sz w:val="24"/>
                <w:szCs w:val="24"/>
              </w:rPr>
            </w:pPr>
            <w:r w:rsidRPr="00D45AEB">
              <w:rPr>
                <w:rFonts w:ascii="Times New Roman" w:hAnsi="Times New Roman" w:cs="Times New Roman"/>
                <w:b/>
                <w:sz w:val="24"/>
                <w:szCs w:val="24"/>
              </w:rPr>
              <w:t>Кол-во</w:t>
            </w:r>
          </w:p>
        </w:tc>
        <w:tc>
          <w:tcPr>
            <w:tcW w:w="667" w:type="pct"/>
            <w:tcBorders>
              <w:top w:val="single" w:sz="4" w:space="0" w:color="auto"/>
              <w:left w:val="single" w:sz="4" w:space="0" w:color="auto"/>
              <w:bottom w:val="single" w:sz="4" w:space="0" w:color="auto"/>
              <w:right w:val="single" w:sz="4" w:space="0" w:color="auto"/>
            </w:tcBorders>
          </w:tcPr>
          <w:p w:rsidR="003A5A45" w:rsidRPr="00D45AEB" w:rsidRDefault="003A5A45" w:rsidP="001D7FD0">
            <w:pPr>
              <w:spacing w:after="0" w:line="240" w:lineRule="auto"/>
              <w:jc w:val="center"/>
              <w:rPr>
                <w:rFonts w:ascii="Times New Roman" w:hAnsi="Times New Roman" w:cs="Times New Roman"/>
                <w:b/>
                <w:sz w:val="24"/>
                <w:szCs w:val="24"/>
              </w:rPr>
            </w:pPr>
            <w:r w:rsidRPr="00D45AEB">
              <w:rPr>
                <w:rFonts w:ascii="Times New Roman" w:hAnsi="Times New Roman" w:cs="Times New Roman"/>
                <w:b/>
                <w:sz w:val="24"/>
                <w:szCs w:val="24"/>
              </w:rPr>
              <w:t>%</w:t>
            </w:r>
          </w:p>
        </w:tc>
      </w:tr>
      <w:tr w:rsidR="003A5A45" w:rsidRPr="00733F67" w:rsidTr="001D7FD0">
        <w:tc>
          <w:tcPr>
            <w:tcW w:w="3471" w:type="pct"/>
            <w:tcBorders>
              <w:top w:val="single" w:sz="4" w:space="0" w:color="auto"/>
              <w:left w:val="single" w:sz="4" w:space="0" w:color="auto"/>
              <w:bottom w:val="single" w:sz="4" w:space="0" w:color="auto"/>
              <w:right w:val="single" w:sz="4" w:space="0" w:color="auto"/>
            </w:tcBorders>
          </w:tcPr>
          <w:p w:rsidR="003A5A45" w:rsidRPr="00733F67" w:rsidRDefault="003A5A45" w:rsidP="001D7FD0">
            <w:pPr>
              <w:spacing w:after="0" w:line="240" w:lineRule="auto"/>
              <w:jc w:val="both"/>
              <w:rPr>
                <w:rFonts w:ascii="Times New Roman" w:hAnsi="Times New Roman" w:cs="Times New Roman"/>
                <w:sz w:val="24"/>
                <w:szCs w:val="24"/>
              </w:rPr>
            </w:pPr>
            <w:r w:rsidRPr="00733F67">
              <w:rPr>
                <w:rFonts w:ascii="Times New Roman" w:hAnsi="Times New Roman" w:cs="Times New Roman"/>
                <w:sz w:val="24"/>
                <w:szCs w:val="24"/>
              </w:rPr>
              <w:t>Педагогические работники с высшим педагогическим образованием</w:t>
            </w:r>
          </w:p>
        </w:tc>
        <w:tc>
          <w:tcPr>
            <w:tcW w:w="861" w:type="pct"/>
            <w:tcBorders>
              <w:top w:val="single" w:sz="4" w:space="0" w:color="auto"/>
              <w:left w:val="single" w:sz="4" w:space="0" w:color="auto"/>
              <w:bottom w:val="single" w:sz="4" w:space="0" w:color="auto"/>
              <w:right w:val="single" w:sz="4" w:space="0" w:color="auto"/>
            </w:tcBorders>
          </w:tcPr>
          <w:p w:rsidR="003A5A45" w:rsidRPr="00CF04A4" w:rsidRDefault="003A5A45" w:rsidP="001D7FD0">
            <w:pPr>
              <w:pStyle w:val="ae"/>
              <w:spacing w:before="0" w:beforeAutospacing="0" w:after="0" w:afterAutospacing="0"/>
              <w:jc w:val="both"/>
              <w:textAlignment w:val="baseline"/>
              <w:rPr>
                <w:rFonts w:ascii="Arial" w:hAnsi="Arial" w:cs="Arial"/>
              </w:rPr>
            </w:pPr>
            <w:r>
              <w:rPr>
                <w:color w:val="000000"/>
                <w:kern w:val="24"/>
              </w:rPr>
              <w:t>20</w:t>
            </w:r>
          </w:p>
        </w:tc>
        <w:tc>
          <w:tcPr>
            <w:tcW w:w="667" w:type="pct"/>
            <w:tcBorders>
              <w:top w:val="single" w:sz="4" w:space="0" w:color="auto"/>
              <w:left w:val="single" w:sz="4" w:space="0" w:color="auto"/>
              <w:bottom w:val="single" w:sz="4" w:space="0" w:color="auto"/>
              <w:right w:val="single" w:sz="4" w:space="0" w:color="auto"/>
            </w:tcBorders>
          </w:tcPr>
          <w:p w:rsidR="003A5A45" w:rsidRPr="00CF04A4" w:rsidRDefault="003A5A45" w:rsidP="001D7FD0">
            <w:pPr>
              <w:pStyle w:val="ae"/>
              <w:spacing w:before="0" w:beforeAutospacing="0" w:after="0" w:afterAutospacing="0"/>
              <w:jc w:val="both"/>
              <w:textAlignment w:val="baseline"/>
              <w:rPr>
                <w:rFonts w:ascii="Arial" w:hAnsi="Arial" w:cs="Arial"/>
              </w:rPr>
            </w:pPr>
            <w:r w:rsidRPr="00CF04A4">
              <w:rPr>
                <w:color w:val="000000"/>
                <w:kern w:val="24"/>
              </w:rPr>
              <w:t>95</w:t>
            </w:r>
            <w:r>
              <w:rPr>
                <w:color w:val="000000"/>
                <w:kern w:val="24"/>
              </w:rPr>
              <w:t>,23</w:t>
            </w:r>
            <w:r w:rsidRPr="00CF04A4">
              <w:rPr>
                <w:color w:val="000000"/>
                <w:kern w:val="24"/>
              </w:rPr>
              <w:t>%</w:t>
            </w:r>
          </w:p>
        </w:tc>
      </w:tr>
      <w:tr w:rsidR="003A5A45" w:rsidRPr="00733F67" w:rsidTr="001D7FD0">
        <w:tc>
          <w:tcPr>
            <w:tcW w:w="3471" w:type="pct"/>
            <w:tcBorders>
              <w:top w:val="single" w:sz="4" w:space="0" w:color="auto"/>
              <w:left w:val="single" w:sz="4" w:space="0" w:color="auto"/>
              <w:bottom w:val="single" w:sz="4" w:space="0" w:color="auto"/>
              <w:right w:val="single" w:sz="4" w:space="0" w:color="auto"/>
            </w:tcBorders>
          </w:tcPr>
          <w:p w:rsidR="003A5A45" w:rsidRPr="00733F67" w:rsidRDefault="003A5A45" w:rsidP="001D7FD0">
            <w:pPr>
              <w:spacing w:after="0" w:line="240" w:lineRule="auto"/>
              <w:jc w:val="both"/>
              <w:rPr>
                <w:rFonts w:ascii="Times New Roman" w:hAnsi="Times New Roman" w:cs="Times New Roman"/>
                <w:sz w:val="24"/>
                <w:szCs w:val="24"/>
              </w:rPr>
            </w:pPr>
            <w:r w:rsidRPr="00733F67">
              <w:rPr>
                <w:rFonts w:ascii="Times New Roman" w:hAnsi="Times New Roman" w:cs="Times New Roman"/>
                <w:sz w:val="24"/>
                <w:szCs w:val="24"/>
              </w:rPr>
              <w:t>Педагогичес</w:t>
            </w:r>
            <w:r>
              <w:rPr>
                <w:rFonts w:ascii="Times New Roman" w:hAnsi="Times New Roman" w:cs="Times New Roman"/>
                <w:sz w:val="24"/>
                <w:szCs w:val="24"/>
              </w:rPr>
              <w:t xml:space="preserve">кие работники, прошедшие курсы </w:t>
            </w:r>
            <w:r w:rsidRPr="00733F67">
              <w:rPr>
                <w:rFonts w:ascii="Times New Roman" w:hAnsi="Times New Roman" w:cs="Times New Roman"/>
                <w:sz w:val="24"/>
                <w:szCs w:val="24"/>
              </w:rPr>
              <w:t xml:space="preserve">повышения квалификации </w:t>
            </w:r>
            <w:proofErr w:type="gramStart"/>
            <w:r w:rsidRPr="00733F67">
              <w:rPr>
                <w:rFonts w:ascii="Times New Roman" w:hAnsi="Times New Roman" w:cs="Times New Roman"/>
                <w:sz w:val="24"/>
                <w:szCs w:val="24"/>
              </w:rPr>
              <w:t>за</w:t>
            </w:r>
            <w:proofErr w:type="gramEnd"/>
            <w:r w:rsidRPr="00733F67">
              <w:rPr>
                <w:rFonts w:ascii="Times New Roman" w:hAnsi="Times New Roman" w:cs="Times New Roman"/>
                <w:sz w:val="24"/>
                <w:szCs w:val="24"/>
              </w:rPr>
              <w:t xml:space="preserve"> последние </w:t>
            </w:r>
            <w:r>
              <w:rPr>
                <w:rFonts w:ascii="Times New Roman" w:hAnsi="Times New Roman" w:cs="Times New Roman"/>
                <w:sz w:val="24"/>
                <w:szCs w:val="24"/>
              </w:rPr>
              <w:t>3 года</w:t>
            </w:r>
            <w:r w:rsidRPr="00733F67">
              <w:rPr>
                <w:rFonts w:ascii="Times New Roman" w:hAnsi="Times New Roman" w:cs="Times New Roman"/>
                <w:sz w:val="24"/>
                <w:szCs w:val="24"/>
              </w:rPr>
              <w:t xml:space="preserve"> </w:t>
            </w:r>
          </w:p>
        </w:tc>
        <w:tc>
          <w:tcPr>
            <w:tcW w:w="861" w:type="pct"/>
            <w:tcBorders>
              <w:top w:val="single" w:sz="4" w:space="0" w:color="auto"/>
              <w:left w:val="single" w:sz="4" w:space="0" w:color="auto"/>
              <w:bottom w:val="single" w:sz="4" w:space="0" w:color="auto"/>
              <w:right w:val="single" w:sz="4" w:space="0" w:color="auto"/>
            </w:tcBorders>
          </w:tcPr>
          <w:p w:rsidR="003A5A45" w:rsidRPr="00CF04A4" w:rsidRDefault="003A5A45" w:rsidP="001D7FD0">
            <w:pPr>
              <w:pStyle w:val="ae"/>
              <w:spacing w:before="0" w:beforeAutospacing="0" w:after="0" w:afterAutospacing="0"/>
              <w:jc w:val="both"/>
              <w:textAlignment w:val="baseline"/>
              <w:rPr>
                <w:rFonts w:ascii="Arial" w:hAnsi="Arial" w:cs="Arial"/>
              </w:rPr>
            </w:pPr>
            <w:r w:rsidRPr="00CF04A4">
              <w:rPr>
                <w:color w:val="000000"/>
                <w:kern w:val="24"/>
              </w:rPr>
              <w:t>2</w:t>
            </w:r>
            <w:r>
              <w:rPr>
                <w:color w:val="000000"/>
                <w:kern w:val="24"/>
              </w:rPr>
              <w:t>1</w:t>
            </w:r>
          </w:p>
        </w:tc>
        <w:tc>
          <w:tcPr>
            <w:tcW w:w="667" w:type="pct"/>
            <w:tcBorders>
              <w:top w:val="single" w:sz="4" w:space="0" w:color="auto"/>
              <w:left w:val="single" w:sz="4" w:space="0" w:color="auto"/>
              <w:bottom w:val="single" w:sz="4" w:space="0" w:color="auto"/>
              <w:right w:val="single" w:sz="4" w:space="0" w:color="auto"/>
            </w:tcBorders>
          </w:tcPr>
          <w:p w:rsidR="003A5A45" w:rsidRPr="00CF04A4" w:rsidRDefault="003A5A45" w:rsidP="001D7FD0">
            <w:pPr>
              <w:pStyle w:val="ae"/>
              <w:spacing w:before="0" w:beforeAutospacing="0" w:after="0" w:afterAutospacing="0"/>
              <w:jc w:val="both"/>
              <w:textAlignment w:val="baseline"/>
              <w:rPr>
                <w:rFonts w:ascii="Arial" w:hAnsi="Arial" w:cs="Arial"/>
              </w:rPr>
            </w:pPr>
            <w:r w:rsidRPr="00CF04A4">
              <w:rPr>
                <w:color w:val="000000"/>
                <w:kern w:val="24"/>
              </w:rPr>
              <w:t>100%</w:t>
            </w:r>
          </w:p>
        </w:tc>
      </w:tr>
      <w:tr w:rsidR="003A5A45" w:rsidRPr="00733F67" w:rsidTr="001D7FD0">
        <w:trPr>
          <w:trHeight w:val="615"/>
        </w:trPr>
        <w:tc>
          <w:tcPr>
            <w:tcW w:w="3471" w:type="pct"/>
            <w:tcBorders>
              <w:top w:val="single" w:sz="4" w:space="0" w:color="auto"/>
              <w:left w:val="single" w:sz="4" w:space="0" w:color="auto"/>
              <w:bottom w:val="single" w:sz="4" w:space="0" w:color="auto"/>
              <w:right w:val="single" w:sz="4" w:space="0" w:color="auto"/>
            </w:tcBorders>
          </w:tcPr>
          <w:p w:rsidR="003A5A45" w:rsidRPr="00733F67" w:rsidRDefault="003A5A45" w:rsidP="001D7FD0">
            <w:pPr>
              <w:spacing w:after="0" w:line="240" w:lineRule="auto"/>
              <w:jc w:val="both"/>
              <w:rPr>
                <w:rFonts w:ascii="Times New Roman" w:hAnsi="Times New Roman" w:cs="Times New Roman"/>
                <w:sz w:val="24"/>
                <w:szCs w:val="24"/>
              </w:rPr>
            </w:pPr>
            <w:r w:rsidRPr="00733F67">
              <w:rPr>
                <w:rFonts w:ascii="Times New Roman" w:hAnsi="Times New Roman" w:cs="Times New Roman"/>
                <w:sz w:val="24"/>
                <w:szCs w:val="24"/>
              </w:rPr>
              <w:t>Педагогические работники, аттестованные на квалификационные категории (всего)</w:t>
            </w:r>
          </w:p>
          <w:p w:rsidR="003A5A45" w:rsidRPr="00733F67" w:rsidRDefault="003A5A45" w:rsidP="001D7FD0">
            <w:pPr>
              <w:spacing w:after="0" w:line="240" w:lineRule="auto"/>
              <w:ind w:firstLine="360"/>
              <w:jc w:val="both"/>
              <w:rPr>
                <w:rFonts w:ascii="Times New Roman" w:hAnsi="Times New Roman" w:cs="Times New Roman"/>
                <w:sz w:val="24"/>
                <w:szCs w:val="24"/>
              </w:rPr>
            </w:pPr>
            <w:r w:rsidRPr="00733F67">
              <w:rPr>
                <w:rFonts w:ascii="Times New Roman" w:hAnsi="Times New Roman" w:cs="Times New Roman"/>
                <w:sz w:val="24"/>
                <w:szCs w:val="24"/>
              </w:rPr>
              <w:t>в том числе:</w:t>
            </w:r>
          </w:p>
        </w:tc>
        <w:tc>
          <w:tcPr>
            <w:tcW w:w="861" w:type="pct"/>
            <w:tcBorders>
              <w:top w:val="single" w:sz="4" w:space="0" w:color="auto"/>
              <w:left w:val="single" w:sz="4" w:space="0" w:color="auto"/>
              <w:bottom w:val="single" w:sz="4" w:space="0" w:color="auto"/>
              <w:right w:val="single" w:sz="4" w:space="0" w:color="auto"/>
            </w:tcBorders>
          </w:tcPr>
          <w:p w:rsidR="003A5A45" w:rsidRPr="00CF04A4" w:rsidRDefault="003A5A45" w:rsidP="001D7FD0">
            <w:pPr>
              <w:pStyle w:val="ae"/>
              <w:spacing w:before="0" w:beforeAutospacing="0" w:after="0" w:afterAutospacing="0"/>
              <w:jc w:val="both"/>
              <w:textAlignment w:val="baseline"/>
              <w:rPr>
                <w:rFonts w:ascii="Arial" w:hAnsi="Arial" w:cs="Arial"/>
              </w:rPr>
            </w:pPr>
            <w:r w:rsidRPr="00CF04A4">
              <w:rPr>
                <w:color w:val="000000"/>
                <w:kern w:val="24"/>
              </w:rPr>
              <w:t>1</w:t>
            </w:r>
            <w:r>
              <w:rPr>
                <w:color w:val="000000"/>
                <w:kern w:val="24"/>
              </w:rPr>
              <w:t>0</w:t>
            </w:r>
          </w:p>
        </w:tc>
        <w:tc>
          <w:tcPr>
            <w:tcW w:w="667" w:type="pct"/>
            <w:tcBorders>
              <w:top w:val="single" w:sz="4" w:space="0" w:color="auto"/>
              <w:left w:val="single" w:sz="4" w:space="0" w:color="auto"/>
              <w:bottom w:val="single" w:sz="4" w:space="0" w:color="auto"/>
              <w:right w:val="single" w:sz="4" w:space="0" w:color="auto"/>
            </w:tcBorders>
          </w:tcPr>
          <w:p w:rsidR="003A5A45" w:rsidRPr="00CF04A4" w:rsidRDefault="003A5A45" w:rsidP="001D7FD0">
            <w:pPr>
              <w:pStyle w:val="ae"/>
              <w:spacing w:before="0" w:beforeAutospacing="0" w:after="0" w:afterAutospacing="0"/>
              <w:jc w:val="both"/>
              <w:textAlignment w:val="baseline"/>
              <w:rPr>
                <w:rFonts w:ascii="Arial" w:hAnsi="Arial" w:cs="Arial"/>
              </w:rPr>
            </w:pPr>
            <w:r>
              <w:rPr>
                <w:color w:val="000000"/>
                <w:kern w:val="24"/>
              </w:rPr>
              <w:t>47,62</w:t>
            </w:r>
            <w:r w:rsidRPr="00CF04A4">
              <w:rPr>
                <w:color w:val="000000"/>
                <w:kern w:val="24"/>
              </w:rPr>
              <w:t>%</w:t>
            </w:r>
          </w:p>
        </w:tc>
      </w:tr>
      <w:tr w:rsidR="003A5A45" w:rsidRPr="00733F67" w:rsidTr="001D7FD0">
        <w:trPr>
          <w:trHeight w:val="20"/>
        </w:trPr>
        <w:tc>
          <w:tcPr>
            <w:tcW w:w="3471" w:type="pct"/>
            <w:tcBorders>
              <w:top w:val="single" w:sz="4" w:space="0" w:color="auto"/>
              <w:left w:val="single" w:sz="4" w:space="0" w:color="auto"/>
              <w:bottom w:val="single" w:sz="4" w:space="0" w:color="auto"/>
              <w:right w:val="single" w:sz="4" w:space="0" w:color="auto"/>
            </w:tcBorders>
          </w:tcPr>
          <w:p w:rsidR="003A5A45" w:rsidRPr="00733F67" w:rsidRDefault="003A5A45" w:rsidP="001D7FD0">
            <w:pPr>
              <w:spacing w:after="0" w:line="240" w:lineRule="auto"/>
              <w:ind w:firstLine="540"/>
              <w:jc w:val="both"/>
              <w:rPr>
                <w:rFonts w:ascii="Times New Roman" w:hAnsi="Times New Roman" w:cs="Times New Roman"/>
                <w:sz w:val="24"/>
                <w:szCs w:val="24"/>
              </w:rPr>
            </w:pPr>
            <w:r w:rsidRPr="00733F67">
              <w:rPr>
                <w:rFonts w:ascii="Times New Roman" w:hAnsi="Times New Roman" w:cs="Times New Roman"/>
                <w:sz w:val="24"/>
                <w:szCs w:val="24"/>
              </w:rPr>
              <w:t>высшая категория</w:t>
            </w:r>
          </w:p>
        </w:tc>
        <w:tc>
          <w:tcPr>
            <w:tcW w:w="861" w:type="pct"/>
            <w:tcBorders>
              <w:top w:val="single" w:sz="4" w:space="0" w:color="auto"/>
              <w:left w:val="single" w:sz="4" w:space="0" w:color="auto"/>
              <w:bottom w:val="single" w:sz="4" w:space="0" w:color="auto"/>
              <w:right w:val="single" w:sz="4" w:space="0" w:color="auto"/>
            </w:tcBorders>
          </w:tcPr>
          <w:p w:rsidR="003A5A45" w:rsidRPr="00CF04A4" w:rsidRDefault="003A5A45" w:rsidP="001D7FD0">
            <w:pPr>
              <w:pStyle w:val="ae"/>
              <w:spacing w:before="0" w:beforeAutospacing="0" w:after="0" w:afterAutospacing="0"/>
              <w:jc w:val="both"/>
              <w:textAlignment w:val="baseline"/>
              <w:rPr>
                <w:rFonts w:ascii="Arial" w:hAnsi="Arial" w:cs="Arial"/>
              </w:rPr>
            </w:pPr>
            <w:r>
              <w:rPr>
                <w:color w:val="000000"/>
                <w:kern w:val="24"/>
              </w:rPr>
              <w:t>5</w:t>
            </w:r>
          </w:p>
        </w:tc>
        <w:tc>
          <w:tcPr>
            <w:tcW w:w="667" w:type="pct"/>
            <w:tcBorders>
              <w:top w:val="single" w:sz="4" w:space="0" w:color="auto"/>
              <w:left w:val="single" w:sz="4" w:space="0" w:color="auto"/>
              <w:bottom w:val="single" w:sz="4" w:space="0" w:color="auto"/>
              <w:right w:val="single" w:sz="4" w:space="0" w:color="auto"/>
            </w:tcBorders>
          </w:tcPr>
          <w:p w:rsidR="003A5A45" w:rsidRPr="00CF04A4" w:rsidRDefault="003A5A45" w:rsidP="001D7FD0">
            <w:pPr>
              <w:pStyle w:val="ae"/>
              <w:spacing w:before="0" w:beforeAutospacing="0" w:after="0" w:afterAutospacing="0"/>
              <w:jc w:val="both"/>
              <w:textAlignment w:val="baseline"/>
              <w:rPr>
                <w:rFonts w:ascii="Arial" w:hAnsi="Arial" w:cs="Arial"/>
              </w:rPr>
            </w:pPr>
            <w:r>
              <w:rPr>
                <w:color w:val="000000"/>
                <w:kern w:val="24"/>
              </w:rPr>
              <w:t>23,81</w:t>
            </w:r>
            <w:r w:rsidRPr="00CF04A4">
              <w:rPr>
                <w:color w:val="000000"/>
                <w:kern w:val="24"/>
              </w:rPr>
              <w:t>%</w:t>
            </w:r>
          </w:p>
        </w:tc>
      </w:tr>
      <w:tr w:rsidR="003A5A45" w:rsidRPr="00733F67" w:rsidTr="001D7FD0">
        <w:trPr>
          <w:trHeight w:val="20"/>
        </w:trPr>
        <w:tc>
          <w:tcPr>
            <w:tcW w:w="3471" w:type="pct"/>
            <w:tcBorders>
              <w:top w:val="single" w:sz="4" w:space="0" w:color="auto"/>
              <w:left w:val="single" w:sz="4" w:space="0" w:color="auto"/>
              <w:bottom w:val="single" w:sz="4" w:space="0" w:color="auto"/>
              <w:right w:val="single" w:sz="4" w:space="0" w:color="auto"/>
            </w:tcBorders>
          </w:tcPr>
          <w:p w:rsidR="003A5A45" w:rsidRPr="00733F67" w:rsidRDefault="003A5A45" w:rsidP="001D7FD0">
            <w:pPr>
              <w:spacing w:after="0" w:line="240" w:lineRule="auto"/>
              <w:ind w:firstLine="540"/>
              <w:jc w:val="both"/>
              <w:rPr>
                <w:rFonts w:ascii="Times New Roman" w:hAnsi="Times New Roman" w:cs="Times New Roman"/>
                <w:sz w:val="24"/>
                <w:szCs w:val="24"/>
              </w:rPr>
            </w:pPr>
            <w:r w:rsidRPr="00733F67">
              <w:rPr>
                <w:rFonts w:ascii="Times New Roman" w:hAnsi="Times New Roman" w:cs="Times New Roman"/>
                <w:sz w:val="24"/>
                <w:szCs w:val="24"/>
              </w:rPr>
              <w:t>первая категория</w:t>
            </w:r>
          </w:p>
        </w:tc>
        <w:tc>
          <w:tcPr>
            <w:tcW w:w="861" w:type="pct"/>
            <w:tcBorders>
              <w:top w:val="single" w:sz="4" w:space="0" w:color="auto"/>
              <w:left w:val="single" w:sz="4" w:space="0" w:color="auto"/>
              <w:bottom w:val="single" w:sz="4" w:space="0" w:color="auto"/>
              <w:right w:val="single" w:sz="4" w:space="0" w:color="auto"/>
            </w:tcBorders>
          </w:tcPr>
          <w:p w:rsidR="003A5A45" w:rsidRPr="00CF04A4" w:rsidRDefault="003A5A45" w:rsidP="001D7FD0">
            <w:pPr>
              <w:pStyle w:val="ae"/>
              <w:spacing w:before="0" w:beforeAutospacing="0" w:after="0" w:afterAutospacing="0"/>
              <w:jc w:val="both"/>
              <w:textAlignment w:val="baseline"/>
              <w:rPr>
                <w:rFonts w:ascii="Arial" w:hAnsi="Arial" w:cs="Arial"/>
              </w:rPr>
            </w:pPr>
            <w:r>
              <w:rPr>
                <w:color w:val="000000"/>
                <w:kern w:val="24"/>
              </w:rPr>
              <w:t>5</w:t>
            </w:r>
          </w:p>
        </w:tc>
        <w:tc>
          <w:tcPr>
            <w:tcW w:w="667" w:type="pct"/>
            <w:tcBorders>
              <w:top w:val="single" w:sz="4" w:space="0" w:color="auto"/>
              <w:left w:val="single" w:sz="4" w:space="0" w:color="auto"/>
              <w:bottom w:val="single" w:sz="4" w:space="0" w:color="auto"/>
              <w:right w:val="single" w:sz="4" w:space="0" w:color="auto"/>
            </w:tcBorders>
          </w:tcPr>
          <w:p w:rsidR="003A5A45" w:rsidRPr="00CF04A4" w:rsidRDefault="003A5A45" w:rsidP="001D7FD0">
            <w:pPr>
              <w:pStyle w:val="ae"/>
              <w:spacing w:before="0" w:beforeAutospacing="0" w:after="0" w:afterAutospacing="0"/>
              <w:jc w:val="both"/>
              <w:textAlignment w:val="baseline"/>
              <w:rPr>
                <w:rFonts w:ascii="Arial" w:hAnsi="Arial" w:cs="Arial"/>
              </w:rPr>
            </w:pPr>
            <w:r>
              <w:rPr>
                <w:color w:val="000000"/>
                <w:kern w:val="24"/>
              </w:rPr>
              <w:t>23,81</w:t>
            </w:r>
            <w:r w:rsidRPr="00CF04A4">
              <w:rPr>
                <w:color w:val="000000"/>
                <w:kern w:val="24"/>
              </w:rPr>
              <w:t>%</w:t>
            </w:r>
          </w:p>
        </w:tc>
      </w:tr>
    </w:tbl>
    <w:p w:rsidR="003A5A45" w:rsidRDefault="003A5A45" w:rsidP="003A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ourier New" w:eastAsia="Times New Roman" w:hAnsi="Courier New" w:cs="Courier New"/>
          <w:i/>
          <w:iCs/>
          <w:color w:val="000000"/>
          <w:sz w:val="20"/>
          <w:szCs w:val="20"/>
          <w:shd w:val="clear" w:color="auto" w:fill="FFFFCC"/>
          <w:lang w:eastAsia="ru-RU"/>
        </w:rPr>
      </w:pPr>
    </w:p>
    <w:p w:rsidR="003A5A45" w:rsidRPr="00C53D24" w:rsidRDefault="003A5A45" w:rsidP="003A5A45">
      <w:pPr>
        <w:pStyle w:val="a6"/>
        <w:tabs>
          <w:tab w:val="left" w:pos="975"/>
        </w:tabs>
        <w:spacing w:after="0" w:line="240" w:lineRule="auto"/>
        <w:ind w:left="502"/>
        <w:jc w:val="both"/>
        <w:rPr>
          <w:rFonts w:ascii="Times New Roman" w:hAnsi="Times New Roman" w:cs="Times New Roman"/>
          <w:b/>
          <w:bCs/>
          <w:sz w:val="26"/>
          <w:szCs w:val="26"/>
        </w:rPr>
      </w:pPr>
      <w:r w:rsidRPr="00C53D24">
        <w:rPr>
          <w:rFonts w:ascii="Times New Roman" w:hAnsi="Times New Roman" w:cs="Times New Roman"/>
          <w:b/>
          <w:bCs/>
          <w:sz w:val="26"/>
          <w:szCs w:val="26"/>
        </w:rPr>
        <w:t>Качественные характеристики педагогических кадров дошкольных групп</w:t>
      </w:r>
    </w:p>
    <w:tbl>
      <w:tblPr>
        <w:tblW w:w="5000" w:type="pct"/>
        <w:tblInd w:w="-106" w:type="dxa"/>
        <w:tblLook w:val="01E0" w:firstRow="1" w:lastRow="1" w:firstColumn="1" w:lastColumn="1" w:noHBand="0" w:noVBand="0"/>
      </w:tblPr>
      <w:tblGrid>
        <w:gridCol w:w="6644"/>
        <w:gridCol w:w="1650"/>
        <w:gridCol w:w="1277"/>
      </w:tblGrid>
      <w:tr w:rsidR="003A5A45" w:rsidRPr="00C53D24" w:rsidTr="001D7FD0">
        <w:tc>
          <w:tcPr>
            <w:tcW w:w="4333" w:type="pct"/>
            <w:gridSpan w:val="2"/>
            <w:tcBorders>
              <w:top w:val="single" w:sz="4" w:space="0" w:color="auto"/>
              <w:left w:val="single" w:sz="4" w:space="0" w:color="auto"/>
              <w:bottom w:val="single" w:sz="4" w:space="0" w:color="auto"/>
              <w:right w:val="single" w:sz="4" w:space="0" w:color="auto"/>
            </w:tcBorders>
          </w:tcPr>
          <w:p w:rsidR="003A5A45" w:rsidRPr="00D45AEB" w:rsidRDefault="003A5A45" w:rsidP="001D7FD0">
            <w:pPr>
              <w:spacing w:after="0" w:line="240" w:lineRule="auto"/>
              <w:rPr>
                <w:rFonts w:ascii="Times New Roman" w:hAnsi="Times New Roman" w:cs="Times New Roman"/>
                <w:b/>
                <w:sz w:val="24"/>
                <w:szCs w:val="24"/>
              </w:rPr>
            </w:pPr>
            <w:r w:rsidRPr="00D45AEB">
              <w:rPr>
                <w:rFonts w:ascii="Times New Roman" w:hAnsi="Times New Roman" w:cs="Times New Roman"/>
                <w:b/>
                <w:sz w:val="24"/>
                <w:szCs w:val="24"/>
              </w:rPr>
              <w:t>Общая укомплектованность штатов педагогическими работниками</w:t>
            </w:r>
            <w:proofErr w:type="gramStart"/>
            <w:r w:rsidRPr="00D45AEB">
              <w:rPr>
                <w:rFonts w:ascii="Times New Roman" w:hAnsi="Times New Roman" w:cs="Times New Roman"/>
                <w:b/>
                <w:sz w:val="24"/>
                <w:szCs w:val="24"/>
              </w:rPr>
              <w:t xml:space="preserve"> (%)_</w:t>
            </w:r>
            <w:proofErr w:type="gramEnd"/>
          </w:p>
        </w:tc>
        <w:tc>
          <w:tcPr>
            <w:tcW w:w="667" w:type="pct"/>
            <w:tcBorders>
              <w:top w:val="single" w:sz="4" w:space="0" w:color="auto"/>
              <w:left w:val="single" w:sz="4" w:space="0" w:color="auto"/>
              <w:bottom w:val="single" w:sz="4" w:space="0" w:color="auto"/>
              <w:right w:val="single" w:sz="4" w:space="0" w:color="auto"/>
            </w:tcBorders>
          </w:tcPr>
          <w:p w:rsidR="003A5A45" w:rsidRPr="00D45AEB" w:rsidRDefault="003A5A45" w:rsidP="001D7FD0">
            <w:pPr>
              <w:spacing w:after="0" w:line="240" w:lineRule="auto"/>
              <w:jc w:val="center"/>
              <w:rPr>
                <w:rFonts w:ascii="Times New Roman" w:hAnsi="Times New Roman" w:cs="Times New Roman"/>
                <w:b/>
                <w:sz w:val="24"/>
                <w:szCs w:val="24"/>
              </w:rPr>
            </w:pPr>
            <w:r w:rsidRPr="00D45AEB">
              <w:rPr>
                <w:rFonts w:ascii="Times New Roman" w:hAnsi="Times New Roman" w:cs="Times New Roman"/>
                <w:b/>
                <w:sz w:val="24"/>
                <w:szCs w:val="24"/>
              </w:rPr>
              <w:t>100%</w:t>
            </w:r>
          </w:p>
        </w:tc>
      </w:tr>
      <w:tr w:rsidR="003A5A45" w:rsidRPr="00C53D24" w:rsidTr="001D7FD0">
        <w:tc>
          <w:tcPr>
            <w:tcW w:w="3471" w:type="pct"/>
            <w:tcBorders>
              <w:top w:val="single" w:sz="4" w:space="0" w:color="auto"/>
              <w:left w:val="single" w:sz="4" w:space="0" w:color="auto"/>
              <w:bottom w:val="single" w:sz="4" w:space="0" w:color="auto"/>
              <w:right w:val="single" w:sz="4" w:space="0" w:color="auto"/>
            </w:tcBorders>
          </w:tcPr>
          <w:p w:rsidR="003A5A45" w:rsidRPr="00C53D24" w:rsidRDefault="003A5A45" w:rsidP="001D7FD0">
            <w:pPr>
              <w:spacing w:after="0" w:line="240" w:lineRule="auto"/>
              <w:jc w:val="center"/>
              <w:rPr>
                <w:rFonts w:ascii="Times New Roman"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tcPr>
          <w:p w:rsidR="003A5A45" w:rsidRPr="00D45AEB" w:rsidRDefault="003A5A45" w:rsidP="001D7FD0">
            <w:pPr>
              <w:spacing w:after="0" w:line="240" w:lineRule="auto"/>
              <w:jc w:val="center"/>
              <w:rPr>
                <w:rFonts w:ascii="Times New Roman" w:hAnsi="Times New Roman" w:cs="Times New Roman"/>
                <w:b/>
                <w:sz w:val="24"/>
                <w:szCs w:val="24"/>
              </w:rPr>
            </w:pPr>
            <w:r w:rsidRPr="00D45AEB">
              <w:rPr>
                <w:rFonts w:ascii="Times New Roman" w:hAnsi="Times New Roman" w:cs="Times New Roman"/>
                <w:b/>
                <w:sz w:val="24"/>
                <w:szCs w:val="24"/>
              </w:rPr>
              <w:t>Кол-во</w:t>
            </w:r>
          </w:p>
        </w:tc>
        <w:tc>
          <w:tcPr>
            <w:tcW w:w="667" w:type="pct"/>
            <w:tcBorders>
              <w:top w:val="single" w:sz="4" w:space="0" w:color="auto"/>
              <w:left w:val="single" w:sz="4" w:space="0" w:color="auto"/>
              <w:bottom w:val="single" w:sz="4" w:space="0" w:color="auto"/>
              <w:right w:val="single" w:sz="4" w:space="0" w:color="auto"/>
            </w:tcBorders>
          </w:tcPr>
          <w:p w:rsidR="003A5A45" w:rsidRPr="00D45AEB" w:rsidRDefault="003A5A45" w:rsidP="001D7FD0">
            <w:pPr>
              <w:spacing w:after="0" w:line="240" w:lineRule="auto"/>
              <w:jc w:val="center"/>
              <w:rPr>
                <w:rFonts w:ascii="Times New Roman" w:hAnsi="Times New Roman" w:cs="Times New Roman"/>
                <w:b/>
                <w:sz w:val="24"/>
                <w:szCs w:val="24"/>
              </w:rPr>
            </w:pPr>
            <w:r w:rsidRPr="00D45AEB">
              <w:rPr>
                <w:rFonts w:ascii="Times New Roman" w:hAnsi="Times New Roman" w:cs="Times New Roman"/>
                <w:b/>
                <w:sz w:val="24"/>
                <w:szCs w:val="24"/>
              </w:rPr>
              <w:t>%</w:t>
            </w:r>
          </w:p>
        </w:tc>
      </w:tr>
      <w:tr w:rsidR="003A5A45" w:rsidRPr="00C53D24" w:rsidTr="001D7FD0">
        <w:tc>
          <w:tcPr>
            <w:tcW w:w="3471" w:type="pct"/>
            <w:tcBorders>
              <w:top w:val="single" w:sz="4" w:space="0" w:color="auto"/>
              <w:left w:val="single" w:sz="4" w:space="0" w:color="auto"/>
              <w:bottom w:val="single" w:sz="4" w:space="0" w:color="auto"/>
              <w:right w:val="single" w:sz="4" w:space="0" w:color="auto"/>
            </w:tcBorders>
          </w:tcPr>
          <w:p w:rsidR="003A5A45" w:rsidRPr="0044425A" w:rsidRDefault="003A5A45" w:rsidP="001D7FD0">
            <w:pPr>
              <w:spacing w:after="0" w:line="240" w:lineRule="auto"/>
              <w:jc w:val="both"/>
              <w:rPr>
                <w:rFonts w:ascii="Times New Roman" w:hAnsi="Times New Roman" w:cs="Times New Roman"/>
                <w:sz w:val="24"/>
                <w:szCs w:val="24"/>
              </w:rPr>
            </w:pPr>
            <w:r w:rsidRPr="0044425A">
              <w:rPr>
                <w:rFonts w:ascii="Times New Roman" w:hAnsi="Times New Roman" w:cs="Times New Roman"/>
                <w:sz w:val="24"/>
                <w:szCs w:val="24"/>
              </w:rPr>
              <w:t>Педагогические работники с высшим педагогическим образованием</w:t>
            </w:r>
          </w:p>
        </w:tc>
        <w:tc>
          <w:tcPr>
            <w:tcW w:w="861" w:type="pct"/>
            <w:tcBorders>
              <w:top w:val="single" w:sz="4" w:space="0" w:color="auto"/>
              <w:left w:val="single" w:sz="4" w:space="0" w:color="auto"/>
              <w:bottom w:val="single" w:sz="4" w:space="0" w:color="auto"/>
              <w:right w:val="single" w:sz="4" w:space="0" w:color="auto"/>
            </w:tcBorders>
          </w:tcPr>
          <w:p w:rsidR="003A5A45" w:rsidRPr="0044425A" w:rsidRDefault="003A5A45" w:rsidP="001D7FD0">
            <w:pPr>
              <w:pStyle w:val="ae"/>
              <w:spacing w:before="0" w:beforeAutospacing="0" w:after="0" w:afterAutospacing="0"/>
              <w:jc w:val="both"/>
              <w:textAlignment w:val="baseline"/>
              <w:rPr>
                <w:rFonts w:ascii="Arial" w:hAnsi="Arial" w:cs="Arial"/>
              </w:rPr>
            </w:pPr>
            <w:r>
              <w:rPr>
                <w:kern w:val="24"/>
              </w:rPr>
              <w:t>3</w:t>
            </w:r>
          </w:p>
        </w:tc>
        <w:tc>
          <w:tcPr>
            <w:tcW w:w="667" w:type="pct"/>
            <w:tcBorders>
              <w:top w:val="single" w:sz="4" w:space="0" w:color="auto"/>
              <w:left w:val="single" w:sz="4" w:space="0" w:color="auto"/>
              <w:bottom w:val="single" w:sz="4" w:space="0" w:color="auto"/>
              <w:right w:val="single" w:sz="4" w:space="0" w:color="auto"/>
            </w:tcBorders>
          </w:tcPr>
          <w:p w:rsidR="003A5A45" w:rsidRPr="0044425A" w:rsidRDefault="003A5A45" w:rsidP="001D7FD0">
            <w:pPr>
              <w:pStyle w:val="ae"/>
              <w:spacing w:before="0" w:beforeAutospacing="0" w:after="0" w:afterAutospacing="0"/>
              <w:jc w:val="both"/>
              <w:textAlignment w:val="baseline"/>
              <w:rPr>
                <w:rFonts w:ascii="Arial" w:hAnsi="Arial" w:cs="Arial"/>
              </w:rPr>
            </w:pPr>
            <w:r>
              <w:rPr>
                <w:kern w:val="24"/>
              </w:rPr>
              <w:t>6</w:t>
            </w:r>
            <w:r w:rsidRPr="0044425A">
              <w:rPr>
                <w:kern w:val="24"/>
              </w:rPr>
              <w:t>0%</w:t>
            </w:r>
          </w:p>
        </w:tc>
      </w:tr>
      <w:tr w:rsidR="003A5A45" w:rsidRPr="00C53D24" w:rsidTr="001D7FD0">
        <w:tc>
          <w:tcPr>
            <w:tcW w:w="3471" w:type="pct"/>
            <w:tcBorders>
              <w:top w:val="single" w:sz="4" w:space="0" w:color="auto"/>
              <w:left w:val="single" w:sz="4" w:space="0" w:color="auto"/>
              <w:bottom w:val="single" w:sz="4" w:space="0" w:color="auto"/>
              <w:right w:val="single" w:sz="4" w:space="0" w:color="auto"/>
            </w:tcBorders>
          </w:tcPr>
          <w:p w:rsidR="003A5A45" w:rsidRPr="00C53D24" w:rsidRDefault="003A5A45" w:rsidP="001D7FD0">
            <w:pPr>
              <w:spacing w:after="0" w:line="240" w:lineRule="auto"/>
              <w:jc w:val="both"/>
              <w:rPr>
                <w:rFonts w:ascii="Times New Roman" w:hAnsi="Times New Roman" w:cs="Times New Roman"/>
                <w:sz w:val="24"/>
                <w:szCs w:val="24"/>
              </w:rPr>
            </w:pPr>
            <w:r w:rsidRPr="00C53D24">
              <w:rPr>
                <w:rFonts w:ascii="Times New Roman" w:hAnsi="Times New Roman" w:cs="Times New Roman"/>
                <w:sz w:val="24"/>
                <w:szCs w:val="24"/>
              </w:rPr>
              <w:t xml:space="preserve">Педагогические работники, прошедшие курсы повышения квалификации </w:t>
            </w:r>
            <w:proofErr w:type="gramStart"/>
            <w:r w:rsidRPr="00C53D24">
              <w:rPr>
                <w:rFonts w:ascii="Times New Roman" w:hAnsi="Times New Roman" w:cs="Times New Roman"/>
                <w:sz w:val="24"/>
                <w:szCs w:val="24"/>
              </w:rPr>
              <w:t>за</w:t>
            </w:r>
            <w:proofErr w:type="gramEnd"/>
            <w:r w:rsidRPr="00C53D24">
              <w:rPr>
                <w:rFonts w:ascii="Times New Roman" w:hAnsi="Times New Roman" w:cs="Times New Roman"/>
                <w:sz w:val="24"/>
                <w:szCs w:val="24"/>
              </w:rPr>
              <w:t xml:space="preserve"> последние 3 года </w:t>
            </w:r>
          </w:p>
        </w:tc>
        <w:tc>
          <w:tcPr>
            <w:tcW w:w="861" w:type="pct"/>
            <w:tcBorders>
              <w:top w:val="single" w:sz="4" w:space="0" w:color="auto"/>
              <w:left w:val="single" w:sz="4" w:space="0" w:color="auto"/>
              <w:bottom w:val="single" w:sz="4" w:space="0" w:color="auto"/>
              <w:right w:val="single" w:sz="4" w:space="0" w:color="auto"/>
            </w:tcBorders>
          </w:tcPr>
          <w:p w:rsidR="003A5A45" w:rsidRPr="00C53D24" w:rsidRDefault="003A5A45" w:rsidP="001D7FD0">
            <w:pPr>
              <w:pStyle w:val="ae"/>
              <w:spacing w:before="0" w:beforeAutospacing="0" w:after="0" w:afterAutospacing="0"/>
              <w:jc w:val="both"/>
              <w:textAlignment w:val="baseline"/>
              <w:rPr>
                <w:rFonts w:ascii="Arial" w:hAnsi="Arial" w:cs="Arial"/>
              </w:rPr>
            </w:pPr>
            <w:r w:rsidRPr="00C53D24">
              <w:rPr>
                <w:kern w:val="24"/>
              </w:rPr>
              <w:t>5</w:t>
            </w:r>
          </w:p>
        </w:tc>
        <w:tc>
          <w:tcPr>
            <w:tcW w:w="667" w:type="pct"/>
            <w:tcBorders>
              <w:top w:val="single" w:sz="4" w:space="0" w:color="auto"/>
              <w:left w:val="single" w:sz="4" w:space="0" w:color="auto"/>
              <w:bottom w:val="single" w:sz="4" w:space="0" w:color="auto"/>
              <w:right w:val="single" w:sz="4" w:space="0" w:color="auto"/>
            </w:tcBorders>
          </w:tcPr>
          <w:p w:rsidR="003A5A45" w:rsidRPr="00C53D24" w:rsidRDefault="003A5A45" w:rsidP="001D7FD0">
            <w:pPr>
              <w:pStyle w:val="ae"/>
              <w:spacing w:before="0" w:beforeAutospacing="0" w:after="0" w:afterAutospacing="0"/>
              <w:jc w:val="both"/>
              <w:textAlignment w:val="baseline"/>
              <w:rPr>
                <w:rFonts w:ascii="Arial" w:hAnsi="Arial" w:cs="Arial"/>
              </w:rPr>
            </w:pPr>
            <w:r w:rsidRPr="00C53D24">
              <w:rPr>
                <w:kern w:val="24"/>
              </w:rPr>
              <w:t>100%</w:t>
            </w:r>
          </w:p>
        </w:tc>
      </w:tr>
      <w:tr w:rsidR="003A5A45" w:rsidRPr="00C53D24" w:rsidTr="001D7FD0">
        <w:trPr>
          <w:trHeight w:val="615"/>
        </w:trPr>
        <w:tc>
          <w:tcPr>
            <w:tcW w:w="3471" w:type="pct"/>
            <w:tcBorders>
              <w:top w:val="single" w:sz="4" w:space="0" w:color="auto"/>
              <w:left w:val="single" w:sz="4" w:space="0" w:color="auto"/>
              <w:bottom w:val="single" w:sz="4" w:space="0" w:color="auto"/>
              <w:right w:val="single" w:sz="4" w:space="0" w:color="auto"/>
            </w:tcBorders>
          </w:tcPr>
          <w:p w:rsidR="003A5A45" w:rsidRPr="00C53D24" w:rsidRDefault="003A5A45" w:rsidP="001D7FD0">
            <w:pPr>
              <w:spacing w:after="0" w:line="240" w:lineRule="auto"/>
              <w:jc w:val="both"/>
              <w:rPr>
                <w:rFonts w:ascii="Times New Roman" w:hAnsi="Times New Roman" w:cs="Times New Roman"/>
                <w:sz w:val="24"/>
                <w:szCs w:val="24"/>
              </w:rPr>
            </w:pPr>
            <w:r w:rsidRPr="00C53D24">
              <w:rPr>
                <w:rFonts w:ascii="Times New Roman" w:hAnsi="Times New Roman" w:cs="Times New Roman"/>
                <w:sz w:val="24"/>
                <w:szCs w:val="24"/>
              </w:rPr>
              <w:t>Педагогические работники, аттестованные на квалификационные категории (всего)</w:t>
            </w:r>
          </w:p>
          <w:p w:rsidR="003A5A45" w:rsidRPr="00C53D24" w:rsidRDefault="003A5A45" w:rsidP="001D7FD0">
            <w:pPr>
              <w:spacing w:after="0" w:line="240" w:lineRule="auto"/>
              <w:ind w:firstLine="360"/>
              <w:jc w:val="both"/>
              <w:rPr>
                <w:rFonts w:ascii="Times New Roman" w:hAnsi="Times New Roman" w:cs="Times New Roman"/>
                <w:sz w:val="24"/>
                <w:szCs w:val="24"/>
              </w:rPr>
            </w:pPr>
            <w:r w:rsidRPr="00C53D24">
              <w:rPr>
                <w:rFonts w:ascii="Times New Roman" w:hAnsi="Times New Roman" w:cs="Times New Roman"/>
                <w:sz w:val="24"/>
                <w:szCs w:val="24"/>
              </w:rPr>
              <w:t>в том числе:</w:t>
            </w:r>
          </w:p>
        </w:tc>
        <w:tc>
          <w:tcPr>
            <w:tcW w:w="861" w:type="pct"/>
            <w:tcBorders>
              <w:top w:val="single" w:sz="4" w:space="0" w:color="auto"/>
              <w:left w:val="single" w:sz="4" w:space="0" w:color="auto"/>
              <w:bottom w:val="single" w:sz="4" w:space="0" w:color="auto"/>
              <w:right w:val="single" w:sz="4" w:space="0" w:color="auto"/>
            </w:tcBorders>
          </w:tcPr>
          <w:p w:rsidR="003A5A45" w:rsidRPr="00C53D24" w:rsidRDefault="003A5A45" w:rsidP="001D7FD0">
            <w:pPr>
              <w:pStyle w:val="ae"/>
              <w:spacing w:before="0" w:beforeAutospacing="0" w:after="0" w:afterAutospacing="0"/>
              <w:jc w:val="both"/>
              <w:textAlignment w:val="baseline"/>
              <w:rPr>
                <w:rFonts w:ascii="Arial" w:hAnsi="Arial" w:cs="Arial"/>
              </w:rPr>
            </w:pPr>
            <w:r w:rsidRPr="00C53D24">
              <w:rPr>
                <w:kern w:val="24"/>
              </w:rPr>
              <w:t>2</w:t>
            </w:r>
          </w:p>
        </w:tc>
        <w:tc>
          <w:tcPr>
            <w:tcW w:w="667" w:type="pct"/>
            <w:tcBorders>
              <w:top w:val="single" w:sz="4" w:space="0" w:color="auto"/>
              <w:left w:val="single" w:sz="4" w:space="0" w:color="auto"/>
              <w:bottom w:val="single" w:sz="4" w:space="0" w:color="auto"/>
              <w:right w:val="single" w:sz="4" w:space="0" w:color="auto"/>
            </w:tcBorders>
          </w:tcPr>
          <w:p w:rsidR="003A5A45" w:rsidRPr="00C53D24" w:rsidRDefault="003A5A45" w:rsidP="001D7FD0">
            <w:pPr>
              <w:pStyle w:val="ae"/>
              <w:spacing w:before="0" w:beforeAutospacing="0" w:after="0" w:afterAutospacing="0"/>
              <w:jc w:val="both"/>
              <w:textAlignment w:val="baseline"/>
              <w:rPr>
                <w:rFonts w:ascii="Arial" w:hAnsi="Arial" w:cs="Arial"/>
              </w:rPr>
            </w:pPr>
            <w:r w:rsidRPr="00C53D24">
              <w:rPr>
                <w:kern w:val="24"/>
              </w:rPr>
              <w:t>40%</w:t>
            </w:r>
          </w:p>
        </w:tc>
      </w:tr>
      <w:tr w:rsidR="003A5A45" w:rsidRPr="00C53D24" w:rsidTr="001D7FD0">
        <w:trPr>
          <w:trHeight w:val="20"/>
        </w:trPr>
        <w:tc>
          <w:tcPr>
            <w:tcW w:w="3471" w:type="pct"/>
            <w:tcBorders>
              <w:top w:val="single" w:sz="4" w:space="0" w:color="auto"/>
              <w:left w:val="single" w:sz="4" w:space="0" w:color="auto"/>
              <w:bottom w:val="single" w:sz="4" w:space="0" w:color="auto"/>
              <w:right w:val="single" w:sz="4" w:space="0" w:color="auto"/>
            </w:tcBorders>
          </w:tcPr>
          <w:p w:rsidR="003A5A45" w:rsidRPr="00C53D24" w:rsidRDefault="003A5A45" w:rsidP="001D7FD0">
            <w:pPr>
              <w:spacing w:after="0" w:line="240" w:lineRule="auto"/>
              <w:ind w:firstLine="540"/>
              <w:jc w:val="both"/>
              <w:rPr>
                <w:rFonts w:ascii="Times New Roman" w:hAnsi="Times New Roman" w:cs="Times New Roman"/>
                <w:sz w:val="24"/>
                <w:szCs w:val="24"/>
              </w:rPr>
            </w:pPr>
            <w:r w:rsidRPr="00C53D24">
              <w:rPr>
                <w:rFonts w:ascii="Times New Roman" w:hAnsi="Times New Roman" w:cs="Times New Roman"/>
                <w:sz w:val="24"/>
                <w:szCs w:val="24"/>
              </w:rPr>
              <w:t>высшая категория</w:t>
            </w:r>
          </w:p>
        </w:tc>
        <w:tc>
          <w:tcPr>
            <w:tcW w:w="861" w:type="pct"/>
            <w:tcBorders>
              <w:top w:val="single" w:sz="4" w:space="0" w:color="auto"/>
              <w:left w:val="single" w:sz="4" w:space="0" w:color="auto"/>
              <w:bottom w:val="single" w:sz="4" w:space="0" w:color="auto"/>
              <w:right w:val="single" w:sz="4" w:space="0" w:color="auto"/>
            </w:tcBorders>
          </w:tcPr>
          <w:p w:rsidR="003A5A45" w:rsidRPr="00C53D24" w:rsidRDefault="003A5A45" w:rsidP="001D7FD0">
            <w:pPr>
              <w:pStyle w:val="ae"/>
              <w:spacing w:before="0" w:beforeAutospacing="0" w:after="0" w:afterAutospacing="0"/>
              <w:jc w:val="both"/>
              <w:textAlignment w:val="baseline"/>
              <w:rPr>
                <w:rFonts w:ascii="Arial" w:hAnsi="Arial" w:cs="Arial"/>
              </w:rPr>
            </w:pPr>
            <w:r w:rsidRPr="00C53D24">
              <w:rPr>
                <w:kern w:val="24"/>
              </w:rPr>
              <w:t>0</w:t>
            </w:r>
          </w:p>
        </w:tc>
        <w:tc>
          <w:tcPr>
            <w:tcW w:w="667" w:type="pct"/>
            <w:tcBorders>
              <w:top w:val="single" w:sz="4" w:space="0" w:color="auto"/>
              <w:left w:val="single" w:sz="4" w:space="0" w:color="auto"/>
              <w:bottom w:val="single" w:sz="4" w:space="0" w:color="auto"/>
              <w:right w:val="single" w:sz="4" w:space="0" w:color="auto"/>
            </w:tcBorders>
          </w:tcPr>
          <w:p w:rsidR="003A5A45" w:rsidRPr="00C53D24" w:rsidRDefault="003A5A45" w:rsidP="001D7FD0">
            <w:pPr>
              <w:pStyle w:val="ae"/>
              <w:spacing w:before="0" w:beforeAutospacing="0" w:after="0" w:afterAutospacing="0"/>
              <w:jc w:val="both"/>
              <w:textAlignment w:val="baseline"/>
              <w:rPr>
                <w:rFonts w:ascii="Arial" w:hAnsi="Arial" w:cs="Arial"/>
              </w:rPr>
            </w:pPr>
            <w:r w:rsidRPr="00C53D24">
              <w:rPr>
                <w:kern w:val="24"/>
              </w:rPr>
              <w:t>0%</w:t>
            </w:r>
          </w:p>
        </w:tc>
      </w:tr>
      <w:tr w:rsidR="003A5A45" w:rsidRPr="00C53D24" w:rsidTr="001D7FD0">
        <w:trPr>
          <w:trHeight w:val="20"/>
        </w:trPr>
        <w:tc>
          <w:tcPr>
            <w:tcW w:w="3471" w:type="pct"/>
            <w:tcBorders>
              <w:top w:val="single" w:sz="4" w:space="0" w:color="auto"/>
              <w:left w:val="single" w:sz="4" w:space="0" w:color="auto"/>
              <w:bottom w:val="single" w:sz="4" w:space="0" w:color="auto"/>
              <w:right w:val="single" w:sz="4" w:space="0" w:color="auto"/>
            </w:tcBorders>
          </w:tcPr>
          <w:p w:rsidR="003A5A45" w:rsidRPr="00C53D24" w:rsidRDefault="003A5A45" w:rsidP="001D7FD0">
            <w:pPr>
              <w:spacing w:after="0" w:line="240" w:lineRule="auto"/>
              <w:ind w:firstLine="540"/>
              <w:jc w:val="both"/>
              <w:rPr>
                <w:rFonts w:ascii="Times New Roman" w:hAnsi="Times New Roman" w:cs="Times New Roman"/>
                <w:sz w:val="24"/>
                <w:szCs w:val="24"/>
              </w:rPr>
            </w:pPr>
            <w:r w:rsidRPr="00C53D24">
              <w:rPr>
                <w:rFonts w:ascii="Times New Roman" w:hAnsi="Times New Roman" w:cs="Times New Roman"/>
                <w:sz w:val="24"/>
                <w:szCs w:val="24"/>
              </w:rPr>
              <w:t>первая категория</w:t>
            </w:r>
          </w:p>
        </w:tc>
        <w:tc>
          <w:tcPr>
            <w:tcW w:w="861" w:type="pct"/>
            <w:tcBorders>
              <w:top w:val="single" w:sz="4" w:space="0" w:color="auto"/>
              <w:left w:val="single" w:sz="4" w:space="0" w:color="auto"/>
              <w:bottom w:val="single" w:sz="4" w:space="0" w:color="auto"/>
              <w:right w:val="single" w:sz="4" w:space="0" w:color="auto"/>
            </w:tcBorders>
          </w:tcPr>
          <w:p w:rsidR="003A5A45" w:rsidRPr="00C53D24" w:rsidRDefault="003A5A45" w:rsidP="001D7FD0">
            <w:pPr>
              <w:pStyle w:val="ae"/>
              <w:spacing w:before="0" w:beforeAutospacing="0" w:after="0" w:afterAutospacing="0"/>
              <w:jc w:val="both"/>
              <w:textAlignment w:val="baseline"/>
              <w:rPr>
                <w:rFonts w:ascii="Arial" w:hAnsi="Arial" w:cs="Arial"/>
              </w:rPr>
            </w:pPr>
            <w:r w:rsidRPr="00C53D24">
              <w:rPr>
                <w:kern w:val="24"/>
              </w:rPr>
              <w:t>2</w:t>
            </w:r>
          </w:p>
        </w:tc>
        <w:tc>
          <w:tcPr>
            <w:tcW w:w="667" w:type="pct"/>
            <w:tcBorders>
              <w:top w:val="single" w:sz="4" w:space="0" w:color="auto"/>
              <w:left w:val="single" w:sz="4" w:space="0" w:color="auto"/>
              <w:bottom w:val="single" w:sz="4" w:space="0" w:color="auto"/>
              <w:right w:val="single" w:sz="4" w:space="0" w:color="auto"/>
            </w:tcBorders>
          </w:tcPr>
          <w:p w:rsidR="003A5A45" w:rsidRPr="00C53D24" w:rsidRDefault="003A5A45" w:rsidP="001D7FD0">
            <w:pPr>
              <w:pStyle w:val="ae"/>
              <w:spacing w:before="0" w:beforeAutospacing="0" w:after="0" w:afterAutospacing="0"/>
              <w:jc w:val="both"/>
              <w:textAlignment w:val="baseline"/>
              <w:rPr>
                <w:rFonts w:ascii="Arial" w:hAnsi="Arial" w:cs="Arial"/>
              </w:rPr>
            </w:pPr>
            <w:r w:rsidRPr="00C53D24">
              <w:rPr>
                <w:kern w:val="24"/>
              </w:rPr>
              <w:t>40%</w:t>
            </w:r>
          </w:p>
        </w:tc>
      </w:tr>
    </w:tbl>
    <w:p w:rsidR="003A5A45" w:rsidRDefault="003A5A45" w:rsidP="003A5A45">
      <w:pPr>
        <w:spacing w:after="0" w:line="240" w:lineRule="auto"/>
        <w:ind w:firstLine="708"/>
        <w:jc w:val="both"/>
        <w:rPr>
          <w:rFonts w:ascii="Times New Roman" w:hAnsi="Times New Roman" w:cs="Times New Roman"/>
          <w:sz w:val="26"/>
          <w:szCs w:val="26"/>
        </w:rPr>
      </w:pPr>
    </w:p>
    <w:p w:rsidR="003A5A45" w:rsidRPr="00C53D24" w:rsidRDefault="003A5A45" w:rsidP="003A5A45">
      <w:pPr>
        <w:spacing w:after="0" w:line="240" w:lineRule="auto"/>
        <w:ind w:firstLine="708"/>
        <w:jc w:val="both"/>
        <w:rPr>
          <w:rFonts w:ascii="Times New Roman" w:hAnsi="Times New Roman" w:cs="Times New Roman"/>
          <w:sz w:val="26"/>
          <w:szCs w:val="26"/>
        </w:rPr>
      </w:pPr>
      <w:r w:rsidRPr="00C53D24">
        <w:rPr>
          <w:rFonts w:ascii="Times New Roman" w:hAnsi="Times New Roman" w:cs="Times New Roman"/>
          <w:sz w:val="26"/>
          <w:szCs w:val="26"/>
        </w:rPr>
        <w:t xml:space="preserve">Детский сад укомплектован педагогами на 100 </w:t>
      </w:r>
      <w:r>
        <w:rPr>
          <w:rFonts w:ascii="Times New Roman" w:hAnsi="Times New Roman" w:cs="Times New Roman"/>
          <w:sz w:val="26"/>
          <w:szCs w:val="26"/>
        </w:rPr>
        <w:t>%</w:t>
      </w:r>
      <w:r w:rsidRPr="00C53D24">
        <w:rPr>
          <w:rFonts w:ascii="Times New Roman" w:hAnsi="Times New Roman" w:cs="Times New Roman"/>
          <w:sz w:val="26"/>
          <w:szCs w:val="26"/>
        </w:rPr>
        <w:t xml:space="preserve"> согласно штатному</w:t>
      </w:r>
      <w:r>
        <w:rPr>
          <w:rFonts w:ascii="Times New Roman" w:hAnsi="Times New Roman" w:cs="Times New Roman"/>
          <w:sz w:val="26"/>
          <w:szCs w:val="26"/>
        </w:rPr>
        <w:t xml:space="preserve"> </w:t>
      </w:r>
      <w:r w:rsidRPr="00C53D24">
        <w:rPr>
          <w:rFonts w:ascii="Times New Roman" w:hAnsi="Times New Roman" w:cs="Times New Roman"/>
          <w:sz w:val="26"/>
          <w:szCs w:val="26"/>
        </w:rPr>
        <w:t>расписанию. Всего работают 5 человек. Педагогический коллектив Детского сада насчитывает 7 специалистов. Соотношение воспитанников, приходящихся на 1 взрослого:</w:t>
      </w:r>
    </w:p>
    <w:p w:rsidR="003A5A45" w:rsidRPr="00C53D24" w:rsidRDefault="003A5A45" w:rsidP="003A5A45">
      <w:pPr>
        <w:spacing w:after="0" w:line="240" w:lineRule="auto"/>
        <w:ind w:firstLine="708"/>
        <w:jc w:val="both"/>
        <w:rPr>
          <w:rFonts w:ascii="Times New Roman" w:hAnsi="Times New Roman" w:cs="Times New Roman"/>
          <w:sz w:val="26"/>
          <w:szCs w:val="26"/>
        </w:rPr>
      </w:pPr>
      <w:r w:rsidRPr="00C53D24">
        <w:rPr>
          <w:rFonts w:ascii="Times New Roman" w:hAnsi="Times New Roman" w:cs="Times New Roman"/>
          <w:sz w:val="26"/>
          <w:szCs w:val="26"/>
        </w:rPr>
        <w:lastRenderedPageBreak/>
        <w:t>− воспитанник/педагоги – 10/1;</w:t>
      </w:r>
    </w:p>
    <w:p w:rsidR="003A5A45" w:rsidRDefault="003A5A45" w:rsidP="003A5A45">
      <w:pPr>
        <w:spacing w:after="0" w:line="240" w:lineRule="auto"/>
        <w:ind w:firstLine="708"/>
        <w:jc w:val="both"/>
        <w:rPr>
          <w:rFonts w:ascii="Times New Roman" w:hAnsi="Times New Roman" w:cs="Times New Roman"/>
          <w:sz w:val="26"/>
          <w:szCs w:val="26"/>
        </w:rPr>
      </w:pPr>
      <w:r w:rsidRPr="00C53D24">
        <w:rPr>
          <w:rFonts w:ascii="Times New Roman" w:hAnsi="Times New Roman" w:cs="Times New Roman"/>
          <w:sz w:val="26"/>
          <w:szCs w:val="26"/>
        </w:rPr>
        <w:t>− в</w:t>
      </w:r>
      <w:r>
        <w:rPr>
          <w:rFonts w:ascii="Times New Roman" w:hAnsi="Times New Roman" w:cs="Times New Roman"/>
          <w:sz w:val="26"/>
          <w:szCs w:val="26"/>
        </w:rPr>
        <w:t xml:space="preserve">оспитанники/все сотрудники – </w:t>
      </w:r>
      <w:r w:rsidRPr="00C53D24">
        <w:rPr>
          <w:rFonts w:ascii="Times New Roman" w:hAnsi="Times New Roman" w:cs="Times New Roman"/>
          <w:sz w:val="26"/>
          <w:szCs w:val="26"/>
        </w:rPr>
        <w:t>7,14/1.</w:t>
      </w:r>
    </w:p>
    <w:p w:rsidR="003A5A45" w:rsidRDefault="003A5A45" w:rsidP="003A5A45">
      <w:pPr>
        <w:spacing w:after="0" w:line="240" w:lineRule="auto"/>
        <w:ind w:firstLine="708"/>
        <w:jc w:val="both"/>
        <w:rPr>
          <w:rFonts w:ascii="Times New Roman" w:hAnsi="Times New Roman" w:cs="Times New Roman"/>
          <w:sz w:val="26"/>
          <w:szCs w:val="26"/>
        </w:rPr>
      </w:pPr>
    </w:p>
    <w:p w:rsidR="003A5A45" w:rsidRPr="006F3169" w:rsidRDefault="003A5A45" w:rsidP="003A5A45">
      <w:pPr>
        <w:autoSpaceDE w:val="0"/>
        <w:autoSpaceDN w:val="0"/>
        <w:adjustRightInd w:val="0"/>
        <w:spacing w:after="0" w:line="240" w:lineRule="auto"/>
        <w:jc w:val="center"/>
        <w:rPr>
          <w:rFonts w:ascii="Times New Roman" w:hAnsi="Times New Roman" w:cs="Times New Roman"/>
          <w:b/>
          <w:bCs/>
          <w:iCs/>
          <w:sz w:val="26"/>
          <w:szCs w:val="26"/>
        </w:rPr>
      </w:pPr>
      <w:r w:rsidRPr="006F3169">
        <w:rPr>
          <w:rFonts w:ascii="Times New Roman" w:hAnsi="Times New Roman" w:cs="Times New Roman"/>
          <w:b/>
          <w:bCs/>
          <w:iCs/>
          <w:sz w:val="26"/>
          <w:szCs w:val="26"/>
        </w:rPr>
        <w:t>Государственные и отраслевые награды.</w:t>
      </w:r>
    </w:p>
    <w:p w:rsidR="003A5A45" w:rsidRPr="00C53D24" w:rsidRDefault="003A5A45" w:rsidP="003A5A4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C53D24">
        <w:rPr>
          <w:rFonts w:ascii="Times New Roman" w:hAnsi="Times New Roman" w:cs="Times New Roman"/>
          <w:sz w:val="26"/>
          <w:szCs w:val="26"/>
        </w:rPr>
        <w:t xml:space="preserve">На </w:t>
      </w:r>
      <w:r>
        <w:rPr>
          <w:rFonts w:ascii="Times New Roman" w:hAnsi="Times New Roman" w:cs="Times New Roman"/>
          <w:sz w:val="26"/>
          <w:szCs w:val="26"/>
        </w:rPr>
        <w:t>конец</w:t>
      </w:r>
      <w:proofErr w:type="gramEnd"/>
      <w:r>
        <w:rPr>
          <w:rFonts w:ascii="Times New Roman" w:hAnsi="Times New Roman" w:cs="Times New Roman"/>
          <w:sz w:val="26"/>
          <w:szCs w:val="26"/>
        </w:rPr>
        <w:t xml:space="preserve"> </w:t>
      </w:r>
      <w:r w:rsidRPr="00C53D24">
        <w:rPr>
          <w:rFonts w:ascii="Times New Roman" w:hAnsi="Times New Roman" w:cs="Times New Roman"/>
          <w:sz w:val="26"/>
          <w:szCs w:val="26"/>
        </w:rPr>
        <w:t>201</w:t>
      </w:r>
      <w:r>
        <w:rPr>
          <w:rFonts w:ascii="Times New Roman" w:hAnsi="Times New Roman" w:cs="Times New Roman"/>
          <w:sz w:val="26"/>
          <w:szCs w:val="26"/>
        </w:rPr>
        <w:t>8</w:t>
      </w:r>
      <w:r w:rsidRPr="00C53D24">
        <w:rPr>
          <w:rFonts w:ascii="Times New Roman" w:hAnsi="Times New Roman" w:cs="Times New Roman"/>
          <w:sz w:val="26"/>
          <w:szCs w:val="26"/>
        </w:rPr>
        <w:t xml:space="preserve"> год работники школы </w:t>
      </w:r>
      <w:r>
        <w:rPr>
          <w:rFonts w:ascii="Times New Roman" w:hAnsi="Times New Roman" w:cs="Times New Roman"/>
          <w:sz w:val="26"/>
          <w:szCs w:val="26"/>
        </w:rPr>
        <w:t xml:space="preserve">имеют </w:t>
      </w:r>
      <w:r w:rsidRPr="00C53D24">
        <w:rPr>
          <w:rFonts w:ascii="Times New Roman" w:hAnsi="Times New Roman" w:cs="Times New Roman"/>
          <w:sz w:val="26"/>
          <w:szCs w:val="26"/>
        </w:rPr>
        <w:t xml:space="preserve"> следующие награды:</w:t>
      </w:r>
    </w:p>
    <w:p w:rsidR="003A5A45" w:rsidRPr="008F60E6" w:rsidRDefault="003A5A45" w:rsidP="003A5A45">
      <w:pPr>
        <w:pStyle w:val="a6"/>
        <w:numPr>
          <w:ilvl w:val="0"/>
          <w:numId w:val="33"/>
        </w:numPr>
        <w:autoSpaceDE w:val="0"/>
        <w:autoSpaceDN w:val="0"/>
        <w:adjustRightInd w:val="0"/>
        <w:spacing w:after="0" w:line="240" w:lineRule="auto"/>
        <w:jc w:val="both"/>
        <w:rPr>
          <w:rFonts w:ascii="Times New Roman" w:hAnsi="Times New Roman" w:cs="Times New Roman"/>
          <w:sz w:val="26"/>
          <w:szCs w:val="26"/>
        </w:rPr>
      </w:pPr>
      <w:r w:rsidRPr="008F60E6">
        <w:rPr>
          <w:rFonts w:ascii="Times New Roman" w:hAnsi="Times New Roman" w:cs="Times New Roman"/>
          <w:sz w:val="26"/>
          <w:szCs w:val="26"/>
        </w:rPr>
        <w:t>Заслуженный работник образования Чувашской Республики – 1 чел.;</w:t>
      </w:r>
    </w:p>
    <w:p w:rsidR="003A5A45" w:rsidRPr="008F60E6" w:rsidRDefault="003A5A45" w:rsidP="003A5A45">
      <w:pPr>
        <w:pStyle w:val="a6"/>
        <w:numPr>
          <w:ilvl w:val="0"/>
          <w:numId w:val="33"/>
        </w:numPr>
        <w:autoSpaceDE w:val="0"/>
        <w:autoSpaceDN w:val="0"/>
        <w:adjustRightInd w:val="0"/>
        <w:spacing w:after="0" w:line="240" w:lineRule="auto"/>
        <w:jc w:val="both"/>
        <w:rPr>
          <w:rFonts w:ascii="Times New Roman" w:hAnsi="Times New Roman" w:cs="Times New Roman"/>
          <w:sz w:val="26"/>
          <w:szCs w:val="26"/>
        </w:rPr>
      </w:pPr>
      <w:r w:rsidRPr="008F60E6">
        <w:rPr>
          <w:rFonts w:ascii="Times New Roman" w:hAnsi="Times New Roman" w:cs="Times New Roman"/>
          <w:iCs/>
          <w:sz w:val="26"/>
          <w:szCs w:val="26"/>
        </w:rPr>
        <w:t>Заслуженный работник физической культуры и спорта Чувашской Республики -1чел.;</w:t>
      </w:r>
    </w:p>
    <w:p w:rsidR="003A5A45" w:rsidRPr="008F60E6" w:rsidRDefault="003A5A45" w:rsidP="003A5A45">
      <w:pPr>
        <w:pStyle w:val="a6"/>
        <w:numPr>
          <w:ilvl w:val="0"/>
          <w:numId w:val="33"/>
        </w:numPr>
        <w:autoSpaceDE w:val="0"/>
        <w:autoSpaceDN w:val="0"/>
        <w:adjustRightInd w:val="0"/>
        <w:spacing w:after="0" w:line="240" w:lineRule="auto"/>
        <w:jc w:val="both"/>
        <w:rPr>
          <w:rFonts w:ascii="Times New Roman" w:hAnsi="Times New Roman" w:cs="Times New Roman"/>
          <w:sz w:val="26"/>
          <w:szCs w:val="26"/>
        </w:rPr>
      </w:pPr>
      <w:r w:rsidRPr="008F60E6">
        <w:rPr>
          <w:rFonts w:ascii="Times New Roman" w:hAnsi="Times New Roman" w:cs="Times New Roman"/>
          <w:sz w:val="26"/>
          <w:szCs w:val="26"/>
        </w:rPr>
        <w:t>Почетный работник общего образования Российской Федерации – 5</w:t>
      </w:r>
      <w:r>
        <w:rPr>
          <w:rFonts w:ascii="Times New Roman" w:hAnsi="Times New Roman" w:cs="Times New Roman"/>
          <w:sz w:val="26"/>
          <w:szCs w:val="26"/>
        </w:rPr>
        <w:t xml:space="preserve"> чел</w:t>
      </w:r>
      <w:r w:rsidRPr="008F60E6">
        <w:rPr>
          <w:rFonts w:ascii="Times New Roman" w:hAnsi="Times New Roman" w:cs="Times New Roman"/>
          <w:sz w:val="26"/>
          <w:szCs w:val="26"/>
        </w:rPr>
        <w:t>;</w:t>
      </w:r>
    </w:p>
    <w:p w:rsidR="003A5A45" w:rsidRPr="008F60E6" w:rsidRDefault="003A5A45" w:rsidP="003A5A45">
      <w:pPr>
        <w:pStyle w:val="a6"/>
        <w:numPr>
          <w:ilvl w:val="0"/>
          <w:numId w:val="33"/>
        </w:numPr>
        <w:autoSpaceDE w:val="0"/>
        <w:autoSpaceDN w:val="0"/>
        <w:adjustRightInd w:val="0"/>
        <w:spacing w:after="0" w:line="240" w:lineRule="auto"/>
        <w:jc w:val="both"/>
        <w:rPr>
          <w:rFonts w:ascii="Times New Roman" w:hAnsi="Times New Roman" w:cs="Times New Roman"/>
          <w:sz w:val="26"/>
          <w:szCs w:val="26"/>
        </w:rPr>
      </w:pPr>
      <w:r w:rsidRPr="008F60E6">
        <w:rPr>
          <w:rFonts w:ascii="Times New Roman" w:hAnsi="Times New Roman" w:cs="Times New Roman"/>
          <w:sz w:val="26"/>
          <w:szCs w:val="26"/>
        </w:rPr>
        <w:t>Отличник народного просвещения – 1</w:t>
      </w:r>
      <w:r>
        <w:rPr>
          <w:rFonts w:ascii="Times New Roman" w:hAnsi="Times New Roman" w:cs="Times New Roman"/>
          <w:sz w:val="26"/>
          <w:szCs w:val="26"/>
        </w:rPr>
        <w:t>чел.</w:t>
      </w:r>
      <w:r w:rsidRPr="008F60E6">
        <w:rPr>
          <w:rFonts w:ascii="Times New Roman" w:hAnsi="Times New Roman" w:cs="Times New Roman"/>
          <w:sz w:val="26"/>
          <w:szCs w:val="26"/>
        </w:rPr>
        <w:t>;</w:t>
      </w:r>
    </w:p>
    <w:p w:rsidR="003A5A45" w:rsidRPr="008F60E6" w:rsidRDefault="003A5A45" w:rsidP="003A5A45">
      <w:pPr>
        <w:pStyle w:val="a6"/>
        <w:numPr>
          <w:ilvl w:val="0"/>
          <w:numId w:val="33"/>
        </w:numPr>
        <w:autoSpaceDE w:val="0"/>
        <w:autoSpaceDN w:val="0"/>
        <w:adjustRightInd w:val="0"/>
        <w:spacing w:after="0" w:line="240" w:lineRule="auto"/>
        <w:jc w:val="both"/>
        <w:rPr>
          <w:rFonts w:ascii="Times New Roman" w:hAnsi="Times New Roman" w:cs="Times New Roman"/>
          <w:sz w:val="26"/>
          <w:szCs w:val="26"/>
        </w:rPr>
      </w:pPr>
      <w:r w:rsidRPr="008F60E6">
        <w:rPr>
          <w:rFonts w:ascii="Times New Roman" w:hAnsi="Times New Roman" w:cs="Times New Roman"/>
          <w:sz w:val="26"/>
          <w:szCs w:val="26"/>
        </w:rPr>
        <w:t xml:space="preserve">Почетная грамота образования и Министерства науки Российской Федерации–2 </w:t>
      </w:r>
      <w:r>
        <w:rPr>
          <w:rFonts w:ascii="Times New Roman" w:hAnsi="Times New Roman" w:cs="Times New Roman"/>
          <w:sz w:val="26"/>
          <w:szCs w:val="26"/>
        </w:rPr>
        <w:t>чел.</w:t>
      </w:r>
      <w:r w:rsidRPr="008F60E6">
        <w:rPr>
          <w:rFonts w:ascii="Times New Roman" w:hAnsi="Times New Roman" w:cs="Times New Roman"/>
          <w:sz w:val="26"/>
          <w:szCs w:val="26"/>
        </w:rPr>
        <w:t>;</w:t>
      </w:r>
    </w:p>
    <w:p w:rsidR="003A5A45" w:rsidRDefault="003A5A45" w:rsidP="003A5A45">
      <w:pPr>
        <w:pStyle w:val="a6"/>
        <w:numPr>
          <w:ilvl w:val="0"/>
          <w:numId w:val="33"/>
        </w:numPr>
        <w:autoSpaceDE w:val="0"/>
        <w:autoSpaceDN w:val="0"/>
        <w:adjustRightInd w:val="0"/>
        <w:spacing w:after="0" w:line="240" w:lineRule="auto"/>
        <w:jc w:val="both"/>
        <w:rPr>
          <w:rFonts w:ascii="Times New Roman" w:hAnsi="Times New Roman" w:cs="Times New Roman"/>
          <w:sz w:val="26"/>
          <w:szCs w:val="26"/>
        </w:rPr>
      </w:pPr>
      <w:r w:rsidRPr="008F60E6">
        <w:rPr>
          <w:rFonts w:ascii="Times New Roman" w:hAnsi="Times New Roman" w:cs="Times New Roman"/>
          <w:sz w:val="26"/>
          <w:szCs w:val="26"/>
        </w:rPr>
        <w:t xml:space="preserve">Почетная грамота Министерства образования и молодежной политики Чувашской Республики – 10 </w:t>
      </w:r>
      <w:r>
        <w:rPr>
          <w:rFonts w:ascii="Times New Roman" w:hAnsi="Times New Roman" w:cs="Times New Roman"/>
          <w:sz w:val="26"/>
          <w:szCs w:val="26"/>
        </w:rPr>
        <w:t>чел.</w:t>
      </w:r>
      <w:r w:rsidRPr="008F60E6">
        <w:rPr>
          <w:rFonts w:ascii="Times New Roman" w:hAnsi="Times New Roman" w:cs="Times New Roman"/>
          <w:sz w:val="26"/>
          <w:szCs w:val="26"/>
        </w:rPr>
        <w:t>;</w:t>
      </w:r>
    </w:p>
    <w:p w:rsidR="003A5A45" w:rsidRPr="008F60E6" w:rsidRDefault="003A5A45" w:rsidP="003A5A45">
      <w:pPr>
        <w:pStyle w:val="a6"/>
        <w:numPr>
          <w:ilvl w:val="0"/>
          <w:numId w:val="33"/>
        </w:numPr>
        <w:autoSpaceDE w:val="0"/>
        <w:autoSpaceDN w:val="0"/>
        <w:adjustRightInd w:val="0"/>
        <w:spacing w:after="0" w:line="240" w:lineRule="auto"/>
        <w:jc w:val="both"/>
        <w:rPr>
          <w:rFonts w:ascii="Times New Roman" w:hAnsi="Times New Roman" w:cs="Times New Roman"/>
          <w:sz w:val="26"/>
          <w:szCs w:val="26"/>
        </w:rPr>
      </w:pPr>
      <w:r w:rsidRPr="008F60E6">
        <w:rPr>
          <w:rFonts w:ascii="Times New Roman" w:hAnsi="Times New Roman" w:cs="Times New Roman"/>
          <w:sz w:val="26"/>
          <w:szCs w:val="26"/>
        </w:rPr>
        <w:t>Почетная грамота управления образования администрации г. Чебоксары – 1</w:t>
      </w:r>
      <w:r>
        <w:rPr>
          <w:rFonts w:ascii="Times New Roman" w:hAnsi="Times New Roman" w:cs="Times New Roman"/>
          <w:sz w:val="26"/>
          <w:szCs w:val="26"/>
        </w:rPr>
        <w:t>4</w:t>
      </w:r>
    </w:p>
    <w:p w:rsidR="003A5A45" w:rsidRPr="00D45AEB" w:rsidRDefault="003A5A45" w:rsidP="003A5A4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Pr="008F60E6">
        <w:rPr>
          <w:rFonts w:ascii="Times New Roman" w:hAnsi="Times New Roman" w:cs="Times New Roman"/>
          <w:sz w:val="26"/>
          <w:szCs w:val="26"/>
        </w:rPr>
        <w:t>чел.</w:t>
      </w:r>
    </w:p>
    <w:p w:rsidR="003A5A45" w:rsidRDefault="003A5A45" w:rsidP="003A5A45">
      <w:pPr>
        <w:autoSpaceDE w:val="0"/>
        <w:autoSpaceDN w:val="0"/>
        <w:adjustRightInd w:val="0"/>
        <w:spacing w:after="0" w:line="240" w:lineRule="auto"/>
        <w:jc w:val="center"/>
        <w:rPr>
          <w:rFonts w:ascii="Times New Roman" w:hAnsi="Times New Roman" w:cs="Times New Roman"/>
          <w:b/>
          <w:bCs/>
          <w:iCs/>
          <w:sz w:val="26"/>
          <w:szCs w:val="26"/>
        </w:rPr>
      </w:pPr>
    </w:p>
    <w:p w:rsidR="003A5A45" w:rsidRPr="006F3169" w:rsidRDefault="003A5A45" w:rsidP="003A5A45">
      <w:pPr>
        <w:autoSpaceDE w:val="0"/>
        <w:autoSpaceDN w:val="0"/>
        <w:adjustRightInd w:val="0"/>
        <w:spacing w:after="0" w:line="240" w:lineRule="auto"/>
        <w:jc w:val="center"/>
        <w:rPr>
          <w:rFonts w:ascii="Times New Roman" w:hAnsi="Times New Roman" w:cs="Times New Roman"/>
          <w:b/>
          <w:bCs/>
          <w:iCs/>
          <w:sz w:val="26"/>
          <w:szCs w:val="26"/>
        </w:rPr>
      </w:pPr>
      <w:r w:rsidRPr="006F3169">
        <w:rPr>
          <w:rFonts w:ascii="Times New Roman" w:hAnsi="Times New Roman" w:cs="Times New Roman"/>
          <w:b/>
          <w:bCs/>
          <w:iCs/>
          <w:sz w:val="26"/>
          <w:szCs w:val="26"/>
        </w:rPr>
        <w:t>Аттестация педагогических кадров</w:t>
      </w:r>
    </w:p>
    <w:p w:rsidR="003A5A45" w:rsidRDefault="003A5A45" w:rsidP="003A5A4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color w:val="E36C0A" w:themeColor="accent6" w:themeShade="BF"/>
          <w:sz w:val="24"/>
          <w:szCs w:val="24"/>
        </w:rPr>
        <w:tab/>
      </w:r>
      <w:r w:rsidRPr="00364927">
        <w:rPr>
          <w:rFonts w:ascii="Times New Roman" w:hAnsi="Times New Roman" w:cs="Times New Roman"/>
          <w:sz w:val="26"/>
          <w:szCs w:val="26"/>
        </w:rPr>
        <w:t xml:space="preserve">В течение первого полугодия 2018 года аттестацию на высшую квалификационную категорию  прошли 2 </w:t>
      </w:r>
      <w:proofErr w:type="gramStart"/>
      <w:r w:rsidRPr="00364927">
        <w:rPr>
          <w:rFonts w:ascii="Times New Roman" w:hAnsi="Times New Roman" w:cs="Times New Roman"/>
          <w:sz w:val="26"/>
          <w:szCs w:val="26"/>
        </w:rPr>
        <w:t>педагогических</w:t>
      </w:r>
      <w:proofErr w:type="gramEnd"/>
      <w:r w:rsidRPr="00364927">
        <w:rPr>
          <w:rFonts w:ascii="Times New Roman" w:hAnsi="Times New Roman" w:cs="Times New Roman"/>
          <w:sz w:val="26"/>
          <w:szCs w:val="26"/>
        </w:rPr>
        <w:t xml:space="preserve"> работника. В течение второго полугодия 2018 года аттестацию прошли 2 педагогических работника: 1 чел.</w:t>
      </w:r>
      <w:r>
        <w:rPr>
          <w:rFonts w:ascii="Times New Roman" w:hAnsi="Times New Roman" w:cs="Times New Roman"/>
          <w:sz w:val="26"/>
          <w:szCs w:val="26"/>
        </w:rPr>
        <w:t xml:space="preserve"> </w:t>
      </w:r>
      <w:r w:rsidRPr="00364927">
        <w:rPr>
          <w:rFonts w:ascii="Times New Roman" w:hAnsi="Times New Roman" w:cs="Times New Roman"/>
          <w:sz w:val="26"/>
          <w:szCs w:val="26"/>
        </w:rPr>
        <w:t>– высшая квалификационная категория, 1 чел. – первая квалификационная категория.</w:t>
      </w:r>
    </w:p>
    <w:p w:rsidR="003A5A45" w:rsidRPr="008F60E6" w:rsidRDefault="003A5A45" w:rsidP="003A5A45">
      <w:pPr>
        <w:autoSpaceDE w:val="0"/>
        <w:autoSpaceDN w:val="0"/>
        <w:adjustRightInd w:val="0"/>
        <w:spacing w:after="0" w:line="240" w:lineRule="auto"/>
        <w:jc w:val="both"/>
        <w:rPr>
          <w:rFonts w:ascii="Times New Roman" w:hAnsi="Times New Roman" w:cs="Times New Roman"/>
          <w:sz w:val="26"/>
          <w:szCs w:val="26"/>
        </w:rPr>
      </w:pPr>
    </w:p>
    <w:p w:rsidR="003A5A45" w:rsidRPr="008F60E6" w:rsidRDefault="003A5A45" w:rsidP="003A5A45">
      <w:pPr>
        <w:shd w:val="clear" w:color="auto" w:fill="FFFFFF"/>
        <w:tabs>
          <w:tab w:val="left" w:pos="567"/>
          <w:tab w:val="left" w:pos="851"/>
        </w:tabs>
        <w:spacing w:after="0" w:line="240" w:lineRule="auto"/>
        <w:ind w:firstLine="567"/>
        <w:jc w:val="both"/>
        <w:rPr>
          <w:rFonts w:ascii="Times New Roman" w:hAnsi="Times New Roman" w:cs="Times New Roman"/>
          <w:b/>
          <w:sz w:val="26"/>
          <w:szCs w:val="26"/>
          <w:lang w:eastAsia="ru-RU"/>
        </w:rPr>
      </w:pPr>
      <w:r w:rsidRPr="008F60E6">
        <w:rPr>
          <w:rFonts w:ascii="Times New Roman" w:hAnsi="Times New Roman" w:cs="Times New Roman"/>
          <w:b/>
          <w:sz w:val="26"/>
          <w:szCs w:val="26"/>
          <w:lang w:eastAsia="ru-RU"/>
        </w:rPr>
        <w:t xml:space="preserve">Проектная деятельность педагогических работников; инновационные методы и технологии, применяемые в развитии и повышении интеллектуального потенциала обучающихся. </w:t>
      </w:r>
    </w:p>
    <w:p w:rsidR="003A5A45" w:rsidRPr="001F64A5" w:rsidRDefault="003A5A45" w:rsidP="003A5A45">
      <w:pPr>
        <w:shd w:val="clear" w:color="auto" w:fill="FFFFFF"/>
        <w:tabs>
          <w:tab w:val="left" w:pos="567"/>
          <w:tab w:val="left" w:pos="851"/>
          <w:tab w:val="left" w:pos="4167"/>
        </w:tabs>
        <w:spacing w:after="0" w:line="240" w:lineRule="auto"/>
        <w:jc w:val="both"/>
        <w:rPr>
          <w:rFonts w:ascii="Times New Roman" w:hAnsi="Times New Roman" w:cs="Times New Roman"/>
          <w:sz w:val="26"/>
          <w:szCs w:val="26"/>
          <w:lang w:eastAsia="ru-RU"/>
        </w:rPr>
      </w:pPr>
      <w:r>
        <w:rPr>
          <w:lang w:eastAsia="ru-RU"/>
        </w:rPr>
        <w:tab/>
      </w:r>
      <w:r w:rsidRPr="001F64A5">
        <w:rPr>
          <w:rFonts w:ascii="Times New Roman" w:hAnsi="Times New Roman" w:cs="Times New Roman"/>
          <w:sz w:val="26"/>
          <w:szCs w:val="26"/>
          <w:lang w:eastAsia="ru-RU"/>
        </w:rPr>
        <w:t>Публикация в  Международном журнале «Педагог» учебно-методический материал «Сценарий спортивного праздника для начальной школы» (Кузьмина Н.П., учитель физической культуры, 06.04.2018г.)</w:t>
      </w:r>
    </w:p>
    <w:p w:rsidR="003A5A45" w:rsidRPr="001F64A5" w:rsidRDefault="003A5A45" w:rsidP="003A5A45">
      <w:pPr>
        <w:tabs>
          <w:tab w:val="left" w:pos="567"/>
          <w:tab w:val="left" w:pos="851"/>
          <w:tab w:val="left" w:pos="4167"/>
        </w:tabs>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ab/>
      </w:r>
      <w:r w:rsidRPr="001F64A5">
        <w:rPr>
          <w:rFonts w:ascii="Times New Roman" w:hAnsi="Times New Roman" w:cs="Times New Roman"/>
          <w:sz w:val="26"/>
          <w:szCs w:val="26"/>
          <w:lang w:eastAsia="ru-RU"/>
        </w:rPr>
        <w:t xml:space="preserve">Публикация на сайте </w:t>
      </w:r>
      <w:proofErr w:type="spellStart"/>
      <w:r w:rsidRPr="001F64A5">
        <w:rPr>
          <w:rFonts w:ascii="Times New Roman" w:hAnsi="Times New Roman" w:cs="Times New Roman"/>
          <w:sz w:val="26"/>
          <w:szCs w:val="26"/>
          <w:lang w:val="en-US" w:eastAsia="ru-RU"/>
        </w:rPr>
        <w:t>infourok</w:t>
      </w:r>
      <w:proofErr w:type="spellEnd"/>
      <w:r w:rsidRPr="001F64A5">
        <w:rPr>
          <w:rFonts w:ascii="Times New Roman" w:hAnsi="Times New Roman" w:cs="Times New Roman"/>
          <w:sz w:val="26"/>
          <w:szCs w:val="26"/>
          <w:lang w:eastAsia="ru-RU"/>
        </w:rPr>
        <w:t>.</w:t>
      </w:r>
      <w:proofErr w:type="spellStart"/>
      <w:r w:rsidRPr="001F64A5">
        <w:rPr>
          <w:rFonts w:ascii="Times New Roman" w:hAnsi="Times New Roman" w:cs="Times New Roman"/>
          <w:sz w:val="26"/>
          <w:szCs w:val="26"/>
          <w:lang w:val="en-US" w:eastAsia="ru-RU"/>
        </w:rPr>
        <w:t>ru</w:t>
      </w:r>
      <w:proofErr w:type="spellEnd"/>
      <w:r w:rsidRPr="001F64A5">
        <w:rPr>
          <w:rFonts w:ascii="Times New Roman" w:hAnsi="Times New Roman" w:cs="Times New Roman"/>
          <w:sz w:val="26"/>
          <w:szCs w:val="26"/>
          <w:lang w:eastAsia="ru-RU"/>
        </w:rPr>
        <w:t xml:space="preserve">  методической разработки «Классические лыжные ходы» (Кузьмина Н.П., учитель физической культуры, 09.03.2018г.).</w:t>
      </w:r>
    </w:p>
    <w:p w:rsidR="003A5A45" w:rsidRPr="001F64A5" w:rsidRDefault="003A5A45" w:rsidP="003A5A45">
      <w:pPr>
        <w:spacing w:after="0" w:line="240" w:lineRule="auto"/>
        <w:ind w:firstLine="708"/>
        <w:jc w:val="both"/>
        <w:rPr>
          <w:rFonts w:ascii="Times New Roman" w:hAnsi="Times New Roman" w:cs="Times New Roman"/>
          <w:sz w:val="26"/>
          <w:szCs w:val="26"/>
        </w:rPr>
      </w:pPr>
      <w:r w:rsidRPr="001F64A5">
        <w:rPr>
          <w:rFonts w:ascii="Times New Roman" w:hAnsi="Times New Roman" w:cs="Times New Roman"/>
          <w:sz w:val="26"/>
          <w:szCs w:val="26"/>
          <w:lang w:eastAsia="ru-RU"/>
        </w:rPr>
        <w:t>Публикация</w:t>
      </w:r>
      <w:r w:rsidRPr="001F64A5">
        <w:rPr>
          <w:rFonts w:ascii="Times New Roman" w:hAnsi="Times New Roman" w:cs="Times New Roman"/>
          <w:sz w:val="26"/>
          <w:szCs w:val="26"/>
        </w:rPr>
        <w:t xml:space="preserve"> на официальном сайте издания «Альманах педагога» </w:t>
      </w:r>
      <w:r w:rsidRPr="001F64A5">
        <w:rPr>
          <w:rFonts w:ascii="Times New Roman" w:hAnsi="Times New Roman" w:cs="Times New Roman"/>
          <w:sz w:val="26"/>
          <w:szCs w:val="26"/>
          <w:lang w:eastAsia="ru-RU"/>
        </w:rPr>
        <w:t>методической разработки</w:t>
      </w:r>
      <w:r w:rsidRPr="001F64A5">
        <w:rPr>
          <w:rFonts w:ascii="Times New Roman" w:hAnsi="Times New Roman" w:cs="Times New Roman"/>
          <w:sz w:val="26"/>
          <w:szCs w:val="26"/>
        </w:rPr>
        <w:t xml:space="preserve"> «С любовью к Вам, учителя!»</w:t>
      </w:r>
      <w:r w:rsidRPr="001F64A5">
        <w:rPr>
          <w:rFonts w:ascii="Times New Roman" w:hAnsi="Times New Roman" w:cs="Times New Roman"/>
          <w:sz w:val="26"/>
          <w:szCs w:val="26"/>
          <w:lang w:eastAsia="ru-RU"/>
        </w:rPr>
        <w:t xml:space="preserve"> (</w:t>
      </w:r>
      <w:proofErr w:type="spellStart"/>
      <w:r w:rsidRPr="001F64A5">
        <w:rPr>
          <w:rFonts w:ascii="Times New Roman" w:hAnsi="Times New Roman" w:cs="Times New Roman"/>
          <w:sz w:val="26"/>
          <w:szCs w:val="26"/>
          <w:lang w:eastAsia="ru-RU"/>
        </w:rPr>
        <w:t>Шамбулина</w:t>
      </w:r>
      <w:proofErr w:type="spellEnd"/>
      <w:r w:rsidRPr="001F64A5">
        <w:rPr>
          <w:rFonts w:ascii="Times New Roman" w:hAnsi="Times New Roman" w:cs="Times New Roman"/>
          <w:sz w:val="26"/>
          <w:szCs w:val="26"/>
          <w:lang w:eastAsia="ru-RU"/>
        </w:rPr>
        <w:t xml:space="preserve"> З.Г.</w:t>
      </w:r>
      <w:r>
        <w:rPr>
          <w:rFonts w:ascii="Times New Roman" w:hAnsi="Times New Roman" w:cs="Times New Roman"/>
          <w:sz w:val="26"/>
          <w:szCs w:val="26"/>
          <w:lang w:eastAsia="ru-RU"/>
        </w:rPr>
        <w:t>,</w:t>
      </w:r>
      <w:r w:rsidRPr="001F64A5">
        <w:rPr>
          <w:rFonts w:ascii="Times New Roman" w:hAnsi="Times New Roman" w:cs="Times New Roman"/>
          <w:sz w:val="26"/>
          <w:szCs w:val="26"/>
          <w:lang w:eastAsia="ru-RU"/>
        </w:rPr>
        <w:t xml:space="preserve">  учитель начальных классов, 07.03.2018г.).</w:t>
      </w:r>
    </w:p>
    <w:p w:rsidR="003A5A45" w:rsidRPr="001F64A5" w:rsidRDefault="003A5A45" w:rsidP="003A5A45">
      <w:pPr>
        <w:spacing w:after="0" w:line="240" w:lineRule="auto"/>
        <w:ind w:firstLine="708"/>
        <w:jc w:val="both"/>
        <w:rPr>
          <w:rFonts w:ascii="Times New Roman" w:hAnsi="Times New Roman" w:cs="Times New Roman"/>
          <w:sz w:val="26"/>
          <w:szCs w:val="26"/>
        </w:rPr>
      </w:pPr>
      <w:r w:rsidRPr="001F64A5">
        <w:rPr>
          <w:rFonts w:ascii="Times New Roman" w:hAnsi="Times New Roman" w:cs="Times New Roman"/>
          <w:sz w:val="26"/>
          <w:szCs w:val="26"/>
          <w:lang w:eastAsia="ru-RU"/>
        </w:rPr>
        <w:t>Публикация</w:t>
      </w:r>
      <w:r w:rsidRPr="001F64A5">
        <w:rPr>
          <w:rFonts w:ascii="Times New Roman" w:hAnsi="Times New Roman" w:cs="Times New Roman"/>
          <w:sz w:val="26"/>
          <w:szCs w:val="26"/>
        </w:rPr>
        <w:t xml:space="preserve"> авторского материала на Всероссийском образовательном портале «Просвещение»</w:t>
      </w:r>
      <w:r w:rsidRPr="001F64A5">
        <w:rPr>
          <w:rFonts w:ascii="Times New Roman" w:hAnsi="Times New Roman" w:cs="Times New Roman"/>
          <w:color w:val="FF0000"/>
          <w:sz w:val="26"/>
          <w:szCs w:val="26"/>
        </w:rPr>
        <w:t xml:space="preserve"> </w:t>
      </w:r>
      <w:r w:rsidRPr="001F64A5">
        <w:rPr>
          <w:rFonts w:ascii="Times New Roman" w:hAnsi="Times New Roman" w:cs="Times New Roman"/>
          <w:sz w:val="26"/>
          <w:szCs w:val="26"/>
        </w:rPr>
        <w:t>«Сценарий внеклассного мероприятия»</w:t>
      </w:r>
      <w:r w:rsidRPr="001F64A5">
        <w:rPr>
          <w:rFonts w:ascii="Times New Roman" w:hAnsi="Times New Roman" w:cs="Times New Roman"/>
          <w:sz w:val="26"/>
          <w:szCs w:val="26"/>
          <w:lang w:eastAsia="ru-RU"/>
        </w:rPr>
        <w:t xml:space="preserve"> (</w:t>
      </w:r>
      <w:proofErr w:type="spellStart"/>
      <w:r w:rsidRPr="001F64A5">
        <w:rPr>
          <w:rFonts w:ascii="Times New Roman" w:hAnsi="Times New Roman" w:cs="Times New Roman"/>
          <w:sz w:val="26"/>
          <w:szCs w:val="26"/>
          <w:lang w:eastAsia="ru-RU"/>
        </w:rPr>
        <w:t>Шамбулина</w:t>
      </w:r>
      <w:proofErr w:type="spellEnd"/>
      <w:r w:rsidRPr="001F64A5">
        <w:rPr>
          <w:rFonts w:ascii="Times New Roman" w:hAnsi="Times New Roman" w:cs="Times New Roman"/>
          <w:sz w:val="26"/>
          <w:szCs w:val="26"/>
          <w:lang w:eastAsia="ru-RU"/>
        </w:rPr>
        <w:t xml:space="preserve"> З.Г. и </w:t>
      </w:r>
      <w:proofErr w:type="spellStart"/>
      <w:r w:rsidRPr="001F64A5">
        <w:rPr>
          <w:rFonts w:ascii="Times New Roman" w:hAnsi="Times New Roman" w:cs="Times New Roman"/>
          <w:sz w:val="26"/>
          <w:szCs w:val="26"/>
          <w:lang w:eastAsia="ru-RU"/>
        </w:rPr>
        <w:t>Шикарева</w:t>
      </w:r>
      <w:proofErr w:type="spellEnd"/>
      <w:r w:rsidRPr="001F64A5">
        <w:rPr>
          <w:rFonts w:ascii="Times New Roman" w:hAnsi="Times New Roman" w:cs="Times New Roman"/>
          <w:sz w:val="26"/>
          <w:szCs w:val="26"/>
          <w:lang w:eastAsia="ru-RU"/>
        </w:rPr>
        <w:t xml:space="preserve"> М.Ю.,   учител</w:t>
      </w:r>
      <w:r>
        <w:rPr>
          <w:rFonts w:ascii="Times New Roman" w:hAnsi="Times New Roman" w:cs="Times New Roman"/>
          <w:sz w:val="26"/>
          <w:szCs w:val="26"/>
          <w:lang w:eastAsia="ru-RU"/>
        </w:rPr>
        <w:t>ь</w:t>
      </w:r>
      <w:r w:rsidRPr="001F64A5">
        <w:rPr>
          <w:rFonts w:ascii="Times New Roman" w:hAnsi="Times New Roman" w:cs="Times New Roman"/>
          <w:sz w:val="26"/>
          <w:szCs w:val="26"/>
          <w:lang w:eastAsia="ru-RU"/>
        </w:rPr>
        <w:t xml:space="preserve"> начальных классов, 10.03.2018г.).</w:t>
      </w:r>
    </w:p>
    <w:p w:rsidR="003A5A45" w:rsidRDefault="003A5A45" w:rsidP="003A5A45">
      <w:pPr>
        <w:spacing w:after="0" w:line="240" w:lineRule="auto"/>
        <w:ind w:firstLine="708"/>
        <w:jc w:val="both"/>
        <w:rPr>
          <w:rFonts w:ascii="Times New Roman" w:hAnsi="Times New Roman" w:cs="Times New Roman"/>
          <w:sz w:val="26"/>
          <w:szCs w:val="26"/>
          <w:lang w:eastAsia="ru-RU"/>
        </w:rPr>
      </w:pPr>
      <w:r w:rsidRPr="001F64A5">
        <w:rPr>
          <w:rFonts w:ascii="Times New Roman" w:hAnsi="Times New Roman" w:cs="Times New Roman"/>
          <w:sz w:val="26"/>
          <w:szCs w:val="26"/>
          <w:lang w:eastAsia="ru-RU"/>
        </w:rPr>
        <w:t>Публикация</w:t>
      </w:r>
      <w:r w:rsidRPr="001F64A5">
        <w:rPr>
          <w:rFonts w:ascii="Times New Roman" w:hAnsi="Times New Roman" w:cs="Times New Roman"/>
          <w:sz w:val="26"/>
          <w:szCs w:val="26"/>
        </w:rPr>
        <w:t xml:space="preserve"> методической разработки на официальном</w:t>
      </w:r>
      <w:r>
        <w:rPr>
          <w:rFonts w:ascii="Times New Roman" w:hAnsi="Times New Roman" w:cs="Times New Roman"/>
          <w:sz w:val="26"/>
          <w:szCs w:val="26"/>
        </w:rPr>
        <w:t xml:space="preserve"> сайте издания «Слово педагога» </w:t>
      </w:r>
      <w:r w:rsidRPr="001F64A5">
        <w:rPr>
          <w:rFonts w:ascii="Times New Roman" w:hAnsi="Times New Roman" w:cs="Times New Roman"/>
          <w:sz w:val="26"/>
          <w:szCs w:val="26"/>
        </w:rPr>
        <w:t xml:space="preserve">внеклассного мероприятия «Давайте сохраним…» </w:t>
      </w:r>
      <w:r w:rsidRPr="001F64A5">
        <w:rPr>
          <w:rFonts w:ascii="Times New Roman" w:hAnsi="Times New Roman" w:cs="Times New Roman"/>
          <w:sz w:val="26"/>
          <w:szCs w:val="26"/>
          <w:lang w:eastAsia="ru-RU"/>
        </w:rPr>
        <w:t>(</w:t>
      </w:r>
      <w:proofErr w:type="spellStart"/>
      <w:r w:rsidRPr="001F64A5">
        <w:rPr>
          <w:rFonts w:ascii="Times New Roman" w:hAnsi="Times New Roman" w:cs="Times New Roman"/>
          <w:sz w:val="26"/>
          <w:szCs w:val="26"/>
          <w:lang w:eastAsia="ru-RU"/>
        </w:rPr>
        <w:t>Шамбулина</w:t>
      </w:r>
      <w:proofErr w:type="spellEnd"/>
      <w:r w:rsidRPr="001F64A5">
        <w:rPr>
          <w:rFonts w:ascii="Times New Roman" w:hAnsi="Times New Roman" w:cs="Times New Roman"/>
          <w:sz w:val="26"/>
          <w:szCs w:val="26"/>
          <w:lang w:eastAsia="ru-RU"/>
        </w:rPr>
        <w:t xml:space="preserve"> З.Г. и </w:t>
      </w:r>
      <w:proofErr w:type="spellStart"/>
      <w:r w:rsidRPr="001F64A5">
        <w:rPr>
          <w:rFonts w:ascii="Times New Roman" w:hAnsi="Times New Roman" w:cs="Times New Roman"/>
          <w:sz w:val="26"/>
          <w:szCs w:val="26"/>
          <w:lang w:eastAsia="ru-RU"/>
        </w:rPr>
        <w:t>Шикарева</w:t>
      </w:r>
      <w:proofErr w:type="spellEnd"/>
      <w:r w:rsidRPr="001F64A5">
        <w:rPr>
          <w:rFonts w:ascii="Times New Roman" w:hAnsi="Times New Roman" w:cs="Times New Roman"/>
          <w:sz w:val="26"/>
          <w:szCs w:val="26"/>
          <w:lang w:eastAsia="ru-RU"/>
        </w:rPr>
        <w:t xml:space="preserve"> М.Ю.,   учителя начальных классов, 06.03.2018г.).</w:t>
      </w:r>
    </w:p>
    <w:p w:rsidR="003A5A45" w:rsidRPr="00CE20E1" w:rsidRDefault="003A5A45" w:rsidP="003A5A45">
      <w:pPr>
        <w:spacing w:after="0" w:line="240" w:lineRule="auto"/>
        <w:ind w:firstLine="708"/>
        <w:jc w:val="both"/>
        <w:rPr>
          <w:rFonts w:ascii="Times New Roman" w:hAnsi="Times New Roman" w:cs="Times New Roman"/>
          <w:sz w:val="26"/>
          <w:szCs w:val="26"/>
        </w:rPr>
      </w:pPr>
      <w:r w:rsidRPr="00CE20E1">
        <w:rPr>
          <w:rFonts w:ascii="Times New Roman" w:hAnsi="Times New Roman" w:cs="Times New Roman"/>
          <w:sz w:val="26"/>
          <w:szCs w:val="26"/>
        </w:rPr>
        <w:t>Публикации на сайте infourok.ru конспект</w:t>
      </w:r>
      <w:r>
        <w:rPr>
          <w:rFonts w:ascii="Times New Roman" w:hAnsi="Times New Roman" w:cs="Times New Roman"/>
          <w:sz w:val="26"/>
          <w:szCs w:val="26"/>
        </w:rPr>
        <w:t>а</w:t>
      </w:r>
      <w:r w:rsidRPr="00CE20E1">
        <w:rPr>
          <w:rFonts w:ascii="Times New Roman" w:hAnsi="Times New Roman" w:cs="Times New Roman"/>
          <w:sz w:val="26"/>
          <w:szCs w:val="26"/>
        </w:rPr>
        <w:t xml:space="preserve"> индивидуального занятия на тему: "Автоматизация звука Л". "Прогулка с </w:t>
      </w:r>
      <w:proofErr w:type="spellStart"/>
      <w:r w:rsidRPr="00CE20E1">
        <w:rPr>
          <w:rFonts w:ascii="Times New Roman" w:hAnsi="Times New Roman" w:cs="Times New Roman"/>
          <w:sz w:val="26"/>
          <w:szCs w:val="26"/>
        </w:rPr>
        <w:t>Лунтиком</w:t>
      </w:r>
      <w:proofErr w:type="spellEnd"/>
      <w:r w:rsidRPr="00CE20E1">
        <w:rPr>
          <w:rFonts w:ascii="Times New Roman" w:hAnsi="Times New Roman" w:cs="Times New Roman"/>
          <w:sz w:val="26"/>
          <w:szCs w:val="26"/>
        </w:rPr>
        <w:t xml:space="preserve">". </w:t>
      </w:r>
      <w:r>
        <w:rPr>
          <w:rFonts w:ascii="Times New Roman" w:hAnsi="Times New Roman" w:cs="Times New Roman"/>
          <w:sz w:val="26"/>
          <w:szCs w:val="26"/>
        </w:rPr>
        <w:t>(</w:t>
      </w:r>
      <w:r w:rsidR="009B01F1" w:rsidRPr="00CE20E1">
        <w:rPr>
          <w:rFonts w:ascii="Times New Roman" w:hAnsi="Times New Roman" w:cs="Times New Roman"/>
          <w:sz w:val="26"/>
          <w:szCs w:val="26"/>
        </w:rPr>
        <w:t>Иванова К</w:t>
      </w:r>
      <w:r w:rsidR="009B01F1">
        <w:rPr>
          <w:rFonts w:ascii="Times New Roman" w:hAnsi="Times New Roman" w:cs="Times New Roman"/>
          <w:sz w:val="26"/>
          <w:szCs w:val="26"/>
        </w:rPr>
        <w:t>.А.,</w:t>
      </w:r>
      <w:r>
        <w:rPr>
          <w:rFonts w:ascii="Times New Roman" w:hAnsi="Times New Roman" w:cs="Times New Roman"/>
          <w:sz w:val="26"/>
          <w:szCs w:val="26"/>
        </w:rPr>
        <w:t>, учитель-логопед).</w:t>
      </w:r>
    </w:p>
    <w:p w:rsidR="003A5A45" w:rsidRDefault="003A5A45" w:rsidP="003A5A45">
      <w:pPr>
        <w:spacing w:after="0" w:line="240" w:lineRule="auto"/>
        <w:ind w:firstLine="708"/>
        <w:jc w:val="both"/>
        <w:rPr>
          <w:rFonts w:ascii="Times New Roman" w:hAnsi="Times New Roman" w:cs="Times New Roman"/>
          <w:sz w:val="26"/>
          <w:szCs w:val="26"/>
        </w:rPr>
      </w:pPr>
      <w:r w:rsidRPr="00CE20E1">
        <w:rPr>
          <w:rFonts w:ascii="Times New Roman" w:hAnsi="Times New Roman" w:cs="Times New Roman"/>
          <w:sz w:val="26"/>
          <w:szCs w:val="26"/>
        </w:rPr>
        <w:t xml:space="preserve">Публикации на сайте infourok.ru </w:t>
      </w:r>
      <w:r>
        <w:rPr>
          <w:rFonts w:ascii="Times New Roman" w:hAnsi="Times New Roman" w:cs="Times New Roman"/>
          <w:sz w:val="26"/>
          <w:szCs w:val="26"/>
        </w:rPr>
        <w:t>к</w:t>
      </w:r>
      <w:r w:rsidRPr="00CE20E1">
        <w:rPr>
          <w:rFonts w:ascii="Times New Roman" w:hAnsi="Times New Roman" w:cs="Times New Roman"/>
          <w:sz w:val="26"/>
          <w:szCs w:val="26"/>
        </w:rPr>
        <w:t>онспект</w:t>
      </w:r>
      <w:r>
        <w:rPr>
          <w:rFonts w:ascii="Times New Roman" w:hAnsi="Times New Roman" w:cs="Times New Roman"/>
          <w:sz w:val="26"/>
          <w:szCs w:val="26"/>
        </w:rPr>
        <w:t>а</w:t>
      </w:r>
      <w:r w:rsidRPr="00CE20E1">
        <w:rPr>
          <w:rFonts w:ascii="Times New Roman" w:hAnsi="Times New Roman" w:cs="Times New Roman"/>
          <w:sz w:val="26"/>
          <w:szCs w:val="26"/>
        </w:rPr>
        <w:t xml:space="preserve"> группового занятия по коррекции общего недоразвития речи у обучающихся 1-х классов на тему: "Звук и буква</w:t>
      </w:r>
      <w:proofErr w:type="gramStart"/>
      <w:r w:rsidRPr="00CE20E1">
        <w:rPr>
          <w:rFonts w:ascii="Times New Roman" w:hAnsi="Times New Roman" w:cs="Times New Roman"/>
          <w:sz w:val="26"/>
          <w:szCs w:val="26"/>
        </w:rPr>
        <w:t xml:space="preserve"> А</w:t>
      </w:r>
      <w:proofErr w:type="gramEnd"/>
      <w:r w:rsidRPr="00CE20E1">
        <w:rPr>
          <w:rFonts w:ascii="Times New Roman" w:hAnsi="Times New Roman" w:cs="Times New Roman"/>
          <w:sz w:val="26"/>
          <w:szCs w:val="26"/>
        </w:rPr>
        <w:t xml:space="preserve">". "Путешествие кота </w:t>
      </w:r>
      <w:proofErr w:type="spellStart"/>
      <w:r w:rsidRPr="00CE20E1">
        <w:rPr>
          <w:rFonts w:ascii="Times New Roman" w:hAnsi="Times New Roman" w:cs="Times New Roman"/>
          <w:sz w:val="26"/>
          <w:szCs w:val="26"/>
        </w:rPr>
        <w:t>Альфика</w:t>
      </w:r>
      <w:proofErr w:type="spellEnd"/>
      <w:r w:rsidRPr="00CE20E1">
        <w:rPr>
          <w:rFonts w:ascii="Times New Roman" w:hAnsi="Times New Roman" w:cs="Times New Roman"/>
          <w:sz w:val="26"/>
          <w:szCs w:val="26"/>
        </w:rPr>
        <w:t>"</w:t>
      </w:r>
      <w:r>
        <w:rPr>
          <w:rFonts w:ascii="Times New Roman" w:hAnsi="Times New Roman" w:cs="Times New Roman"/>
          <w:sz w:val="26"/>
          <w:szCs w:val="26"/>
        </w:rPr>
        <w:t xml:space="preserve"> (</w:t>
      </w:r>
      <w:r w:rsidRPr="00CE20E1">
        <w:rPr>
          <w:rFonts w:ascii="Times New Roman" w:hAnsi="Times New Roman" w:cs="Times New Roman"/>
          <w:sz w:val="26"/>
          <w:szCs w:val="26"/>
        </w:rPr>
        <w:t>Иванова К</w:t>
      </w:r>
      <w:r w:rsidR="009B01F1">
        <w:rPr>
          <w:rFonts w:ascii="Times New Roman" w:hAnsi="Times New Roman" w:cs="Times New Roman"/>
          <w:sz w:val="26"/>
          <w:szCs w:val="26"/>
        </w:rPr>
        <w:t>.</w:t>
      </w:r>
      <w:r>
        <w:rPr>
          <w:rFonts w:ascii="Times New Roman" w:hAnsi="Times New Roman" w:cs="Times New Roman"/>
          <w:sz w:val="26"/>
          <w:szCs w:val="26"/>
        </w:rPr>
        <w:t>А</w:t>
      </w:r>
      <w:r w:rsidR="009B01F1">
        <w:rPr>
          <w:rFonts w:ascii="Times New Roman" w:hAnsi="Times New Roman" w:cs="Times New Roman"/>
          <w:sz w:val="26"/>
          <w:szCs w:val="26"/>
        </w:rPr>
        <w:t>.</w:t>
      </w:r>
      <w:r>
        <w:rPr>
          <w:rFonts w:ascii="Times New Roman" w:hAnsi="Times New Roman" w:cs="Times New Roman"/>
          <w:sz w:val="26"/>
          <w:szCs w:val="26"/>
        </w:rPr>
        <w:t>, учитель-логопед)</w:t>
      </w:r>
      <w:r w:rsidRPr="00CE20E1">
        <w:rPr>
          <w:rFonts w:ascii="Times New Roman" w:hAnsi="Times New Roman" w:cs="Times New Roman"/>
          <w:sz w:val="26"/>
          <w:szCs w:val="26"/>
        </w:rPr>
        <w:t xml:space="preserve">. </w:t>
      </w:r>
    </w:p>
    <w:p w:rsidR="003A5A45" w:rsidRDefault="003A5A45" w:rsidP="003A5A45">
      <w:pPr>
        <w:spacing w:after="0" w:line="240" w:lineRule="auto"/>
        <w:ind w:firstLine="708"/>
        <w:jc w:val="both"/>
        <w:rPr>
          <w:rFonts w:ascii="Times New Roman" w:hAnsi="Times New Roman" w:cs="Times New Roman"/>
          <w:sz w:val="26"/>
          <w:szCs w:val="26"/>
        </w:rPr>
      </w:pPr>
      <w:r w:rsidRPr="006A0594">
        <w:rPr>
          <w:rFonts w:ascii="Times New Roman" w:hAnsi="Times New Roman" w:cs="Times New Roman"/>
          <w:sz w:val="26"/>
          <w:szCs w:val="26"/>
        </w:rPr>
        <w:lastRenderedPageBreak/>
        <w:t>Публикации на сайте infourok.ru методических  разработок:</w:t>
      </w:r>
      <w:r>
        <w:rPr>
          <w:rFonts w:ascii="Times New Roman" w:hAnsi="Times New Roman" w:cs="Times New Roman"/>
          <w:sz w:val="26"/>
          <w:szCs w:val="26"/>
        </w:rPr>
        <w:t xml:space="preserve"> и</w:t>
      </w:r>
      <w:r w:rsidRPr="006A0594">
        <w:rPr>
          <w:rFonts w:ascii="Times New Roman" w:hAnsi="Times New Roman" w:cs="Times New Roman"/>
          <w:sz w:val="26"/>
          <w:szCs w:val="26"/>
        </w:rPr>
        <w:t>сследовательск</w:t>
      </w:r>
      <w:r>
        <w:rPr>
          <w:rFonts w:ascii="Times New Roman" w:hAnsi="Times New Roman" w:cs="Times New Roman"/>
          <w:sz w:val="26"/>
          <w:szCs w:val="26"/>
        </w:rPr>
        <w:t>ой</w:t>
      </w:r>
      <w:r w:rsidRPr="006A0594">
        <w:rPr>
          <w:rFonts w:ascii="Times New Roman" w:hAnsi="Times New Roman" w:cs="Times New Roman"/>
          <w:sz w:val="26"/>
          <w:szCs w:val="26"/>
        </w:rPr>
        <w:t xml:space="preserve"> работ</w:t>
      </w:r>
      <w:r>
        <w:rPr>
          <w:rFonts w:ascii="Times New Roman" w:hAnsi="Times New Roman" w:cs="Times New Roman"/>
          <w:sz w:val="26"/>
          <w:szCs w:val="26"/>
        </w:rPr>
        <w:t>ы</w:t>
      </w:r>
      <w:r w:rsidRPr="006A0594">
        <w:rPr>
          <w:rFonts w:ascii="Times New Roman" w:hAnsi="Times New Roman" w:cs="Times New Roman"/>
          <w:sz w:val="26"/>
          <w:szCs w:val="26"/>
        </w:rPr>
        <w:t xml:space="preserve"> «Хищные растения»</w:t>
      </w:r>
      <w:r>
        <w:rPr>
          <w:rFonts w:ascii="Times New Roman" w:hAnsi="Times New Roman" w:cs="Times New Roman"/>
          <w:sz w:val="26"/>
          <w:szCs w:val="26"/>
        </w:rPr>
        <w:t xml:space="preserve"> и п</w:t>
      </w:r>
      <w:r w:rsidRPr="006A0594">
        <w:rPr>
          <w:rFonts w:ascii="Times New Roman" w:hAnsi="Times New Roman" w:cs="Times New Roman"/>
          <w:sz w:val="26"/>
          <w:szCs w:val="26"/>
        </w:rPr>
        <w:t>лан</w:t>
      </w:r>
      <w:r>
        <w:rPr>
          <w:rFonts w:ascii="Times New Roman" w:hAnsi="Times New Roman" w:cs="Times New Roman"/>
          <w:sz w:val="26"/>
          <w:szCs w:val="26"/>
        </w:rPr>
        <w:t>а</w:t>
      </w:r>
      <w:r w:rsidRPr="006A0594">
        <w:rPr>
          <w:rFonts w:ascii="Times New Roman" w:hAnsi="Times New Roman" w:cs="Times New Roman"/>
          <w:sz w:val="26"/>
          <w:szCs w:val="26"/>
        </w:rPr>
        <w:t xml:space="preserve"> урока по теме «Согласные звуки [</w:t>
      </w:r>
      <w:proofErr w:type="gramStart"/>
      <w:r w:rsidRPr="006A0594">
        <w:rPr>
          <w:rFonts w:ascii="Times New Roman" w:hAnsi="Times New Roman" w:cs="Times New Roman"/>
          <w:sz w:val="26"/>
          <w:szCs w:val="26"/>
        </w:rPr>
        <w:t>З</w:t>
      </w:r>
      <w:proofErr w:type="gramEnd"/>
      <w:r w:rsidRPr="006A0594">
        <w:rPr>
          <w:rFonts w:ascii="Times New Roman" w:hAnsi="Times New Roman" w:cs="Times New Roman"/>
          <w:sz w:val="26"/>
          <w:szCs w:val="26"/>
        </w:rPr>
        <w:t>] и   [З`], буква З»</w:t>
      </w:r>
      <w:r>
        <w:rPr>
          <w:rFonts w:ascii="Times New Roman" w:hAnsi="Times New Roman" w:cs="Times New Roman"/>
          <w:sz w:val="26"/>
          <w:szCs w:val="26"/>
        </w:rPr>
        <w:t xml:space="preserve"> </w:t>
      </w:r>
      <w:r w:rsidRPr="001F64A5">
        <w:rPr>
          <w:rFonts w:ascii="Times New Roman" w:hAnsi="Times New Roman" w:cs="Times New Roman"/>
          <w:sz w:val="26"/>
          <w:szCs w:val="26"/>
          <w:lang w:eastAsia="ru-RU"/>
        </w:rPr>
        <w:t>(</w:t>
      </w:r>
      <w:r>
        <w:rPr>
          <w:rFonts w:ascii="Times New Roman" w:hAnsi="Times New Roman" w:cs="Times New Roman"/>
          <w:sz w:val="26"/>
          <w:szCs w:val="26"/>
          <w:lang w:eastAsia="ru-RU"/>
        </w:rPr>
        <w:t>Терентьева Г.А.,</w:t>
      </w:r>
      <w:r w:rsidRPr="001F64A5">
        <w:rPr>
          <w:rFonts w:ascii="Times New Roman" w:hAnsi="Times New Roman" w:cs="Times New Roman"/>
          <w:sz w:val="26"/>
          <w:szCs w:val="26"/>
          <w:lang w:eastAsia="ru-RU"/>
        </w:rPr>
        <w:t xml:space="preserve">  учитель начальных классов</w:t>
      </w:r>
      <w:r>
        <w:rPr>
          <w:rFonts w:ascii="Times New Roman" w:hAnsi="Times New Roman" w:cs="Times New Roman"/>
          <w:sz w:val="26"/>
          <w:szCs w:val="26"/>
          <w:lang w:eastAsia="ru-RU"/>
        </w:rPr>
        <w:t>)</w:t>
      </w:r>
      <w:r w:rsidRPr="006A0594">
        <w:rPr>
          <w:rFonts w:ascii="Times New Roman" w:hAnsi="Times New Roman" w:cs="Times New Roman"/>
          <w:sz w:val="26"/>
          <w:szCs w:val="26"/>
        </w:rPr>
        <w:t>.</w:t>
      </w:r>
    </w:p>
    <w:p w:rsidR="003A5A45" w:rsidRDefault="003A5A45" w:rsidP="003A5A4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Публикации м</w:t>
      </w:r>
      <w:r w:rsidRPr="00080FE5">
        <w:rPr>
          <w:rFonts w:ascii="Times New Roman" w:hAnsi="Times New Roman" w:cs="Times New Roman"/>
          <w:sz w:val="26"/>
          <w:szCs w:val="26"/>
        </w:rPr>
        <w:t>етодическ</w:t>
      </w:r>
      <w:r>
        <w:rPr>
          <w:rFonts w:ascii="Times New Roman" w:hAnsi="Times New Roman" w:cs="Times New Roman"/>
          <w:sz w:val="26"/>
          <w:szCs w:val="26"/>
        </w:rPr>
        <w:t>ой</w:t>
      </w:r>
      <w:r w:rsidRPr="00080FE5">
        <w:rPr>
          <w:rFonts w:ascii="Times New Roman" w:hAnsi="Times New Roman" w:cs="Times New Roman"/>
          <w:sz w:val="26"/>
          <w:szCs w:val="26"/>
        </w:rPr>
        <w:t xml:space="preserve"> разработк</w:t>
      </w:r>
      <w:r>
        <w:rPr>
          <w:rFonts w:ascii="Times New Roman" w:hAnsi="Times New Roman" w:cs="Times New Roman"/>
          <w:sz w:val="26"/>
          <w:szCs w:val="26"/>
        </w:rPr>
        <w:t>и</w:t>
      </w:r>
      <w:r w:rsidRPr="00080FE5">
        <w:rPr>
          <w:rFonts w:ascii="Times New Roman" w:hAnsi="Times New Roman" w:cs="Times New Roman"/>
          <w:sz w:val="26"/>
          <w:szCs w:val="26"/>
        </w:rPr>
        <w:t xml:space="preserve"> по русскому языку "Разбор сл</w:t>
      </w:r>
      <w:r>
        <w:rPr>
          <w:rFonts w:ascii="Times New Roman" w:hAnsi="Times New Roman" w:cs="Times New Roman"/>
          <w:sz w:val="26"/>
          <w:szCs w:val="26"/>
        </w:rPr>
        <w:t>ов по составу" (3 класс) и с</w:t>
      </w:r>
      <w:r w:rsidRPr="00080FE5">
        <w:rPr>
          <w:rFonts w:ascii="Times New Roman" w:hAnsi="Times New Roman" w:cs="Times New Roman"/>
          <w:sz w:val="26"/>
          <w:szCs w:val="26"/>
        </w:rPr>
        <w:t>ценари</w:t>
      </w:r>
      <w:r>
        <w:rPr>
          <w:rFonts w:ascii="Times New Roman" w:hAnsi="Times New Roman" w:cs="Times New Roman"/>
          <w:sz w:val="26"/>
          <w:szCs w:val="26"/>
        </w:rPr>
        <w:t>я</w:t>
      </w:r>
      <w:r w:rsidRPr="00080FE5">
        <w:rPr>
          <w:rFonts w:ascii="Times New Roman" w:hAnsi="Times New Roman" w:cs="Times New Roman"/>
          <w:sz w:val="26"/>
          <w:szCs w:val="26"/>
        </w:rPr>
        <w:t xml:space="preserve"> внеклассного мероприятия по экологии для 2 класса "</w:t>
      </w:r>
      <w:proofErr w:type="gramStart"/>
      <w:r w:rsidRPr="00080FE5">
        <w:rPr>
          <w:rFonts w:ascii="Times New Roman" w:hAnsi="Times New Roman" w:cs="Times New Roman"/>
          <w:sz w:val="26"/>
          <w:szCs w:val="26"/>
        </w:rPr>
        <w:t>Природа-наш</w:t>
      </w:r>
      <w:proofErr w:type="gramEnd"/>
      <w:r w:rsidRPr="00080FE5">
        <w:rPr>
          <w:rFonts w:ascii="Times New Roman" w:hAnsi="Times New Roman" w:cs="Times New Roman"/>
          <w:sz w:val="26"/>
          <w:szCs w:val="26"/>
        </w:rPr>
        <w:t xml:space="preserve"> дом, позаботимся о нем!"</w:t>
      </w:r>
      <w:r>
        <w:rPr>
          <w:rFonts w:ascii="Times New Roman" w:hAnsi="Times New Roman" w:cs="Times New Roman"/>
          <w:sz w:val="26"/>
          <w:szCs w:val="26"/>
        </w:rPr>
        <w:t xml:space="preserve">. Сайт </w:t>
      </w:r>
      <w:hyperlink r:id="rId27" w:history="1">
        <w:r w:rsidRPr="00746C00">
          <w:rPr>
            <w:rStyle w:val="a7"/>
            <w:rFonts w:ascii="Times New Roman" w:hAnsi="Times New Roman" w:cs="Times New Roman"/>
            <w:sz w:val="26"/>
            <w:szCs w:val="26"/>
          </w:rPr>
          <w:t>http://nachschool.ucoz.com/index/0-19</w:t>
        </w:r>
      </w:hyperlink>
      <w:r>
        <w:rPr>
          <w:rFonts w:ascii="Times New Roman" w:hAnsi="Times New Roman" w:cs="Times New Roman"/>
          <w:sz w:val="26"/>
          <w:szCs w:val="26"/>
        </w:rPr>
        <w:t xml:space="preserve"> (</w:t>
      </w:r>
      <w:r w:rsidRPr="00080FE5">
        <w:rPr>
          <w:rFonts w:ascii="Times New Roman" w:hAnsi="Times New Roman" w:cs="Times New Roman"/>
          <w:sz w:val="26"/>
          <w:szCs w:val="26"/>
        </w:rPr>
        <w:t>Зиновьева Р</w:t>
      </w:r>
      <w:r w:rsidR="009B01F1">
        <w:rPr>
          <w:rFonts w:ascii="Times New Roman" w:hAnsi="Times New Roman" w:cs="Times New Roman"/>
          <w:sz w:val="26"/>
          <w:szCs w:val="26"/>
        </w:rPr>
        <w:t>.</w:t>
      </w:r>
      <w:r w:rsidRPr="00080FE5">
        <w:rPr>
          <w:rFonts w:ascii="Times New Roman" w:hAnsi="Times New Roman" w:cs="Times New Roman"/>
          <w:sz w:val="26"/>
          <w:szCs w:val="26"/>
        </w:rPr>
        <w:t xml:space="preserve"> И</w:t>
      </w:r>
      <w:r w:rsidR="009B01F1">
        <w:rPr>
          <w:rFonts w:ascii="Times New Roman" w:hAnsi="Times New Roman" w:cs="Times New Roman"/>
          <w:sz w:val="26"/>
          <w:szCs w:val="26"/>
        </w:rPr>
        <w:t>.</w:t>
      </w:r>
      <w:r w:rsidRPr="00080FE5">
        <w:rPr>
          <w:rFonts w:ascii="Times New Roman" w:hAnsi="Times New Roman" w:cs="Times New Roman"/>
          <w:sz w:val="26"/>
          <w:szCs w:val="26"/>
        </w:rPr>
        <w:t>, учитель начальных классов</w:t>
      </w:r>
      <w:r>
        <w:rPr>
          <w:rFonts w:ascii="Times New Roman" w:hAnsi="Times New Roman" w:cs="Times New Roman"/>
          <w:sz w:val="26"/>
          <w:szCs w:val="26"/>
        </w:rPr>
        <w:t>)</w:t>
      </w:r>
      <w:r w:rsidRPr="00080FE5">
        <w:rPr>
          <w:rFonts w:ascii="Times New Roman" w:hAnsi="Times New Roman" w:cs="Times New Roman"/>
          <w:sz w:val="26"/>
          <w:szCs w:val="26"/>
        </w:rPr>
        <w:t>.</w:t>
      </w:r>
    </w:p>
    <w:p w:rsidR="003A5A45" w:rsidRDefault="003A5A45" w:rsidP="003A5A4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Публикация на</w:t>
      </w:r>
      <w:r w:rsidRPr="00080FE5">
        <w:rPr>
          <w:rFonts w:ascii="Times New Roman" w:hAnsi="Times New Roman" w:cs="Times New Roman"/>
          <w:sz w:val="26"/>
          <w:szCs w:val="26"/>
        </w:rPr>
        <w:t xml:space="preserve"> сайт</w:t>
      </w:r>
      <w:r>
        <w:rPr>
          <w:rFonts w:ascii="Times New Roman" w:hAnsi="Times New Roman" w:cs="Times New Roman"/>
          <w:sz w:val="26"/>
          <w:szCs w:val="26"/>
        </w:rPr>
        <w:t>е</w:t>
      </w:r>
      <w:r w:rsidRPr="00080FE5">
        <w:rPr>
          <w:rFonts w:ascii="Times New Roman" w:hAnsi="Times New Roman" w:cs="Times New Roman"/>
          <w:sz w:val="26"/>
          <w:szCs w:val="26"/>
        </w:rPr>
        <w:t xml:space="preserve"> "</w:t>
      </w:r>
      <w:proofErr w:type="spellStart"/>
      <w:r w:rsidRPr="00080FE5">
        <w:rPr>
          <w:rFonts w:ascii="Times New Roman" w:hAnsi="Times New Roman" w:cs="Times New Roman"/>
          <w:sz w:val="26"/>
          <w:szCs w:val="26"/>
        </w:rPr>
        <w:t>Инфоурок</w:t>
      </w:r>
      <w:proofErr w:type="spellEnd"/>
      <w:r w:rsidRPr="00080FE5">
        <w:rPr>
          <w:rFonts w:ascii="Times New Roman" w:hAnsi="Times New Roman" w:cs="Times New Roman"/>
          <w:sz w:val="26"/>
          <w:szCs w:val="26"/>
        </w:rPr>
        <w:t>" (</w:t>
      </w:r>
      <w:proofErr w:type="spellStart"/>
      <w:r w:rsidRPr="00080FE5">
        <w:rPr>
          <w:rFonts w:ascii="Times New Roman" w:hAnsi="Times New Roman" w:cs="Times New Roman"/>
          <w:sz w:val="26"/>
          <w:szCs w:val="26"/>
        </w:rPr>
        <w:t>https</w:t>
      </w:r>
      <w:proofErr w:type="spellEnd"/>
      <w:r w:rsidRPr="00080FE5">
        <w:rPr>
          <w:rFonts w:ascii="Times New Roman" w:hAnsi="Times New Roman" w:cs="Times New Roman"/>
          <w:sz w:val="26"/>
          <w:szCs w:val="26"/>
        </w:rPr>
        <w:t xml:space="preserve">/infourok.ru) </w:t>
      </w:r>
      <w:r>
        <w:rPr>
          <w:rFonts w:ascii="Times New Roman" w:hAnsi="Times New Roman" w:cs="Times New Roman"/>
          <w:sz w:val="26"/>
          <w:szCs w:val="26"/>
        </w:rPr>
        <w:t>и</w:t>
      </w:r>
      <w:r w:rsidRPr="00080FE5">
        <w:rPr>
          <w:rFonts w:ascii="Times New Roman" w:hAnsi="Times New Roman" w:cs="Times New Roman"/>
          <w:sz w:val="26"/>
          <w:szCs w:val="26"/>
        </w:rPr>
        <w:t>сследовательск</w:t>
      </w:r>
      <w:r>
        <w:rPr>
          <w:rFonts w:ascii="Times New Roman" w:hAnsi="Times New Roman" w:cs="Times New Roman"/>
          <w:sz w:val="26"/>
          <w:szCs w:val="26"/>
        </w:rPr>
        <w:t>ой</w:t>
      </w:r>
      <w:r w:rsidRPr="00080FE5">
        <w:rPr>
          <w:rFonts w:ascii="Times New Roman" w:hAnsi="Times New Roman" w:cs="Times New Roman"/>
          <w:sz w:val="26"/>
          <w:szCs w:val="26"/>
        </w:rPr>
        <w:t xml:space="preserve"> работ</w:t>
      </w:r>
      <w:r>
        <w:rPr>
          <w:rFonts w:ascii="Times New Roman" w:hAnsi="Times New Roman" w:cs="Times New Roman"/>
          <w:sz w:val="26"/>
          <w:szCs w:val="26"/>
        </w:rPr>
        <w:t>ы "Осторожно</w:t>
      </w:r>
      <w:r w:rsidRPr="00080FE5">
        <w:rPr>
          <w:rFonts w:ascii="Times New Roman" w:hAnsi="Times New Roman" w:cs="Times New Roman"/>
          <w:sz w:val="26"/>
          <w:szCs w:val="26"/>
        </w:rPr>
        <w:t>,</w:t>
      </w:r>
      <w:r>
        <w:rPr>
          <w:rFonts w:ascii="Times New Roman" w:hAnsi="Times New Roman" w:cs="Times New Roman"/>
          <w:sz w:val="26"/>
          <w:szCs w:val="26"/>
        </w:rPr>
        <w:t xml:space="preserve"> </w:t>
      </w:r>
      <w:r w:rsidRPr="00080FE5">
        <w:rPr>
          <w:rFonts w:ascii="Times New Roman" w:hAnsi="Times New Roman" w:cs="Times New Roman"/>
          <w:sz w:val="26"/>
          <w:szCs w:val="26"/>
        </w:rPr>
        <w:t xml:space="preserve">батарейка!" </w:t>
      </w:r>
      <w:r>
        <w:rPr>
          <w:rFonts w:ascii="Times New Roman" w:hAnsi="Times New Roman" w:cs="Times New Roman"/>
          <w:sz w:val="26"/>
          <w:szCs w:val="26"/>
        </w:rPr>
        <w:t>(</w:t>
      </w:r>
      <w:r w:rsidRPr="00080FE5">
        <w:rPr>
          <w:rFonts w:ascii="Times New Roman" w:hAnsi="Times New Roman" w:cs="Times New Roman"/>
          <w:sz w:val="26"/>
          <w:szCs w:val="26"/>
        </w:rPr>
        <w:t>Зиновьева Р</w:t>
      </w:r>
      <w:r w:rsidR="009B01F1">
        <w:rPr>
          <w:rFonts w:ascii="Times New Roman" w:hAnsi="Times New Roman" w:cs="Times New Roman"/>
          <w:sz w:val="26"/>
          <w:szCs w:val="26"/>
        </w:rPr>
        <w:t>.</w:t>
      </w:r>
      <w:r w:rsidRPr="00080FE5">
        <w:rPr>
          <w:rFonts w:ascii="Times New Roman" w:hAnsi="Times New Roman" w:cs="Times New Roman"/>
          <w:sz w:val="26"/>
          <w:szCs w:val="26"/>
        </w:rPr>
        <w:t xml:space="preserve"> И</w:t>
      </w:r>
      <w:r w:rsidR="009B01F1">
        <w:rPr>
          <w:rFonts w:ascii="Times New Roman" w:hAnsi="Times New Roman" w:cs="Times New Roman"/>
          <w:sz w:val="26"/>
          <w:szCs w:val="26"/>
        </w:rPr>
        <w:t>.</w:t>
      </w:r>
      <w:r w:rsidRPr="00080FE5">
        <w:rPr>
          <w:rFonts w:ascii="Times New Roman" w:hAnsi="Times New Roman" w:cs="Times New Roman"/>
          <w:sz w:val="26"/>
          <w:szCs w:val="26"/>
        </w:rPr>
        <w:t>, учитель начальных классов</w:t>
      </w:r>
      <w:r>
        <w:rPr>
          <w:rFonts w:ascii="Times New Roman" w:hAnsi="Times New Roman" w:cs="Times New Roman"/>
          <w:sz w:val="26"/>
          <w:szCs w:val="26"/>
        </w:rPr>
        <w:t>)</w:t>
      </w:r>
      <w:r w:rsidRPr="00080FE5">
        <w:rPr>
          <w:rFonts w:ascii="Times New Roman" w:hAnsi="Times New Roman" w:cs="Times New Roman"/>
          <w:sz w:val="26"/>
          <w:szCs w:val="26"/>
        </w:rPr>
        <w:t>.</w:t>
      </w:r>
    </w:p>
    <w:p w:rsidR="003A5A45" w:rsidRDefault="003A5A45" w:rsidP="003A5A45">
      <w:pPr>
        <w:spacing w:after="0" w:line="240" w:lineRule="auto"/>
        <w:ind w:firstLine="708"/>
        <w:jc w:val="both"/>
        <w:rPr>
          <w:rFonts w:ascii="Times New Roman" w:hAnsi="Times New Roman" w:cs="Times New Roman"/>
          <w:sz w:val="26"/>
          <w:szCs w:val="26"/>
        </w:rPr>
      </w:pPr>
      <w:r w:rsidRPr="0071108D">
        <w:rPr>
          <w:rFonts w:ascii="Times New Roman" w:hAnsi="Times New Roman" w:cs="Times New Roman"/>
          <w:sz w:val="26"/>
          <w:szCs w:val="26"/>
        </w:rPr>
        <w:t>Создание электронного портфолио педагога в рамках образовательного портала «</w:t>
      </w:r>
      <w:proofErr w:type="spellStart"/>
      <w:r w:rsidRPr="0071108D">
        <w:rPr>
          <w:rFonts w:ascii="Times New Roman" w:hAnsi="Times New Roman" w:cs="Times New Roman"/>
          <w:sz w:val="26"/>
          <w:szCs w:val="26"/>
        </w:rPr>
        <w:t>Знанио</w:t>
      </w:r>
      <w:proofErr w:type="spellEnd"/>
      <w:r w:rsidRPr="0071108D">
        <w:rPr>
          <w:rFonts w:ascii="Times New Roman" w:hAnsi="Times New Roman" w:cs="Times New Roman"/>
          <w:sz w:val="26"/>
          <w:szCs w:val="26"/>
        </w:rPr>
        <w:t>» и публикации авторских разработок в количестве 5</w:t>
      </w:r>
      <w:r>
        <w:rPr>
          <w:rFonts w:ascii="Times New Roman" w:hAnsi="Times New Roman" w:cs="Times New Roman"/>
          <w:sz w:val="26"/>
          <w:szCs w:val="26"/>
        </w:rPr>
        <w:t xml:space="preserve"> (</w:t>
      </w:r>
      <w:r w:rsidRPr="0071108D">
        <w:rPr>
          <w:rFonts w:ascii="Times New Roman" w:hAnsi="Times New Roman" w:cs="Times New Roman"/>
          <w:sz w:val="26"/>
          <w:szCs w:val="26"/>
        </w:rPr>
        <w:t>Афанасьева Н</w:t>
      </w:r>
      <w:r w:rsidR="009B01F1">
        <w:rPr>
          <w:rFonts w:ascii="Times New Roman" w:hAnsi="Times New Roman" w:cs="Times New Roman"/>
          <w:sz w:val="26"/>
          <w:szCs w:val="26"/>
        </w:rPr>
        <w:t>.</w:t>
      </w:r>
      <w:r w:rsidRPr="0071108D">
        <w:rPr>
          <w:rFonts w:ascii="Times New Roman" w:hAnsi="Times New Roman" w:cs="Times New Roman"/>
          <w:sz w:val="26"/>
          <w:szCs w:val="26"/>
        </w:rPr>
        <w:t>Н</w:t>
      </w:r>
      <w:r w:rsidR="009B01F1">
        <w:rPr>
          <w:rFonts w:ascii="Times New Roman" w:hAnsi="Times New Roman" w:cs="Times New Roman"/>
          <w:sz w:val="26"/>
          <w:szCs w:val="26"/>
        </w:rPr>
        <w:t>.</w:t>
      </w:r>
      <w:r w:rsidRPr="0071108D">
        <w:rPr>
          <w:rFonts w:ascii="Times New Roman" w:hAnsi="Times New Roman" w:cs="Times New Roman"/>
          <w:sz w:val="26"/>
          <w:szCs w:val="26"/>
        </w:rPr>
        <w:t>, учитель начальных классов</w:t>
      </w:r>
      <w:r>
        <w:rPr>
          <w:rFonts w:ascii="Times New Roman" w:hAnsi="Times New Roman" w:cs="Times New Roman"/>
          <w:sz w:val="26"/>
          <w:szCs w:val="26"/>
        </w:rPr>
        <w:t>)</w:t>
      </w:r>
      <w:r w:rsidRPr="0071108D">
        <w:rPr>
          <w:rFonts w:ascii="Times New Roman" w:hAnsi="Times New Roman" w:cs="Times New Roman"/>
          <w:sz w:val="26"/>
          <w:szCs w:val="26"/>
        </w:rPr>
        <w:t xml:space="preserve">.  </w:t>
      </w:r>
    </w:p>
    <w:p w:rsidR="003A5A45" w:rsidRDefault="003A5A45" w:rsidP="003A5A45">
      <w:pPr>
        <w:spacing w:after="0" w:line="240" w:lineRule="auto"/>
        <w:ind w:firstLine="708"/>
        <w:jc w:val="both"/>
        <w:rPr>
          <w:rFonts w:ascii="Times New Roman" w:hAnsi="Times New Roman" w:cs="Times New Roman"/>
          <w:sz w:val="26"/>
          <w:szCs w:val="26"/>
        </w:rPr>
      </w:pPr>
      <w:r w:rsidRPr="0071108D">
        <w:rPr>
          <w:rFonts w:ascii="Times New Roman" w:hAnsi="Times New Roman" w:cs="Times New Roman"/>
          <w:sz w:val="26"/>
          <w:szCs w:val="26"/>
        </w:rPr>
        <w:t xml:space="preserve">Публикации на </w:t>
      </w:r>
      <w:r>
        <w:rPr>
          <w:rFonts w:ascii="Times New Roman" w:hAnsi="Times New Roman" w:cs="Times New Roman"/>
          <w:sz w:val="26"/>
          <w:szCs w:val="26"/>
        </w:rPr>
        <w:t>сайте «</w:t>
      </w:r>
      <w:proofErr w:type="spellStart"/>
      <w:r>
        <w:rPr>
          <w:rFonts w:ascii="Times New Roman" w:hAnsi="Times New Roman" w:cs="Times New Roman"/>
          <w:sz w:val="26"/>
          <w:szCs w:val="26"/>
        </w:rPr>
        <w:t>Мультиурок</w:t>
      </w:r>
      <w:proofErr w:type="spellEnd"/>
      <w:r>
        <w:rPr>
          <w:rFonts w:ascii="Times New Roman" w:hAnsi="Times New Roman" w:cs="Times New Roman"/>
          <w:sz w:val="26"/>
          <w:szCs w:val="26"/>
        </w:rPr>
        <w:t xml:space="preserve">» материалов: </w:t>
      </w:r>
      <w:r w:rsidRPr="0071108D">
        <w:rPr>
          <w:rFonts w:ascii="Times New Roman" w:hAnsi="Times New Roman" w:cs="Times New Roman"/>
          <w:sz w:val="26"/>
          <w:szCs w:val="26"/>
        </w:rPr>
        <w:t>«Разработка внеклассного мероприятия н</w:t>
      </w:r>
      <w:r>
        <w:rPr>
          <w:rFonts w:ascii="Times New Roman" w:hAnsi="Times New Roman" w:cs="Times New Roman"/>
          <w:sz w:val="26"/>
          <w:szCs w:val="26"/>
        </w:rPr>
        <w:t xml:space="preserve">а тему «День Семьи» (4класс)»; </w:t>
      </w:r>
      <w:r w:rsidRPr="0071108D">
        <w:rPr>
          <w:rFonts w:ascii="Times New Roman" w:hAnsi="Times New Roman" w:cs="Times New Roman"/>
          <w:sz w:val="26"/>
          <w:szCs w:val="26"/>
        </w:rPr>
        <w:t xml:space="preserve">«Конспект урока по русскому языку на тему: «Заглавная буква» (1 класс, русский язык)»; «Конспект урока по русскому языку на тему: «Предлог» (1 класс, русский язык)»; Работа со словами с безударными гласными, непроверяемыми ударением (3 класс, русский язык)»; «Разработка внеклассного мероприятия на тему «День Матери» (3 класс)»; «Разработка родительского собрания на тему «Любовь к чтению» </w:t>
      </w:r>
      <w:r>
        <w:rPr>
          <w:rFonts w:ascii="Times New Roman" w:hAnsi="Times New Roman" w:cs="Times New Roman"/>
          <w:sz w:val="26"/>
          <w:szCs w:val="26"/>
        </w:rPr>
        <w:t>(</w:t>
      </w:r>
      <w:r w:rsidRPr="0071108D">
        <w:rPr>
          <w:rFonts w:ascii="Times New Roman" w:hAnsi="Times New Roman" w:cs="Times New Roman"/>
          <w:sz w:val="26"/>
          <w:szCs w:val="26"/>
        </w:rPr>
        <w:t>Афанасьева Н</w:t>
      </w:r>
      <w:r w:rsidR="009B01F1">
        <w:rPr>
          <w:rFonts w:ascii="Times New Roman" w:hAnsi="Times New Roman" w:cs="Times New Roman"/>
          <w:sz w:val="26"/>
          <w:szCs w:val="26"/>
        </w:rPr>
        <w:t>.</w:t>
      </w:r>
      <w:r w:rsidRPr="0071108D">
        <w:rPr>
          <w:rFonts w:ascii="Times New Roman" w:hAnsi="Times New Roman" w:cs="Times New Roman"/>
          <w:sz w:val="26"/>
          <w:szCs w:val="26"/>
        </w:rPr>
        <w:t>Н</w:t>
      </w:r>
      <w:r w:rsidR="009B01F1">
        <w:rPr>
          <w:rFonts w:ascii="Times New Roman" w:hAnsi="Times New Roman" w:cs="Times New Roman"/>
          <w:sz w:val="26"/>
          <w:szCs w:val="26"/>
        </w:rPr>
        <w:t>.</w:t>
      </w:r>
      <w:r w:rsidRPr="0071108D">
        <w:rPr>
          <w:rFonts w:ascii="Times New Roman" w:hAnsi="Times New Roman" w:cs="Times New Roman"/>
          <w:sz w:val="26"/>
          <w:szCs w:val="26"/>
        </w:rPr>
        <w:t>, учитель начальных классов</w:t>
      </w:r>
      <w:r>
        <w:rPr>
          <w:rFonts w:ascii="Times New Roman" w:hAnsi="Times New Roman" w:cs="Times New Roman"/>
          <w:sz w:val="26"/>
          <w:szCs w:val="26"/>
        </w:rPr>
        <w:t>)</w:t>
      </w:r>
      <w:r w:rsidRPr="0071108D">
        <w:rPr>
          <w:rFonts w:ascii="Times New Roman" w:hAnsi="Times New Roman" w:cs="Times New Roman"/>
          <w:sz w:val="26"/>
          <w:szCs w:val="26"/>
        </w:rPr>
        <w:t xml:space="preserve">.  </w:t>
      </w:r>
    </w:p>
    <w:p w:rsidR="003A5A45" w:rsidRDefault="003A5A45" w:rsidP="003A5A45">
      <w:pPr>
        <w:spacing w:after="0" w:line="240" w:lineRule="auto"/>
        <w:ind w:firstLine="708"/>
        <w:jc w:val="both"/>
        <w:rPr>
          <w:rFonts w:ascii="Times New Roman" w:hAnsi="Times New Roman" w:cs="Times New Roman"/>
          <w:sz w:val="26"/>
          <w:szCs w:val="26"/>
        </w:rPr>
      </w:pPr>
      <w:r w:rsidRPr="000A4144">
        <w:rPr>
          <w:rFonts w:ascii="Times New Roman" w:hAnsi="Times New Roman" w:cs="Times New Roman"/>
          <w:sz w:val="26"/>
          <w:szCs w:val="26"/>
        </w:rPr>
        <w:t xml:space="preserve">Публикация  методической разработки "Хоккей с шайбой" </w:t>
      </w:r>
      <w:r>
        <w:rPr>
          <w:rFonts w:ascii="Times New Roman" w:hAnsi="Times New Roman" w:cs="Times New Roman"/>
          <w:sz w:val="26"/>
          <w:szCs w:val="26"/>
        </w:rPr>
        <w:t>на сайте "</w:t>
      </w:r>
      <w:proofErr w:type="spellStart"/>
      <w:r>
        <w:rPr>
          <w:rFonts w:ascii="Times New Roman" w:hAnsi="Times New Roman" w:cs="Times New Roman"/>
          <w:sz w:val="26"/>
          <w:szCs w:val="26"/>
        </w:rPr>
        <w:t>Инфоурок</w:t>
      </w:r>
      <w:proofErr w:type="spellEnd"/>
      <w:r>
        <w:rPr>
          <w:rFonts w:ascii="Times New Roman" w:hAnsi="Times New Roman" w:cs="Times New Roman"/>
          <w:sz w:val="26"/>
          <w:szCs w:val="26"/>
        </w:rPr>
        <w:t>"</w:t>
      </w:r>
      <w:r w:rsidRPr="000A4144">
        <w:rPr>
          <w:rFonts w:ascii="Times New Roman" w:hAnsi="Times New Roman" w:cs="Times New Roman"/>
          <w:sz w:val="26"/>
          <w:szCs w:val="26"/>
        </w:rPr>
        <w:t xml:space="preserve"> </w:t>
      </w:r>
      <w:r>
        <w:rPr>
          <w:rFonts w:ascii="Times New Roman" w:hAnsi="Times New Roman" w:cs="Times New Roman"/>
          <w:sz w:val="26"/>
          <w:szCs w:val="26"/>
        </w:rPr>
        <w:t>(</w:t>
      </w:r>
      <w:r w:rsidRPr="000A4144">
        <w:rPr>
          <w:rFonts w:ascii="Times New Roman" w:hAnsi="Times New Roman" w:cs="Times New Roman"/>
          <w:sz w:val="26"/>
          <w:szCs w:val="26"/>
        </w:rPr>
        <w:t>Кузьмина Н</w:t>
      </w:r>
      <w:r w:rsidR="009B01F1">
        <w:rPr>
          <w:rFonts w:ascii="Times New Roman" w:hAnsi="Times New Roman" w:cs="Times New Roman"/>
          <w:sz w:val="26"/>
          <w:szCs w:val="26"/>
        </w:rPr>
        <w:t>.</w:t>
      </w:r>
      <w:r w:rsidRPr="000A4144">
        <w:rPr>
          <w:rFonts w:ascii="Times New Roman" w:hAnsi="Times New Roman" w:cs="Times New Roman"/>
          <w:sz w:val="26"/>
          <w:szCs w:val="26"/>
        </w:rPr>
        <w:t xml:space="preserve"> П</w:t>
      </w:r>
      <w:r w:rsidR="009B01F1">
        <w:rPr>
          <w:rFonts w:ascii="Times New Roman" w:hAnsi="Times New Roman" w:cs="Times New Roman"/>
          <w:sz w:val="26"/>
          <w:szCs w:val="26"/>
        </w:rPr>
        <w:t>.</w:t>
      </w:r>
      <w:r>
        <w:rPr>
          <w:rFonts w:ascii="Times New Roman" w:hAnsi="Times New Roman" w:cs="Times New Roman"/>
          <w:sz w:val="26"/>
          <w:szCs w:val="26"/>
        </w:rPr>
        <w:t xml:space="preserve">, учитель физической культуры, </w:t>
      </w:r>
      <w:r w:rsidRPr="000A4144">
        <w:rPr>
          <w:rFonts w:ascii="Times New Roman" w:hAnsi="Times New Roman" w:cs="Times New Roman"/>
          <w:sz w:val="26"/>
          <w:szCs w:val="26"/>
        </w:rPr>
        <w:t>06.12.2018</w:t>
      </w:r>
      <w:r>
        <w:rPr>
          <w:rFonts w:ascii="Times New Roman" w:hAnsi="Times New Roman" w:cs="Times New Roman"/>
          <w:sz w:val="26"/>
          <w:szCs w:val="26"/>
        </w:rPr>
        <w:t>).</w:t>
      </w:r>
    </w:p>
    <w:p w:rsidR="009B01F1" w:rsidRDefault="009B01F1" w:rsidP="003A5A45">
      <w:pPr>
        <w:spacing w:after="0" w:line="240" w:lineRule="auto"/>
        <w:ind w:firstLine="708"/>
        <w:jc w:val="both"/>
        <w:rPr>
          <w:rFonts w:ascii="Times New Roman" w:hAnsi="Times New Roman" w:cs="Times New Roman"/>
          <w:sz w:val="26"/>
          <w:szCs w:val="26"/>
        </w:rPr>
      </w:pPr>
    </w:p>
    <w:p w:rsidR="003A5A45" w:rsidRDefault="003A5A45" w:rsidP="003A5A45">
      <w:pPr>
        <w:shd w:val="clear" w:color="auto" w:fill="FFFFFF"/>
        <w:tabs>
          <w:tab w:val="left" w:pos="567"/>
          <w:tab w:val="left" w:pos="851"/>
          <w:tab w:val="left" w:pos="4167"/>
        </w:tabs>
        <w:spacing w:after="0" w:line="240" w:lineRule="auto"/>
        <w:ind w:firstLine="567"/>
        <w:jc w:val="center"/>
        <w:rPr>
          <w:rFonts w:ascii="Times New Roman" w:hAnsi="Times New Roman" w:cs="Times New Roman"/>
          <w:b/>
          <w:sz w:val="26"/>
          <w:szCs w:val="26"/>
          <w:lang w:eastAsia="ru-RU"/>
        </w:rPr>
      </w:pPr>
      <w:r w:rsidRPr="008F60E6">
        <w:rPr>
          <w:rFonts w:ascii="Times New Roman" w:hAnsi="Times New Roman" w:cs="Times New Roman"/>
          <w:b/>
          <w:sz w:val="26"/>
          <w:szCs w:val="26"/>
          <w:lang w:eastAsia="ru-RU"/>
        </w:rPr>
        <w:t>Распространение инновационного опыта работы педагогических работников (</w:t>
      </w:r>
      <w:r w:rsidRPr="008F60E6">
        <w:rPr>
          <w:rFonts w:ascii="Times New Roman" w:hAnsi="Times New Roman" w:cs="Times New Roman"/>
          <w:b/>
          <w:sz w:val="26"/>
          <w:szCs w:val="26"/>
        </w:rPr>
        <w:t xml:space="preserve">участие в научно-практических конференциях, симпозиумах, форумах, семинарах, </w:t>
      </w:r>
      <w:proofErr w:type="spellStart"/>
      <w:r w:rsidRPr="008F60E6">
        <w:rPr>
          <w:rFonts w:ascii="Times New Roman" w:hAnsi="Times New Roman" w:cs="Times New Roman"/>
          <w:b/>
          <w:sz w:val="26"/>
          <w:szCs w:val="26"/>
        </w:rPr>
        <w:t>вебинарах</w:t>
      </w:r>
      <w:proofErr w:type="spellEnd"/>
      <w:r w:rsidRPr="008F60E6">
        <w:rPr>
          <w:rFonts w:ascii="Times New Roman" w:hAnsi="Times New Roman" w:cs="Times New Roman"/>
          <w:b/>
          <w:sz w:val="26"/>
          <w:szCs w:val="26"/>
        </w:rPr>
        <w:t>, конкурсах профессионального и педагогического мастерства, выставках разного ранга; проведение открытых уроков по инновационной деятельности на уровне муниципалитета и республики и др.</w:t>
      </w:r>
      <w:r w:rsidRPr="008F60E6">
        <w:rPr>
          <w:rFonts w:ascii="Times New Roman" w:hAnsi="Times New Roman" w:cs="Times New Roman"/>
          <w:b/>
          <w:sz w:val="26"/>
          <w:szCs w:val="26"/>
          <w:lang w:eastAsia="ru-RU"/>
        </w:rPr>
        <w:t>).</w:t>
      </w:r>
    </w:p>
    <w:p w:rsidR="003A5A45" w:rsidRPr="00B94367" w:rsidRDefault="003A5A45" w:rsidP="003A5A45">
      <w:pPr>
        <w:spacing w:after="0" w:line="240" w:lineRule="auto"/>
        <w:ind w:firstLine="567"/>
        <w:jc w:val="both"/>
        <w:rPr>
          <w:rFonts w:ascii="Times New Roman" w:hAnsi="Times New Roman" w:cs="Times New Roman"/>
          <w:sz w:val="26"/>
          <w:szCs w:val="26"/>
        </w:rPr>
      </w:pPr>
      <w:r w:rsidRPr="00B94367">
        <w:rPr>
          <w:rFonts w:ascii="Times New Roman" w:hAnsi="Times New Roman" w:cs="Times New Roman"/>
          <w:sz w:val="26"/>
          <w:szCs w:val="26"/>
          <w:lang w:eastAsia="ru-RU"/>
        </w:rPr>
        <w:t>Участие в городских семинарах АУ «</w:t>
      </w:r>
      <w:proofErr w:type="spellStart"/>
      <w:r w:rsidRPr="00B94367">
        <w:rPr>
          <w:rFonts w:ascii="Times New Roman" w:hAnsi="Times New Roman" w:cs="Times New Roman"/>
          <w:sz w:val="26"/>
          <w:szCs w:val="26"/>
          <w:lang w:eastAsia="ru-RU"/>
        </w:rPr>
        <w:t>ЦМи</w:t>
      </w:r>
      <w:proofErr w:type="spellEnd"/>
      <w:r w:rsidRPr="00B94367">
        <w:rPr>
          <w:rFonts w:ascii="Times New Roman" w:hAnsi="Times New Roman" w:cs="Times New Roman"/>
          <w:sz w:val="26"/>
          <w:szCs w:val="26"/>
          <w:lang w:eastAsia="ru-RU"/>
        </w:rPr>
        <w:t xml:space="preserve"> РО» МО </w:t>
      </w:r>
      <w:proofErr w:type="spellStart"/>
      <w:r w:rsidRPr="00B94367">
        <w:rPr>
          <w:rFonts w:ascii="Times New Roman" w:hAnsi="Times New Roman" w:cs="Times New Roman"/>
          <w:sz w:val="26"/>
          <w:szCs w:val="26"/>
          <w:lang w:eastAsia="ru-RU"/>
        </w:rPr>
        <w:t>г</w:t>
      </w:r>
      <w:proofErr w:type="gramStart"/>
      <w:r w:rsidRPr="00B94367">
        <w:rPr>
          <w:rFonts w:ascii="Times New Roman" w:hAnsi="Times New Roman" w:cs="Times New Roman"/>
          <w:sz w:val="26"/>
          <w:szCs w:val="26"/>
          <w:lang w:eastAsia="ru-RU"/>
        </w:rPr>
        <w:t>.Ч</w:t>
      </w:r>
      <w:proofErr w:type="gramEnd"/>
      <w:r w:rsidRPr="00B94367">
        <w:rPr>
          <w:rFonts w:ascii="Times New Roman" w:hAnsi="Times New Roman" w:cs="Times New Roman"/>
          <w:sz w:val="26"/>
          <w:szCs w:val="26"/>
          <w:lang w:eastAsia="ru-RU"/>
        </w:rPr>
        <w:t>ебоксары</w:t>
      </w:r>
      <w:proofErr w:type="spellEnd"/>
      <w:r w:rsidRPr="00B94367">
        <w:rPr>
          <w:rFonts w:ascii="Times New Roman" w:hAnsi="Times New Roman" w:cs="Times New Roman"/>
          <w:sz w:val="26"/>
          <w:szCs w:val="26"/>
          <w:lang w:eastAsia="ru-RU"/>
        </w:rPr>
        <w:t xml:space="preserve"> на темы: </w:t>
      </w:r>
      <w:r w:rsidRPr="00B94367">
        <w:rPr>
          <w:rFonts w:ascii="Times New Roman" w:hAnsi="Times New Roman" w:cs="Times New Roman"/>
          <w:sz w:val="26"/>
          <w:szCs w:val="26"/>
        </w:rPr>
        <w:t>«Использование современных форм и методов работы с учащимися в урочное и внеурочное время» (15.02.2018г.); «Формирование системы ценностей у младших школьников в рамках реализации программы «Истоки». (01.03.2018 г.).</w:t>
      </w:r>
    </w:p>
    <w:p w:rsidR="003A5A45" w:rsidRDefault="003A5A45" w:rsidP="003A5A45">
      <w:pPr>
        <w:widowControl w:val="0"/>
        <w:spacing w:after="0" w:line="240" w:lineRule="auto"/>
        <w:jc w:val="both"/>
        <w:rPr>
          <w:rFonts w:ascii="Times New Roman" w:hAnsi="Times New Roman" w:cs="Times New Roman"/>
          <w:sz w:val="26"/>
          <w:szCs w:val="26"/>
        </w:rPr>
      </w:pPr>
      <w:r w:rsidRPr="00B94367">
        <w:rPr>
          <w:rFonts w:ascii="Times New Roman" w:hAnsi="Times New Roman" w:cs="Times New Roman"/>
          <w:sz w:val="26"/>
          <w:szCs w:val="26"/>
          <w:lang w:eastAsia="ru-RU"/>
        </w:rPr>
        <w:t xml:space="preserve">        Проведение открытых уроков и внеклассных мероприятий на семинаре учителей начальных классов образовательных учреждений Чувашской Республики </w:t>
      </w:r>
      <w:r w:rsidRPr="00B94367">
        <w:rPr>
          <w:rFonts w:ascii="Times New Roman" w:hAnsi="Times New Roman" w:cs="Times New Roman"/>
          <w:color w:val="000000"/>
          <w:sz w:val="26"/>
          <w:szCs w:val="26"/>
          <w:shd w:val="clear" w:color="auto" w:fill="FFFFFF"/>
        </w:rPr>
        <w:t xml:space="preserve">«Экологическое воспитание младших школьников в урочное и во внеурочное время». Семь педагогов показали мастер-классы на республиканском семинаре учителей начальных классов </w:t>
      </w:r>
      <w:r w:rsidRPr="00B94367">
        <w:rPr>
          <w:rFonts w:ascii="Times New Roman" w:hAnsi="Times New Roman" w:cs="Times New Roman"/>
          <w:sz w:val="26"/>
          <w:szCs w:val="26"/>
        </w:rPr>
        <w:t xml:space="preserve">«Организация образовательного процесса на </w:t>
      </w:r>
      <w:proofErr w:type="spellStart"/>
      <w:r w:rsidRPr="00B94367">
        <w:rPr>
          <w:rFonts w:ascii="Times New Roman" w:hAnsi="Times New Roman" w:cs="Times New Roman"/>
          <w:sz w:val="26"/>
          <w:szCs w:val="26"/>
        </w:rPr>
        <w:t>компетентностно</w:t>
      </w:r>
      <w:proofErr w:type="spellEnd"/>
      <w:r w:rsidRPr="00B94367">
        <w:rPr>
          <w:rFonts w:ascii="Times New Roman" w:hAnsi="Times New Roman" w:cs="Times New Roman"/>
          <w:sz w:val="26"/>
          <w:szCs w:val="26"/>
        </w:rPr>
        <w:t xml:space="preserve"> - </w:t>
      </w:r>
      <w:proofErr w:type="spellStart"/>
      <w:r w:rsidRPr="00B94367">
        <w:rPr>
          <w:rFonts w:ascii="Times New Roman" w:hAnsi="Times New Roman" w:cs="Times New Roman"/>
          <w:sz w:val="26"/>
          <w:szCs w:val="26"/>
        </w:rPr>
        <w:t>деятельностной</w:t>
      </w:r>
      <w:proofErr w:type="spellEnd"/>
      <w:r w:rsidRPr="00B94367">
        <w:rPr>
          <w:rFonts w:ascii="Times New Roman" w:hAnsi="Times New Roman" w:cs="Times New Roman"/>
          <w:sz w:val="26"/>
          <w:szCs w:val="26"/>
        </w:rPr>
        <w:t xml:space="preserve"> основе» (29.03.2018г.)</w:t>
      </w:r>
    </w:p>
    <w:p w:rsidR="003A5A45" w:rsidRPr="0061363A"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proofErr w:type="gramStart"/>
      <w:r w:rsidRPr="0061363A">
        <w:rPr>
          <w:rFonts w:ascii="Times New Roman" w:hAnsi="Times New Roman" w:cs="Times New Roman"/>
          <w:sz w:val="26"/>
          <w:szCs w:val="26"/>
          <w:lang w:val="en-US" w:eastAsia="ru-RU"/>
        </w:rPr>
        <w:t>I</w:t>
      </w:r>
      <w:r w:rsidRPr="0061363A">
        <w:rPr>
          <w:rFonts w:ascii="Times New Roman" w:hAnsi="Times New Roman" w:cs="Times New Roman"/>
          <w:sz w:val="26"/>
          <w:szCs w:val="26"/>
          <w:lang w:eastAsia="ru-RU"/>
        </w:rPr>
        <w:t xml:space="preserve"> место во</w:t>
      </w:r>
      <w:r w:rsidRPr="0061363A">
        <w:rPr>
          <w:rFonts w:ascii="Times New Roman" w:hAnsi="Times New Roman" w:cs="Times New Roman"/>
          <w:sz w:val="26"/>
          <w:szCs w:val="26"/>
        </w:rPr>
        <w:t xml:space="preserve"> Всероссийском тестировании «ИКТ-компетентность педагога в условиях ФГОС» Всероссийское издание «Слово педагога» (</w:t>
      </w:r>
      <w:proofErr w:type="spellStart"/>
      <w:r w:rsidRPr="0061363A">
        <w:rPr>
          <w:rFonts w:ascii="Times New Roman" w:hAnsi="Times New Roman" w:cs="Times New Roman"/>
          <w:sz w:val="26"/>
          <w:szCs w:val="26"/>
          <w:lang w:eastAsia="ru-RU"/>
        </w:rPr>
        <w:t>Шамбулина</w:t>
      </w:r>
      <w:proofErr w:type="spellEnd"/>
      <w:r w:rsidRPr="0061363A">
        <w:rPr>
          <w:rFonts w:ascii="Times New Roman" w:hAnsi="Times New Roman" w:cs="Times New Roman"/>
          <w:sz w:val="26"/>
          <w:szCs w:val="26"/>
          <w:lang w:eastAsia="ru-RU"/>
        </w:rPr>
        <w:t xml:space="preserve"> З.Г., учитель начальных классов), 06.03.2018г.</w:t>
      </w:r>
      <w:proofErr w:type="gramEnd"/>
    </w:p>
    <w:p w:rsidR="003A5A45" w:rsidRPr="0061363A"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r w:rsidRPr="0061363A">
        <w:rPr>
          <w:rFonts w:ascii="Times New Roman" w:hAnsi="Times New Roman" w:cs="Times New Roman"/>
          <w:sz w:val="26"/>
          <w:szCs w:val="26"/>
          <w:lang w:eastAsia="ru-RU"/>
        </w:rPr>
        <w:t>Победитель (1 место)</w:t>
      </w:r>
      <w:r w:rsidRPr="0061363A">
        <w:rPr>
          <w:rFonts w:ascii="Times New Roman" w:hAnsi="Times New Roman" w:cs="Times New Roman"/>
          <w:sz w:val="26"/>
          <w:szCs w:val="26"/>
        </w:rPr>
        <w:t xml:space="preserve"> </w:t>
      </w:r>
      <w:r w:rsidRPr="0061363A">
        <w:rPr>
          <w:rFonts w:ascii="Times New Roman" w:hAnsi="Times New Roman" w:cs="Times New Roman"/>
          <w:sz w:val="26"/>
          <w:szCs w:val="26"/>
          <w:lang w:val="en-US"/>
        </w:rPr>
        <w:t>XII</w:t>
      </w:r>
      <w:r w:rsidRPr="0061363A">
        <w:rPr>
          <w:rFonts w:ascii="Times New Roman" w:hAnsi="Times New Roman" w:cs="Times New Roman"/>
          <w:sz w:val="26"/>
          <w:szCs w:val="26"/>
        </w:rPr>
        <w:t xml:space="preserve"> Всероссийского педагогического конкурса «Экспертиза профессиональных знаний». </w:t>
      </w:r>
      <w:proofErr w:type="spellStart"/>
      <w:r w:rsidRPr="0061363A">
        <w:rPr>
          <w:rFonts w:ascii="Times New Roman" w:hAnsi="Times New Roman" w:cs="Times New Roman"/>
          <w:sz w:val="26"/>
          <w:szCs w:val="26"/>
        </w:rPr>
        <w:t>Педтест</w:t>
      </w:r>
      <w:proofErr w:type="spellEnd"/>
      <w:r w:rsidRPr="0061363A">
        <w:rPr>
          <w:rFonts w:ascii="Times New Roman" w:hAnsi="Times New Roman" w:cs="Times New Roman"/>
          <w:sz w:val="26"/>
          <w:szCs w:val="26"/>
        </w:rPr>
        <w:t xml:space="preserve"> «Совокупность обязательных требований к начальному общему образованию по ФГОС» (</w:t>
      </w:r>
      <w:proofErr w:type="spellStart"/>
      <w:r w:rsidRPr="0061363A">
        <w:rPr>
          <w:rFonts w:ascii="Times New Roman" w:hAnsi="Times New Roman" w:cs="Times New Roman"/>
          <w:sz w:val="26"/>
          <w:szCs w:val="26"/>
          <w:lang w:eastAsia="ru-RU"/>
        </w:rPr>
        <w:t>Шамбулина</w:t>
      </w:r>
      <w:proofErr w:type="spellEnd"/>
      <w:r w:rsidRPr="0061363A">
        <w:rPr>
          <w:rFonts w:ascii="Times New Roman" w:hAnsi="Times New Roman" w:cs="Times New Roman"/>
          <w:sz w:val="26"/>
          <w:szCs w:val="26"/>
          <w:lang w:eastAsia="ru-RU"/>
        </w:rPr>
        <w:t xml:space="preserve"> З.Г., учитель начальных классов), 20.02.2018г.</w:t>
      </w:r>
    </w:p>
    <w:p w:rsidR="003A5A45" w:rsidRPr="0061363A"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proofErr w:type="gramStart"/>
      <w:r w:rsidRPr="0061363A">
        <w:rPr>
          <w:rFonts w:ascii="Times New Roman" w:hAnsi="Times New Roman" w:cs="Times New Roman"/>
          <w:sz w:val="26"/>
          <w:szCs w:val="26"/>
          <w:lang w:val="en-US" w:eastAsia="ru-RU"/>
        </w:rPr>
        <w:t>I</w:t>
      </w:r>
      <w:r w:rsidRPr="0061363A">
        <w:rPr>
          <w:rFonts w:ascii="Times New Roman" w:hAnsi="Times New Roman" w:cs="Times New Roman"/>
          <w:sz w:val="26"/>
          <w:szCs w:val="26"/>
          <w:lang w:eastAsia="ru-RU"/>
        </w:rPr>
        <w:t xml:space="preserve"> место во </w:t>
      </w:r>
      <w:r w:rsidRPr="0061363A">
        <w:rPr>
          <w:rFonts w:ascii="Times New Roman" w:hAnsi="Times New Roman" w:cs="Times New Roman"/>
          <w:sz w:val="26"/>
          <w:szCs w:val="26"/>
        </w:rPr>
        <w:t>Всероссийской викторине «Внеурочная деятельность в соответствии с ФГОС» Всероссийский портал педагога (</w:t>
      </w:r>
      <w:proofErr w:type="spellStart"/>
      <w:r w:rsidRPr="0061363A">
        <w:rPr>
          <w:rFonts w:ascii="Times New Roman" w:hAnsi="Times New Roman" w:cs="Times New Roman"/>
          <w:sz w:val="26"/>
          <w:szCs w:val="26"/>
          <w:lang w:eastAsia="ru-RU"/>
        </w:rPr>
        <w:t>Шамбулина</w:t>
      </w:r>
      <w:proofErr w:type="spellEnd"/>
      <w:r w:rsidRPr="0061363A">
        <w:rPr>
          <w:rFonts w:ascii="Times New Roman" w:hAnsi="Times New Roman" w:cs="Times New Roman"/>
          <w:sz w:val="26"/>
          <w:szCs w:val="26"/>
          <w:lang w:eastAsia="ru-RU"/>
        </w:rPr>
        <w:t xml:space="preserve"> З.Г., учитель начальных классов), 07.03.2018г.</w:t>
      </w:r>
      <w:proofErr w:type="gramEnd"/>
    </w:p>
    <w:p w:rsidR="003A5A45" w:rsidRPr="0061363A"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proofErr w:type="gramStart"/>
      <w:r w:rsidRPr="0061363A">
        <w:rPr>
          <w:rFonts w:ascii="Times New Roman" w:hAnsi="Times New Roman" w:cs="Times New Roman"/>
          <w:sz w:val="26"/>
          <w:szCs w:val="26"/>
          <w:lang w:val="en-US"/>
        </w:rPr>
        <w:lastRenderedPageBreak/>
        <w:t>II</w:t>
      </w:r>
      <w:r w:rsidRPr="0061363A">
        <w:rPr>
          <w:rFonts w:ascii="Times New Roman" w:hAnsi="Times New Roman" w:cs="Times New Roman"/>
          <w:sz w:val="26"/>
          <w:szCs w:val="26"/>
        </w:rPr>
        <w:t xml:space="preserve"> место в </w:t>
      </w:r>
      <w:r w:rsidRPr="0061363A">
        <w:rPr>
          <w:rFonts w:ascii="Times New Roman" w:hAnsi="Times New Roman" w:cs="Times New Roman"/>
          <w:sz w:val="26"/>
          <w:szCs w:val="26"/>
          <w:lang w:val="en-US"/>
        </w:rPr>
        <w:t>XI</w:t>
      </w:r>
      <w:r w:rsidRPr="0061363A">
        <w:rPr>
          <w:rFonts w:ascii="Times New Roman" w:hAnsi="Times New Roman" w:cs="Times New Roman"/>
          <w:sz w:val="26"/>
          <w:szCs w:val="26"/>
        </w:rPr>
        <w:t xml:space="preserve"> Всероссийском педагогическом конкурсе «На пути к успеху».</w:t>
      </w:r>
      <w:proofErr w:type="gramEnd"/>
      <w:r w:rsidRPr="0061363A">
        <w:rPr>
          <w:rFonts w:ascii="Times New Roman" w:hAnsi="Times New Roman" w:cs="Times New Roman"/>
          <w:sz w:val="26"/>
          <w:szCs w:val="26"/>
        </w:rPr>
        <w:t xml:space="preserve"> Методическая разработка  урока. Центр «Восхождение педагога (</w:t>
      </w:r>
      <w:proofErr w:type="spellStart"/>
      <w:r w:rsidRPr="0061363A">
        <w:rPr>
          <w:rFonts w:ascii="Times New Roman" w:hAnsi="Times New Roman" w:cs="Times New Roman"/>
          <w:sz w:val="26"/>
          <w:szCs w:val="26"/>
          <w:lang w:eastAsia="ru-RU"/>
        </w:rPr>
        <w:t>Шамбулина</w:t>
      </w:r>
      <w:proofErr w:type="spellEnd"/>
      <w:r w:rsidRPr="0061363A">
        <w:rPr>
          <w:rFonts w:ascii="Times New Roman" w:hAnsi="Times New Roman" w:cs="Times New Roman"/>
          <w:sz w:val="26"/>
          <w:szCs w:val="26"/>
          <w:lang w:eastAsia="ru-RU"/>
        </w:rPr>
        <w:t xml:space="preserve"> З.Г., учитель начальных классов), 07.03.2018г.</w:t>
      </w:r>
    </w:p>
    <w:p w:rsidR="003A5A45" w:rsidRPr="0061363A" w:rsidRDefault="003A5A45" w:rsidP="003A5A45">
      <w:pPr>
        <w:spacing w:after="0" w:line="240" w:lineRule="auto"/>
        <w:ind w:firstLine="567"/>
        <w:jc w:val="both"/>
        <w:rPr>
          <w:rFonts w:ascii="Times New Roman" w:hAnsi="Times New Roman" w:cs="Times New Roman"/>
          <w:sz w:val="26"/>
          <w:szCs w:val="26"/>
        </w:rPr>
      </w:pPr>
      <w:proofErr w:type="gramStart"/>
      <w:r w:rsidRPr="0061363A">
        <w:rPr>
          <w:rFonts w:ascii="Times New Roman" w:hAnsi="Times New Roman" w:cs="Times New Roman"/>
          <w:sz w:val="26"/>
          <w:szCs w:val="26"/>
          <w:lang w:val="en-US"/>
        </w:rPr>
        <w:t>II</w:t>
      </w:r>
      <w:r w:rsidRPr="0061363A">
        <w:rPr>
          <w:rFonts w:ascii="Times New Roman" w:hAnsi="Times New Roman" w:cs="Times New Roman"/>
          <w:sz w:val="26"/>
          <w:szCs w:val="26"/>
        </w:rPr>
        <w:t xml:space="preserve"> место в </w:t>
      </w:r>
      <w:r w:rsidRPr="0061363A">
        <w:rPr>
          <w:rFonts w:ascii="Times New Roman" w:hAnsi="Times New Roman" w:cs="Times New Roman"/>
          <w:sz w:val="26"/>
          <w:szCs w:val="26"/>
          <w:lang w:val="en-US"/>
        </w:rPr>
        <w:t>VI</w:t>
      </w:r>
      <w:r w:rsidRPr="0061363A">
        <w:rPr>
          <w:rFonts w:ascii="Times New Roman" w:hAnsi="Times New Roman" w:cs="Times New Roman"/>
          <w:sz w:val="26"/>
          <w:szCs w:val="26"/>
        </w:rPr>
        <w:t xml:space="preserve"> Всероссийском педагогическом конкурсе «Вектор развития».</w:t>
      </w:r>
      <w:proofErr w:type="gramEnd"/>
      <w:r w:rsidRPr="0061363A">
        <w:rPr>
          <w:rFonts w:ascii="Times New Roman" w:hAnsi="Times New Roman" w:cs="Times New Roman"/>
          <w:sz w:val="26"/>
          <w:szCs w:val="26"/>
        </w:rPr>
        <w:t xml:space="preserve"> Сценарий внеклассного мероприятия «С Днём семьи!»  Агентство «Призвание» (</w:t>
      </w:r>
      <w:proofErr w:type="spellStart"/>
      <w:r w:rsidRPr="0061363A">
        <w:rPr>
          <w:rFonts w:ascii="Times New Roman" w:hAnsi="Times New Roman" w:cs="Times New Roman"/>
          <w:sz w:val="26"/>
          <w:szCs w:val="26"/>
          <w:lang w:eastAsia="ru-RU"/>
        </w:rPr>
        <w:t>Шамбулина</w:t>
      </w:r>
      <w:proofErr w:type="spellEnd"/>
      <w:r w:rsidRPr="0061363A">
        <w:rPr>
          <w:rFonts w:ascii="Times New Roman" w:hAnsi="Times New Roman" w:cs="Times New Roman"/>
          <w:sz w:val="26"/>
          <w:szCs w:val="26"/>
          <w:lang w:eastAsia="ru-RU"/>
        </w:rPr>
        <w:t xml:space="preserve"> З.Г., учитель начальных классов)</w:t>
      </w:r>
      <w:r w:rsidRPr="0061363A">
        <w:rPr>
          <w:rFonts w:ascii="Times New Roman" w:hAnsi="Times New Roman" w:cs="Times New Roman"/>
          <w:sz w:val="26"/>
          <w:szCs w:val="26"/>
        </w:rPr>
        <w:t>, 06.03.2018г.</w:t>
      </w:r>
    </w:p>
    <w:p w:rsidR="003A5A45" w:rsidRPr="0061363A" w:rsidRDefault="003A5A45" w:rsidP="003A5A45">
      <w:pPr>
        <w:spacing w:after="0" w:line="240" w:lineRule="auto"/>
        <w:ind w:firstLine="567"/>
        <w:jc w:val="both"/>
        <w:rPr>
          <w:rFonts w:ascii="Times New Roman" w:hAnsi="Times New Roman" w:cs="Times New Roman"/>
          <w:sz w:val="26"/>
          <w:szCs w:val="26"/>
        </w:rPr>
      </w:pPr>
      <w:proofErr w:type="gramStart"/>
      <w:r w:rsidRPr="0061363A">
        <w:rPr>
          <w:rFonts w:ascii="Times New Roman" w:hAnsi="Times New Roman" w:cs="Times New Roman"/>
          <w:sz w:val="26"/>
          <w:szCs w:val="26"/>
          <w:lang w:val="en-US"/>
        </w:rPr>
        <w:t>I</w:t>
      </w:r>
      <w:r w:rsidRPr="0061363A">
        <w:rPr>
          <w:rFonts w:ascii="Times New Roman" w:hAnsi="Times New Roman" w:cs="Times New Roman"/>
          <w:sz w:val="26"/>
          <w:szCs w:val="26"/>
        </w:rPr>
        <w:t xml:space="preserve"> место в </w:t>
      </w:r>
      <w:r w:rsidRPr="0061363A">
        <w:rPr>
          <w:rFonts w:ascii="Times New Roman" w:hAnsi="Times New Roman" w:cs="Times New Roman"/>
          <w:sz w:val="26"/>
          <w:szCs w:val="26"/>
          <w:lang w:val="en-US"/>
        </w:rPr>
        <w:t>VI</w:t>
      </w:r>
      <w:r w:rsidRPr="0061363A">
        <w:rPr>
          <w:rFonts w:ascii="Times New Roman" w:hAnsi="Times New Roman" w:cs="Times New Roman"/>
          <w:sz w:val="26"/>
          <w:szCs w:val="26"/>
        </w:rPr>
        <w:t xml:space="preserve"> Всероссийском педагогическом конкурсе «Вектор развития».</w:t>
      </w:r>
      <w:proofErr w:type="gramEnd"/>
      <w:r w:rsidRPr="0061363A">
        <w:rPr>
          <w:rFonts w:ascii="Times New Roman" w:hAnsi="Times New Roman" w:cs="Times New Roman"/>
          <w:sz w:val="26"/>
          <w:szCs w:val="26"/>
        </w:rPr>
        <w:t xml:space="preserve"> Методическая разработка внеклассного мероприятия «С любовью к Вам, учителя!» Агентство «Призвание» (</w:t>
      </w:r>
      <w:proofErr w:type="spellStart"/>
      <w:r w:rsidRPr="0061363A">
        <w:rPr>
          <w:rFonts w:ascii="Times New Roman" w:hAnsi="Times New Roman" w:cs="Times New Roman"/>
          <w:sz w:val="26"/>
          <w:szCs w:val="26"/>
          <w:lang w:eastAsia="ru-RU"/>
        </w:rPr>
        <w:t>Шамбулина</w:t>
      </w:r>
      <w:proofErr w:type="spellEnd"/>
      <w:r w:rsidRPr="0061363A">
        <w:rPr>
          <w:rFonts w:ascii="Times New Roman" w:hAnsi="Times New Roman" w:cs="Times New Roman"/>
          <w:sz w:val="26"/>
          <w:szCs w:val="26"/>
          <w:lang w:eastAsia="ru-RU"/>
        </w:rPr>
        <w:t xml:space="preserve"> З.Г., учитель начальных классов)</w:t>
      </w:r>
      <w:r w:rsidRPr="0061363A">
        <w:rPr>
          <w:rFonts w:ascii="Times New Roman" w:hAnsi="Times New Roman" w:cs="Times New Roman"/>
          <w:sz w:val="26"/>
          <w:szCs w:val="26"/>
        </w:rPr>
        <w:t>, 07.03.2018г.</w:t>
      </w:r>
    </w:p>
    <w:p w:rsidR="003A5A45" w:rsidRPr="0061363A" w:rsidRDefault="003A5A45" w:rsidP="003A5A45">
      <w:pPr>
        <w:spacing w:after="0" w:line="240" w:lineRule="auto"/>
        <w:ind w:firstLine="567"/>
        <w:jc w:val="both"/>
        <w:rPr>
          <w:rFonts w:ascii="Times New Roman" w:hAnsi="Times New Roman" w:cs="Times New Roman"/>
          <w:sz w:val="26"/>
          <w:szCs w:val="26"/>
          <w:lang w:eastAsia="ru-RU"/>
        </w:rPr>
      </w:pPr>
      <w:proofErr w:type="gramStart"/>
      <w:r w:rsidRPr="0061363A">
        <w:rPr>
          <w:rFonts w:ascii="Times New Roman" w:hAnsi="Times New Roman" w:cs="Times New Roman"/>
          <w:sz w:val="26"/>
          <w:szCs w:val="26"/>
          <w:lang w:val="en-US"/>
        </w:rPr>
        <w:t>II</w:t>
      </w:r>
      <w:r w:rsidRPr="0061363A">
        <w:rPr>
          <w:rFonts w:ascii="Times New Roman" w:hAnsi="Times New Roman" w:cs="Times New Roman"/>
          <w:sz w:val="26"/>
          <w:szCs w:val="26"/>
        </w:rPr>
        <w:t xml:space="preserve"> место в </w:t>
      </w:r>
      <w:r w:rsidRPr="0061363A">
        <w:rPr>
          <w:rFonts w:ascii="Times New Roman" w:hAnsi="Times New Roman" w:cs="Times New Roman"/>
          <w:sz w:val="26"/>
          <w:szCs w:val="26"/>
          <w:lang w:val="en-US"/>
        </w:rPr>
        <w:t>VI</w:t>
      </w:r>
      <w:r w:rsidRPr="0061363A">
        <w:rPr>
          <w:rFonts w:ascii="Times New Roman" w:hAnsi="Times New Roman" w:cs="Times New Roman"/>
          <w:sz w:val="26"/>
          <w:szCs w:val="26"/>
        </w:rPr>
        <w:t xml:space="preserve"> Всероссийском педагогическом конкурсе «На пути к успеху».</w:t>
      </w:r>
      <w:proofErr w:type="gramEnd"/>
      <w:r w:rsidRPr="0061363A">
        <w:rPr>
          <w:rFonts w:ascii="Times New Roman" w:hAnsi="Times New Roman" w:cs="Times New Roman"/>
          <w:sz w:val="26"/>
          <w:szCs w:val="26"/>
        </w:rPr>
        <w:t xml:space="preserve"> В номинации «Сценарии праздников и мероприятий»  Центр «Восхождение» (</w:t>
      </w:r>
      <w:proofErr w:type="spellStart"/>
      <w:r w:rsidRPr="0061363A">
        <w:rPr>
          <w:rFonts w:ascii="Times New Roman" w:hAnsi="Times New Roman" w:cs="Times New Roman"/>
          <w:sz w:val="26"/>
          <w:szCs w:val="26"/>
          <w:lang w:eastAsia="ru-RU"/>
        </w:rPr>
        <w:t>Шамбулина</w:t>
      </w:r>
      <w:proofErr w:type="spellEnd"/>
      <w:r w:rsidRPr="0061363A">
        <w:rPr>
          <w:rFonts w:ascii="Times New Roman" w:hAnsi="Times New Roman" w:cs="Times New Roman"/>
          <w:sz w:val="26"/>
          <w:szCs w:val="26"/>
          <w:lang w:eastAsia="ru-RU"/>
        </w:rPr>
        <w:t xml:space="preserve"> З.Г., учитель начальных классов)</w:t>
      </w:r>
      <w:r w:rsidRPr="0061363A">
        <w:rPr>
          <w:rFonts w:ascii="Times New Roman" w:hAnsi="Times New Roman" w:cs="Times New Roman"/>
          <w:sz w:val="26"/>
          <w:szCs w:val="26"/>
        </w:rPr>
        <w:t>, 05.03.2018г.</w:t>
      </w:r>
    </w:p>
    <w:p w:rsidR="003A5A45" w:rsidRPr="00B94367"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color w:val="000000"/>
          <w:sz w:val="26"/>
          <w:szCs w:val="26"/>
          <w:lang w:eastAsia="ru-RU"/>
        </w:rPr>
      </w:pPr>
      <w:proofErr w:type="gramStart"/>
      <w:r w:rsidRPr="00B94367">
        <w:rPr>
          <w:rFonts w:ascii="Times New Roman" w:hAnsi="Times New Roman" w:cs="Times New Roman"/>
          <w:color w:val="000000"/>
          <w:sz w:val="26"/>
          <w:szCs w:val="26"/>
          <w:lang w:val="en-US" w:eastAsia="ru-RU"/>
        </w:rPr>
        <w:t>I</w:t>
      </w:r>
      <w:r w:rsidRPr="00B94367">
        <w:rPr>
          <w:rFonts w:ascii="Times New Roman" w:hAnsi="Times New Roman" w:cs="Times New Roman"/>
          <w:color w:val="000000"/>
          <w:sz w:val="26"/>
          <w:szCs w:val="26"/>
          <w:lang w:eastAsia="ru-RU"/>
        </w:rPr>
        <w:t xml:space="preserve"> место в первенстве по лыжным гонкам в зачет </w:t>
      </w:r>
      <w:r w:rsidRPr="00B94367">
        <w:rPr>
          <w:rFonts w:ascii="Times New Roman" w:hAnsi="Times New Roman" w:cs="Times New Roman"/>
          <w:color w:val="000000"/>
          <w:sz w:val="26"/>
          <w:szCs w:val="26"/>
          <w:lang w:val="en-US" w:eastAsia="ru-RU"/>
        </w:rPr>
        <w:t>XVIII</w:t>
      </w:r>
      <w:r w:rsidRPr="00B94367">
        <w:rPr>
          <w:rFonts w:ascii="Times New Roman" w:hAnsi="Times New Roman" w:cs="Times New Roman"/>
          <w:color w:val="000000"/>
          <w:sz w:val="26"/>
          <w:szCs w:val="26"/>
          <w:lang w:eastAsia="ru-RU"/>
        </w:rPr>
        <w:t xml:space="preserve"> Спартакиады </w:t>
      </w:r>
      <w:proofErr w:type="spellStart"/>
      <w:r w:rsidRPr="00B94367">
        <w:rPr>
          <w:rFonts w:ascii="Times New Roman" w:hAnsi="Times New Roman" w:cs="Times New Roman"/>
          <w:color w:val="000000"/>
          <w:sz w:val="26"/>
          <w:szCs w:val="26"/>
          <w:lang w:eastAsia="ru-RU"/>
        </w:rPr>
        <w:t>Чувашрессовпрофа</w:t>
      </w:r>
      <w:proofErr w:type="spellEnd"/>
      <w:r w:rsidRPr="00B94367">
        <w:rPr>
          <w:rFonts w:ascii="Times New Roman" w:hAnsi="Times New Roman" w:cs="Times New Roman"/>
          <w:color w:val="000000"/>
          <w:sz w:val="26"/>
          <w:szCs w:val="26"/>
          <w:lang w:eastAsia="ru-RU"/>
        </w:rPr>
        <w:t xml:space="preserve"> на дистанции 2 км в возрастной группе 55 лет и старше (Кузьмина Н.П., учитель физической культуры, 17.02.2018г.).</w:t>
      </w:r>
      <w:proofErr w:type="gramEnd"/>
    </w:p>
    <w:p w:rsidR="003A5A45" w:rsidRPr="00B94367"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color w:val="000000"/>
          <w:sz w:val="26"/>
          <w:szCs w:val="26"/>
          <w:lang w:eastAsia="ru-RU"/>
        </w:rPr>
      </w:pPr>
      <w:proofErr w:type="gramStart"/>
      <w:r w:rsidRPr="00B94367">
        <w:rPr>
          <w:rFonts w:ascii="Times New Roman" w:hAnsi="Times New Roman" w:cs="Times New Roman"/>
          <w:sz w:val="26"/>
          <w:szCs w:val="26"/>
          <w:lang w:val="en-US" w:eastAsia="ru-RU"/>
        </w:rPr>
        <w:t>III</w:t>
      </w:r>
      <w:r w:rsidRPr="00B94367">
        <w:rPr>
          <w:rFonts w:ascii="Times New Roman" w:hAnsi="Times New Roman" w:cs="Times New Roman"/>
          <w:sz w:val="26"/>
          <w:szCs w:val="26"/>
          <w:lang w:eastAsia="ru-RU"/>
        </w:rPr>
        <w:t xml:space="preserve"> место в</w:t>
      </w:r>
      <w:r w:rsidRPr="00B94367">
        <w:rPr>
          <w:rFonts w:ascii="Times New Roman" w:hAnsi="Times New Roman" w:cs="Times New Roman"/>
          <w:color w:val="000000"/>
          <w:sz w:val="26"/>
          <w:szCs w:val="26"/>
          <w:lang w:eastAsia="ru-RU"/>
        </w:rPr>
        <w:t xml:space="preserve"> открытом Чемпионате и Первенстве города Чебоксары по лыжным гонкам «Закрытие зимнего сезона» в эстафете 3х3 км среди женщин (Кузьмина Н.П., учитель физической культуры, апрель 2018г.).</w:t>
      </w:r>
      <w:proofErr w:type="gramEnd"/>
    </w:p>
    <w:p w:rsidR="003A5A45"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color w:val="000000"/>
          <w:sz w:val="26"/>
          <w:szCs w:val="26"/>
          <w:lang w:eastAsia="ru-RU"/>
        </w:rPr>
      </w:pPr>
      <w:proofErr w:type="gramStart"/>
      <w:r w:rsidRPr="00B94367">
        <w:rPr>
          <w:rFonts w:ascii="Times New Roman" w:hAnsi="Times New Roman" w:cs="Times New Roman"/>
          <w:color w:val="000000"/>
          <w:sz w:val="26"/>
          <w:szCs w:val="26"/>
          <w:lang w:val="en-US" w:eastAsia="ru-RU"/>
        </w:rPr>
        <w:t>I</w:t>
      </w:r>
      <w:r w:rsidRPr="00B94367">
        <w:rPr>
          <w:rFonts w:ascii="Times New Roman" w:hAnsi="Times New Roman" w:cs="Times New Roman"/>
          <w:color w:val="000000"/>
          <w:sz w:val="26"/>
          <w:szCs w:val="26"/>
          <w:lang w:eastAsia="ru-RU"/>
        </w:rPr>
        <w:t xml:space="preserve">  место</w:t>
      </w:r>
      <w:proofErr w:type="gramEnd"/>
      <w:r w:rsidRPr="00B94367">
        <w:rPr>
          <w:rFonts w:ascii="Times New Roman" w:hAnsi="Times New Roman" w:cs="Times New Roman"/>
          <w:color w:val="000000"/>
          <w:sz w:val="26"/>
          <w:szCs w:val="26"/>
          <w:lang w:eastAsia="ru-RU"/>
        </w:rPr>
        <w:t xml:space="preserve"> в </w:t>
      </w:r>
      <w:r w:rsidRPr="00B94367">
        <w:rPr>
          <w:rFonts w:ascii="Times New Roman" w:hAnsi="Times New Roman" w:cs="Times New Roman"/>
          <w:color w:val="000000"/>
          <w:sz w:val="26"/>
          <w:szCs w:val="26"/>
          <w:lang w:val="en-US" w:eastAsia="ru-RU"/>
        </w:rPr>
        <w:t>XXXVIII</w:t>
      </w:r>
      <w:r w:rsidRPr="00B94367">
        <w:rPr>
          <w:rFonts w:ascii="Times New Roman" w:hAnsi="Times New Roman" w:cs="Times New Roman"/>
          <w:color w:val="000000"/>
          <w:sz w:val="26"/>
          <w:szCs w:val="26"/>
          <w:lang w:eastAsia="ru-RU"/>
        </w:rPr>
        <w:t xml:space="preserve"> лыжном марафоне «</w:t>
      </w:r>
      <w:proofErr w:type="spellStart"/>
      <w:r w:rsidRPr="00B94367">
        <w:rPr>
          <w:rFonts w:ascii="Times New Roman" w:hAnsi="Times New Roman" w:cs="Times New Roman"/>
          <w:color w:val="000000"/>
          <w:sz w:val="26"/>
          <w:szCs w:val="26"/>
          <w:lang w:eastAsia="ru-RU"/>
        </w:rPr>
        <w:t>Шижма</w:t>
      </w:r>
      <w:proofErr w:type="spellEnd"/>
      <w:r w:rsidRPr="00B94367">
        <w:rPr>
          <w:rFonts w:ascii="Times New Roman" w:hAnsi="Times New Roman" w:cs="Times New Roman"/>
          <w:color w:val="000000"/>
          <w:sz w:val="26"/>
          <w:szCs w:val="26"/>
          <w:lang w:eastAsia="ru-RU"/>
        </w:rPr>
        <w:t>» на дистанции 25 км среди женщин 1958-1962 г.р. (Кузьмина Н.П., учитель физической культуры, 31.03-01.04.2018г.).</w:t>
      </w:r>
    </w:p>
    <w:p w:rsidR="003A5A45"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val="en-US" w:eastAsia="ru-RU"/>
        </w:rPr>
        <w:t>III</w:t>
      </w:r>
      <w:r w:rsidRPr="00153489">
        <w:rPr>
          <w:rFonts w:ascii="Times New Roman" w:hAnsi="Times New Roman" w:cs="Times New Roman"/>
          <w:color w:val="000000"/>
          <w:sz w:val="26"/>
          <w:szCs w:val="26"/>
          <w:lang w:eastAsia="ru-RU"/>
        </w:rPr>
        <w:t xml:space="preserve"> место </w:t>
      </w:r>
      <w:r>
        <w:rPr>
          <w:rFonts w:ascii="Times New Roman" w:hAnsi="Times New Roman" w:cs="Times New Roman"/>
          <w:color w:val="000000"/>
          <w:sz w:val="26"/>
          <w:szCs w:val="26"/>
          <w:lang w:eastAsia="ru-RU"/>
        </w:rPr>
        <w:t xml:space="preserve">в </w:t>
      </w:r>
      <w:r w:rsidRPr="00153489">
        <w:rPr>
          <w:rFonts w:ascii="Times New Roman" w:hAnsi="Times New Roman" w:cs="Times New Roman"/>
          <w:color w:val="000000"/>
          <w:sz w:val="26"/>
          <w:szCs w:val="26"/>
          <w:lang w:eastAsia="ru-RU"/>
        </w:rPr>
        <w:t>Международн</w:t>
      </w:r>
      <w:r>
        <w:rPr>
          <w:rFonts w:ascii="Times New Roman" w:hAnsi="Times New Roman" w:cs="Times New Roman"/>
          <w:color w:val="000000"/>
          <w:sz w:val="26"/>
          <w:szCs w:val="26"/>
          <w:lang w:eastAsia="ru-RU"/>
        </w:rPr>
        <w:t>ой</w:t>
      </w:r>
      <w:r w:rsidRPr="00153489">
        <w:rPr>
          <w:rFonts w:ascii="Times New Roman" w:hAnsi="Times New Roman" w:cs="Times New Roman"/>
          <w:color w:val="000000"/>
          <w:sz w:val="26"/>
          <w:szCs w:val="26"/>
          <w:lang w:eastAsia="ru-RU"/>
        </w:rPr>
        <w:t xml:space="preserve"> олимпиад</w:t>
      </w:r>
      <w:r>
        <w:rPr>
          <w:rFonts w:ascii="Times New Roman" w:hAnsi="Times New Roman" w:cs="Times New Roman"/>
          <w:color w:val="000000"/>
          <w:sz w:val="26"/>
          <w:szCs w:val="26"/>
          <w:lang w:eastAsia="ru-RU"/>
        </w:rPr>
        <w:t>е</w:t>
      </w:r>
      <w:r w:rsidRPr="00153489">
        <w:rPr>
          <w:rFonts w:ascii="Times New Roman" w:hAnsi="Times New Roman" w:cs="Times New Roman"/>
          <w:color w:val="000000"/>
          <w:sz w:val="26"/>
          <w:szCs w:val="26"/>
          <w:lang w:eastAsia="ru-RU"/>
        </w:rPr>
        <w:t xml:space="preserve"> центра «Айда»: Роль презентаций в изучении новой темы на уроках английского языка</w:t>
      </w:r>
      <w:r>
        <w:rPr>
          <w:rFonts w:ascii="Times New Roman" w:hAnsi="Times New Roman" w:cs="Times New Roman"/>
          <w:color w:val="000000"/>
          <w:sz w:val="26"/>
          <w:szCs w:val="26"/>
          <w:lang w:eastAsia="ru-RU"/>
        </w:rPr>
        <w:t xml:space="preserve"> (</w:t>
      </w:r>
      <w:proofErr w:type="spellStart"/>
      <w:r>
        <w:rPr>
          <w:rFonts w:ascii="Times New Roman" w:hAnsi="Times New Roman" w:cs="Times New Roman"/>
          <w:color w:val="000000"/>
          <w:sz w:val="26"/>
          <w:szCs w:val="26"/>
          <w:lang w:eastAsia="ru-RU"/>
        </w:rPr>
        <w:t>Говша</w:t>
      </w:r>
      <w:proofErr w:type="spellEnd"/>
      <w:r>
        <w:rPr>
          <w:rFonts w:ascii="Times New Roman" w:hAnsi="Times New Roman" w:cs="Times New Roman"/>
          <w:color w:val="000000"/>
          <w:sz w:val="26"/>
          <w:szCs w:val="26"/>
          <w:lang w:eastAsia="ru-RU"/>
        </w:rPr>
        <w:t xml:space="preserve"> И.Н., учитель английского языка)</w:t>
      </w:r>
      <w:r w:rsidRPr="00153489">
        <w:rPr>
          <w:rFonts w:ascii="Times New Roman" w:hAnsi="Times New Roman" w:cs="Times New Roman"/>
          <w:color w:val="000000"/>
          <w:sz w:val="26"/>
          <w:szCs w:val="26"/>
          <w:lang w:eastAsia="ru-RU"/>
        </w:rPr>
        <w:t xml:space="preserve">. </w:t>
      </w:r>
    </w:p>
    <w:p w:rsidR="003A5A45"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color w:val="000000"/>
          <w:sz w:val="26"/>
          <w:szCs w:val="26"/>
          <w:lang w:eastAsia="ru-RU"/>
        </w:rPr>
      </w:pPr>
      <w:r w:rsidRPr="005B1F7E">
        <w:rPr>
          <w:rFonts w:ascii="Times New Roman" w:hAnsi="Times New Roman" w:cs="Times New Roman"/>
          <w:color w:val="000000"/>
          <w:sz w:val="26"/>
          <w:szCs w:val="26"/>
          <w:lang w:eastAsia="ru-RU"/>
        </w:rPr>
        <w:t>I место</w:t>
      </w:r>
      <w:r>
        <w:rPr>
          <w:rFonts w:ascii="Times New Roman" w:hAnsi="Times New Roman" w:cs="Times New Roman"/>
          <w:color w:val="000000"/>
          <w:sz w:val="26"/>
          <w:szCs w:val="26"/>
          <w:lang w:eastAsia="ru-RU"/>
        </w:rPr>
        <w:t xml:space="preserve"> в </w:t>
      </w:r>
      <w:r w:rsidRPr="005B1F7E">
        <w:rPr>
          <w:rFonts w:ascii="Times New Roman" w:hAnsi="Times New Roman" w:cs="Times New Roman"/>
          <w:color w:val="000000"/>
          <w:sz w:val="26"/>
          <w:szCs w:val="26"/>
          <w:lang w:eastAsia="ru-RU"/>
        </w:rPr>
        <w:t>XIV Всероссийск</w:t>
      </w:r>
      <w:r>
        <w:rPr>
          <w:rFonts w:ascii="Times New Roman" w:hAnsi="Times New Roman" w:cs="Times New Roman"/>
          <w:color w:val="000000"/>
          <w:sz w:val="26"/>
          <w:szCs w:val="26"/>
          <w:lang w:eastAsia="ru-RU"/>
        </w:rPr>
        <w:t>ом</w:t>
      </w:r>
      <w:r w:rsidRPr="005B1F7E">
        <w:rPr>
          <w:rFonts w:ascii="Times New Roman" w:hAnsi="Times New Roman" w:cs="Times New Roman"/>
          <w:color w:val="000000"/>
          <w:sz w:val="26"/>
          <w:szCs w:val="26"/>
          <w:lang w:eastAsia="ru-RU"/>
        </w:rPr>
        <w:t xml:space="preserve"> конкурс</w:t>
      </w:r>
      <w:r>
        <w:rPr>
          <w:rFonts w:ascii="Times New Roman" w:hAnsi="Times New Roman" w:cs="Times New Roman"/>
          <w:color w:val="000000"/>
          <w:sz w:val="26"/>
          <w:szCs w:val="26"/>
          <w:lang w:eastAsia="ru-RU"/>
        </w:rPr>
        <w:t>е</w:t>
      </w:r>
      <w:r w:rsidRPr="005B1F7E">
        <w:rPr>
          <w:rFonts w:ascii="Times New Roman" w:hAnsi="Times New Roman" w:cs="Times New Roman"/>
          <w:color w:val="000000"/>
          <w:sz w:val="26"/>
          <w:szCs w:val="26"/>
          <w:lang w:eastAsia="ru-RU"/>
        </w:rPr>
        <w:t xml:space="preserve"> профессионального мастерства "Методическая копилка" на международном </w:t>
      </w:r>
      <w:proofErr w:type="gramStart"/>
      <w:r w:rsidRPr="005B1F7E">
        <w:rPr>
          <w:rFonts w:ascii="Times New Roman" w:hAnsi="Times New Roman" w:cs="Times New Roman"/>
          <w:color w:val="000000"/>
          <w:sz w:val="26"/>
          <w:szCs w:val="26"/>
          <w:lang w:eastAsia="ru-RU"/>
        </w:rPr>
        <w:t>интернет-портале</w:t>
      </w:r>
      <w:proofErr w:type="gramEnd"/>
      <w:r w:rsidRPr="005B1F7E">
        <w:rPr>
          <w:rFonts w:ascii="Times New Roman" w:hAnsi="Times New Roman" w:cs="Times New Roman"/>
          <w:color w:val="000000"/>
          <w:sz w:val="26"/>
          <w:szCs w:val="26"/>
          <w:lang w:eastAsia="ru-RU"/>
        </w:rPr>
        <w:t xml:space="preserve"> "</w:t>
      </w:r>
      <w:proofErr w:type="spellStart"/>
      <w:r w:rsidRPr="005B1F7E">
        <w:rPr>
          <w:rFonts w:ascii="Times New Roman" w:hAnsi="Times New Roman" w:cs="Times New Roman"/>
          <w:color w:val="000000"/>
          <w:sz w:val="26"/>
          <w:szCs w:val="26"/>
          <w:lang w:eastAsia="ru-RU"/>
        </w:rPr>
        <w:t>Любознайка</w:t>
      </w:r>
      <w:proofErr w:type="spellEnd"/>
      <w:r w:rsidRPr="005B1F7E">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w:t>
      </w:r>
      <w:r w:rsidRPr="005B1F7E">
        <w:rPr>
          <w:rFonts w:ascii="Times New Roman" w:hAnsi="Times New Roman" w:cs="Times New Roman"/>
          <w:color w:val="000000"/>
          <w:sz w:val="26"/>
          <w:szCs w:val="26"/>
          <w:lang w:eastAsia="ru-RU"/>
        </w:rPr>
        <w:t xml:space="preserve">Иванова </w:t>
      </w:r>
      <w:r>
        <w:rPr>
          <w:rFonts w:ascii="Times New Roman" w:hAnsi="Times New Roman" w:cs="Times New Roman"/>
          <w:color w:val="000000"/>
          <w:sz w:val="26"/>
          <w:szCs w:val="26"/>
          <w:lang w:eastAsia="ru-RU"/>
        </w:rPr>
        <w:t>К.А., учитель-логопед).</w:t>
      </w:r>
    </w:p>
    <w:p w:rsidR="003A5A45"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w:t>
      </w:r>
      <w:r w:rsidRPr="00AC6DE6">
        <w:rPr>
          <w:rFonts w:ascii="Times New Roman" w:hAnsi="Times New Roman" w:cs="Times New Roman"/>
          <w:color w:val="000000"/>
          <w:sz w:val="26"/>
          <w:szCs w:val="26"/>
          <w:lang w:eastAsia="ru-RU"/>
        </w:rPr>
        <w:t>обедитель (1 место) XIII Всероссийск</w:t>
      </w:r>
      <w:r>
        <w:rPr>
          <w:rFonts w:ascii="Times New Roman" w:hAnsi="Times New Roman" w:cs="Times New Roman"/>
          <w:color w:val="000000"/>
          <w:sz w:val="26"/>
          <w:szCs w:val="26"/>
          <w:lang w:eastAsia="ru-RU"/>
        </w:rPr>
        <w:t>ого</w:t>
      </w:r>
      <w:r w:rsidRPr="00AC6DE6">
        <w:rPr>
          <w:rFonts w:ascii="Times New Roman" w:hAnsi="Times New Roman" w:cs="Times New Roman"/>
          <w:color w:val="000000"/>
          <w:sz w:val="26"/>
          <w:szCs w:val="26"/>
          <w:lang w:eastAsia="ru-RU"/>
        </w:rPr>
        <w:t xml:space="preserve"> педагогическ</w:t>
      </w:r>
      <w:r>
        <w:rPr>
          <w:rFonts w:ascii="Times New Roman" w:hAnsi="Times New Roman" w:cs="Times New Roman"/>
          <w:color w:val="000000"/>
          <w:sz w:val="26"/>
          <w:szCs w:val="26"/>
          <w:lang w:eastAsia="ru-RU"/>
        </w:rPr>
        <w:t xml:space="preserve">ого </w:t>
      </w:r>
      <w:r w:rsidRPr="00AC6DE6">
        <w:rPr>
          <w:rFonts w:ascii="Times New Roman" w:hAnsi="Times New Roman" w:cs="Times New Roman"/>
          <w:color w:val="000000"/>
          <w:sz w:val="26"/>
          <w:szCs w:val="26"/>
          <w:lang w:eastAsia="ru-RU"/>
        </w:rPr>
        <w:t>конкурс</w:t>
      </w:r>
      <w:r>
        <w:rPr>
          <w:rFonts w:ascii="Times New Roman" w:hAnsi="Times New Roman" w:cs="Times New Roman"/>
          <w:color w:val="000000"/>
          <w:sz w:val="26"/>
          <w:szCs w:val="26"/>
          <w:lang w:eastAsia="ru-RU"/>
        </w:rPr>
        <w:t>а</w:t>
      </w:r>
      <w:r w:rsidRPr="00AC6DE6">
        <w:rPr>
          <w:rFonts w:ascii="Times New Roman" w:hAnsi="Times New Roman" w:cs="Times New Roman"/>
          <w:color w:val="000000"/>
          <w:sz w:val="26"/>
          <w:szCs w:val="26"/>
          <w:lang w:eastAsia="ru-RU"/>
        </w:rPr>
        <w:t xml:space="preserve"> "Квалификационные испытания" в номинации "Совокупность обязательных требований к начальному</w:t>
      </w:r>
      <w:r>
        <w:rPr>
          <w:rFonts w:ascii="Times New Roman" w:hAnsi="Times New Roman" w:cs="Times New Roman"/>
          <w:color w:val="000000"/>
          <w:sz w:val="26"/>
          <w:szCs w:val="26"/>
          <w:lang w:eastAsia="ru-RU"/>
        </w:rPr>
        <w:t xml:space="preserve"> общему образованию по ФГОС" (</w:t>
      </w:r>
      <w:r w:rsidRPr="00AC6DE6">
        <w:rPr>
          <w:rFonts w:ascii="Times New Roman" w:hAnsi="Times New Roman" w:cs="Times New Roman"/>
          <w:color w:val="000000"/>
          <w:sz w:val="26"/>
          <w:szCs w:val="26"/>
          <w:lang w:eastAsia="ru-RU"/>
        </w:rPr>
        <w:t>Терентьева Г</w:t>
      </w:r>
      <w:r>
        <w:rPr>
          <w:rFonts w:ascii="Times New Roman" w:hAnsi="Times New Roman" w:cs="Times New Roman"/>
          <w:color w:val="000000"/>
          <w:sz w:val="26"/>
          <w:szCs w:val="26"/>
          <w:lang w:eastAsia="ru-RU"/>
        </w:rPr>
        <w:t>.А., учитель начальных классов).</w:t>
      </w:r>
    </w:p>
    <w:p w:rsidR="003A5A45"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Участие во </w:t>
      </w:r>
      <w:r w:rsidRPr="000751E2">
        <w:rPr>
          <w:rFonts w:ascii="Times New Roman" w:hAnsi="Times New Roman" w:cs="Times New Roman"/>
          <w:color w:val="000000"/>
          <w:sz w:val="26"/>
          <w:szCs w:val="26"/>
          <w:lang w:eastAsia="ru-RU"/>
        </w:rPr>
        <w:t>Всероссийско</w:t>
      </w:r>
      <w:r>
        <w:rPr>
          <w:rFonts w:ascii="Times New Roman" w:hAnsi="Times New Roman" w:cs="Times New Roman"/>
          <w:color w:val="000000"/>
          <w:sz w:val="26"/>
          <w:szCs w:val="26"/>
          <w:lang w:eastAsia="ru-RU"/>
        </w:rPr>
        <w:t>м</w:t>
      </w:r>
      <w:r w:rsidRPr="000751E2">
        <w:rPr>
          <w:rFonts w:ascii="Times New Roman" w:hAnsi="Times New Roman" w:cs="Times New Roman"/>
          <w:color w:val="000000"/>
          <w:sz w:val="26"/>
          <w:szCs w:val="26"/>
          <w:lang w:eastAsia="ru-RU"/>
        </w:rPr>
        <w:t xml:space="preserve"> тестировани</w:t>
      </w:r>
      <w:r>
        <w:rPr>
          <w:rFonts w:ascii="Times New Roman" w:hAnsi="Times New Roman" w:cs="Times New Roman"/>
          <w:color w:val="000000"/>
          <w:sz w:val="26"/>
          <w:szCs w:val="26"/>
          <w:lang w:eastAsia="ru-RU"/>
        </w:rPr>
        <w:t>и</w:t>
      </w:r>
      <w:r w:rsidRPr="000751E2">
        <w:rPr>
          <w:rFonts w:ascii="Times New Roman" w:hAnsi="Times New Roman" w:cs="Times New Roman"/>
          <w:color w:val="000000"/>
          <w:sz w:val="26"/>
          <w:szCs w:val="26"/>
          <w:lang w:eastAsia="ru-RU"/>
        </w:rPr>
        <w:t xml:space="preserve"> педагогов 2018 "Классный руководитель" в соответствии с требованиями профессионального стандарта и ФГОС", диплом на сайте www.Единый </w:t>
      </w:r>
      <w:proofErr w:type="spellStart"/>
      <w:r w:rsidRPr="000751E2">
        <w:rPr>
          <w:rFonts w:ascii="Times New Roman" w:hAnsi="Times New Roman" w:cs="Times New Roman"/>
          <w:color w:val="000000"/>
          <w:sz w:val="26"/>
          <w:szCs w:val="26"/>
          <w:lang w:eastAsia="ru-RU"/>
        </w:rPr>
        <w:t>урок</w:t>
      </w:r>
      <w:proofErr w:type="gramStart"/>
      <w:r w:rsidRPr="000751E2">
        <w:rPr>
          <w:rFonts w:ascii="Times New Roman" w:hAnsi="Times New Roman" w:cs="Times New Roman"/>
          <w:color w:val="000000"/>
          <w:sz w:val="26"/>
          <w:szCs w:val="26"/>
          <w:lang w:eastAsia="ru-RU"/>
        </w:rPr>
        <w:t>.р</w:t>
      </w:r>
      <w:proofErr w:type="gramEnd"/>
      <w:r w:rsidRPr="000751E2">
        <w:rPr>
          <w:rFonts w:ascii="Times New Roman" w:hAnsi="Times New Roman" w:cs="Times New Roman"/>
          <w:color w:val="000000"/>
          <w:sz w:val="26"/>
          <w:szCs w:val="26"/>
          <w:lang w:eastAsia="ru-RU"/>
        </w:rPr>
        <w:t>ф</w:t>
      </w:r>
      <w:proofErr w:type="spellEnd"/>
      <w:r>
        <w:rPr>
          <w:rFonts w:ascii="Times New Roman" w:hAnsi="Times New Roman" w:cs="Times New Roman"/>
          <w:color w:val="000000"/>
          <w:sz w:val="26"/>
          <w:szCs w:val="26"/>
          <w:lang w:eastAsia="ru-RU"/>
        </w:rPr>
        <w:t xml:space="preserve"> (</w:t>
      </w:r>
      <w:r w:rsidRPr="000751E2">
        <w:rPr>
          <w:rFonts w:ascii="Times New Roman" w:hAnsi="Times New Roman" w:cs="Times New Roman"/>
          <w:color w:val="000000"/>
          <w:sz w:val="26"/>
          <w:szCs w:val="26"/>
          <w:lang w:eastAsia="ru-RU"/>
        </w:rPr>
        <w:t xml:space="preserve">Терентьева </w:t>
      </w:r>
      <w:r>
        <w:rPr>
          <w:rFonts w:ascii="Times New Roman" w:hAnsi="Times New Roman" w:cs="Times New Roman"/>
          <w:color w:val="000000"/>
          <w:sz w:val="26"/>
          <w:szCs w:val="26"/>
          <w:lang w:eastAsia="ru-RU"/>
        </w:rPr>
        <w:t xml:space="preserve">Г.А. и </w:t>
      </w:r>
      <w:r w:rsidRPr="00264C76">
        <w:rPr>
          <w:rFonts w:ascii="Times New Roman" w:hAnsi="Times New Roman" w:cs="Times New Roman"/>
          <w:color w:val="000000"/>
          <w:sz w:val="26"/>
          <w:szCs w:val="26"/>
          <w:lang w:eastAsia="ru-RU"/>
        </w:rPr>
        <w:t xml:space="preserve">Александрова </w:t>
      </w:r>
      <w:r>
        <w:rPr>
          <w:rFonts w:ascii="Times New Roman" w:hAnsi="Times New Roman" w:cs="Times New Roman"/>
          <w:color w:val="000000"/>
          <w:sz w:val="26"/>
          <w:szCs w:val="26"/>
          <w:lang w:eastAsia="ru-RU"/>
        </w:rPr>
        <w:t xml:space="preserve">И.С., </w:t>
      </w:r>
      <w:r w:rsidRPr="000751E2">
        <w:rPr>
          <w:rFonts w:ascii="Times New Roman" w:hAnsi="Times New Roman" w:cs="Times New Roman"/>
          <w:color w:val="000000"/>
          <w:sz w:val="26"/>
          <w:szCs w:val="26"/>
          <w:lang w:eastAsia="ru-RU"/>
        </w:rPr>
        <w:t>учител</w:t>
      </w:r>
      <w:r>
        <w:rPr>
          <w:rFonts w:ascii="Times New Roman" w:hAnsi="Times New Roman" w:cs="Times New Roman"/>
          <w:color w:val="000000"/>
          <w:sz w:val="26"/>
          <w:szCs w:val="26"/>
          <w:lang w:eastAsia="ru-RU"/>
        </w:rPr>
        <w:t>я</w:t>
      </w:r>
      <w:r w:rsidRPr="000751E2">
        <w:rPr>
          <w:rFonts w:ascii="Times New Roman" w:hAnsi="Times New Roman" w:cs="Times New Roman"/>
          <w:color w:val="000000"/>
          <w:sz w:val="26"/>
          <w:szCs w:val="26"/>
          <w:lang w:eastAsia="ru-RU"/>
        </w:rPr>
        <w:t xml:space="preserve"> начальных классов</w:t>
      </w:r>
      <w:r>
        <w:rPr>
          <w:rFonts w:ascii="Times New Roman" w:hAnsi="Times New Roman" w:cs="Times New Roman"/>
          <w:color w:val="000000"/>
          <w:sz w:val="26"/>
          <w:szCs w:val="26"/>
          <w:lang w:eastAsia="ru-RU"/>
        </w:rPr>
        <w:t>)</w:t>
      </w:r>
      <w:r w:rsidRPr="000751E2">
        <w:rPr>
          <w:rFonts w:ascii="Times New Roman" w:hAnsi="Times New Roman" w:cs="Times New Roman"/>
          <w:color w:val="000000"/>
          <w:sz w:val="26"/>
          <w:szCs w:val="26"/>
          <w:lang w:eastAsia="ru-RU"/>
        </w:rPr>
        <w:t>.</w:t>
      </w:r>
    </w:p>
    <w:p w:rsidR="003A5A45"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Участие во </w:t>
      </w:r>
      <w:r w:rsidRPr="000751E2">
        <w:rPr>
          <w:rFonts w:ascii="Times New Roman" w:hAnsi="Times New Roman" w:cs="Times New Roman"/>
          <w:color w:val="000000"/>
          <w:sz w:val="26"/>
          <w:szCs w:val="26"/>
          <w:lang w:eastAsia="ru-RU"/>
        </w:rPr>
        <w:t>Всероссийско</w:t>
      </w:r>
      <w:r>
        <w:rPr>
          <w:rFonts w:ascii="Times New Roman" w:hAnsi="Times New Roman" w:cs="Times New Roman"/>
          <w:color w:val="000000"/>
          <w:sz w:val="26"/>
          <w:szCs w:val="26"/>
          <w:lang w:eastAsia="ru-RU"/>
        </w:rPr>
        <w:t>м</w:t>
      </w:r>
      <w:r w:rsidRPr="000751E2">
        <w:rPr>
          <w:rFonts w:ascii="Times New Roman" w:hAnsi="Times New Roman" w:cs="Times New Roman"/>
          <w:color w:val="000000"/>
          <w:sz w:val="26"/>
          <w:szCs w:val="26"/>
          <w:lang w:eastAsia="ru-RU"/>
        </w:rPr>
        <w:t xml:space="preserve"> тестировани</w:t>
      </w:r>
      <w:r>
        <w:rPr>
          <w:rFonts w:ascii="Times New Roman" w:hAnsi="Times New Roman" w:cs="Times New Roman"/>
          <w:color w:val="000000"/>
          <w:sz w:val="26"/>
          <w:szCs w:val="26"/>
          <w:lang w:eastAsia="ru-RU"/>
        </w:rPr>
        <w:t>и</w:t>
      </w:r>
      <w:r w:rsidRPr="000751E2">
        <w:rPr>
          <w:rFonts w:ascii="Times New Roman" w:hAnsi="Times New Roman" w:cs="Times New Roman"/>
          <w:color w:val="000000"/>
          <w:sz w:val="26"/>
          <w:szCs w:val="26"/>
          <w:lang w:eastAsia="ru-RU"/>
        </w:rPr>
        <w:t xml:space="preserve"> </w:t>
      </w:r>
      <w:r w:rsidRPr="00264C76">
        <w:rPr>
          <w:rFonts w:ascii="Times New Roman" w:hAnsi="Times New Roman" w:cs="Times New Roman"/>
          <w:color w:val="000000"/>
          <w:sz w:val="26"/>
          <w:szCs w:val="26"/>
          <w:lang w:eastAsia="ru-RU"/>
        </w:rPr>
        <w:t>педагогов 2018 "Учитель начальных классов" в соответствии с требованиями профессионального стандарта и ФГОС", диплом на сайте</w:t>
      </w:r>
      <w:r>
        <w:rPr>
          <w:rFonts w:ascii="Times New Roman" w:hAnsi="Times New Roman" w:cs="Times New Roman"/>
          <w:color w:val="000000"/>
          <w:sz w:val="26"/>
          <w:szCs w:val="26"/>
          <w:lang w:eastAsia="ru-RU"/>
        </w:rPr>
        <w:t xml:space="preserve"> www.</w:t>
      </w:r>
      <w:r w:rsidRPr="00264C76">
        <w:rPr>
          <w:rFonts w:ascii="Times New Roman" w:hAnsi="Times New Roman" w:cs="Times New Roman"/>
          <w:color w:val="000000"/>
          <w:sz w:val="26"/>
          <w:szCs w:val="26"/>
          <w:lang w:eastAsia="ru-RU"/>
        </w:rPr>
        <w:t xml:space="preserve">Единый </w:t>
      </w:r>
      <w:proofErr w:type="spellStart"/>
      <w:r w:rsidRPr="00264C76">
        <w:rPr>
          <w:rFonts w:ascii="Times New Roman" w:hAnsi="Times New Roman" w:cs="Times New Roman"/>
          <w:color w:val="000000"/>
          <w:sz w:val="26"/>
          <w:szCs w:val="26"/>
          <w:lang w:eastAsia="ru-RU"/>
        </w:rPr>
        <w:t>урок</w:t>
      </w:r>
      <w:proofErr w:type="gramStart"/>
      <w:r w:rsidRPr="00264C76">
        <w:rPr>
          <w:rFonts w:ascii="Times New Roman" w:hAnsi="Times New Roman" w:cs="Times New Roman"/>
          <w:color w:val="000000"/>
          <w:sz w:val="26"/>
          <w:szCs w:val="26"/>
          <w:lang w:eastAsia="ru-RU"/>
        </w:rPr>
        <w:t>.р</w:t>
      </w:r>
      <w:proofErr w:type="gramEnd"/>
      <w:r w:rsidRPr="00264C76">
        <w:rPr>
          <w:rFonts w:ascii="Times New Roman" w:hAnsi="Times New Roman" w:cs="Times New Roman"/>
          <w:color w:val="000000"/>
          <w:sz w:val="26"/>
          <w:szCs w:val="26"/>
          <w:lang w:eastAsia="ru-RU"/>
        </w:rPr>
        <w:t>ф</w:t>
      </w:r>
      <w:proofErr w:type="spellEnd"/>
      <w:r>
        <w:rPr>
          <w:rFonts w:ascii="Times New Roman" w:hAnsi="Times New Roman" w:cs="Times New Roman"/>
          <w:color w:val="000000"/>
          <w:sz w:val="26"/>
          <w:szCs w:val="26"/>
          <w:lang w:eastAsia="ru-RU"/>
        </w:rPr>
        <w:t xml:space="preserve"> (</w:t>
      </w:r>
      <w:r w:rsidRPr="00264C76">
        <w:rPr>
          <w:rFonts w:ascii="Times New Roman" w:hAnsi="Times New Roman" w:cs="Times New Roman"/>
          <w:color w:val="000000"/>
          <w:sz w:val="26"/>
          <w:szCs w:val="26"/>
          <w:lang w:eastAsia="ru-RU"/>
        </w:rPr>
        <w:t xml:space="preserve">Александрова </w:t>
      </w:r>
      <w:r>
        <w:rPr>
          <w:rFonts w:ascii="Times New Roman" w:hAnsi="Times New Roman" w:cs="Times New Roman"/>
          <w:color w:val="000000"/>
          <w:sz w:val="26"/>
          <w:szCs w:val="26"/>
          <w:lang w:eastAsia="ru-RU"/>
        </w:rPr>
        <w:t xml:space="preserve">И.С. и </w:t>
      </w:r>
      <w:r w:rsidRPr="00264C76">
        <w:rPr>
          <w:rFonts w:ascii="Times New Roman" w:hAnsi="Times New Roman" w:cs="Times New Roman"/>
          <w:color w:val="000000"/>
          <w:sz w:val="26"/>
          <w:szCs w:val="26"/>
          <w:lang w:eastAsia="ru-RU"/>
        </w:rPr>
        <w:t xml:space="preserve">Павлова </w:t>
      </w:r>
      <w:r>
        <w:rPr>
          <w:rFonts w:ascii="Times New Roman" w:hAnsi="Times New Roman" w:cs="Times New Roman"/>
          <w:color w:val="000000"/>
          <w:sz w:val="26"/>
          <w:szCs w:val="26"/>
          <w:lang w:eastAsia="ru-RU"/>
        </w:rPr>
        <w:t>А.Н., учителя начальных классов).</w:t>
      </w:r>
    </w:p>
    <w:p w:rsidR="003A5A45"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Участие во </w:t>
      </w:r>
      <w:r w:rsidRPr="000751E2">
        <w:rPr>
          <w:rFonts w:ascii="Times New Roman" w:hAnsi="Times New Roman" w:cs="Times New Roman"/>
          <w:color w:val="000000"/>
          <w:sz w:val="26"/>
          <w:szCs w:val="26"/>
          <w:lang w:eastAsia="ru-RU"/>
        </w:rPr>
        <w:t>Всероссийско</w:t>
      </w:r>
      <w:r>
        <w:rPr>
          <w:rFonts w:ascii="Times New Roman" w:hAnsi="Times New Roman" w:cs="Times New Roman"/>
          <w:color w:val="000000"/>
          <w:sz w:val="26"/>
          <w:szCs w:val="26"/>
          <w:lang w:eastAsia="ru-RU"/>
        </w:rPr>
        <w:t>м</w:t>
      </w:r>
      <w:r w:rsidRPr="000751E2">
        <w:rPr>
          <w:rFonts w:ascii="Times New Roman" w:hAnsi="Times New Roman" w:cs="Times New Roman"/>
          <w:color w:val="000000"/>
          <w:sz w:val="26"/>
          <w:szCs w:val="26"/>
          <w:lang w:eastAsia="ru-RU"/>
        </w:rPr>
        <w:t xml:space="preserve"> тестировани</w:t>
      </w:r>
      <w:r>
        <w:rPr>
          <w:rFonts w:ascii="Times New Roman" w:hAnsi="Times New Roman" w:cs="Times New Roman"/>
          <w:color w:val="000000"/>
          <w:sz w:val="26"/>
          <w:szCs w:val="26"/>
          <w:lang w:eastAsia="ru-RU"/>
        </w:rPr>
        <w:t>и</w:t>
      </w:r>
      <w:r w:rsidRPr="009D7B83">
        <w:rPr>
          <w:rFonts w:ascii="Times New Roman" w:hAnsi="Times New Roman" w:cs="Times New Roman"/>
          <w:color w:val="000000"/>
          <w:sz w:val="26"/>
          <w:szCs w:val="26"/>
          <w:lang w:eastAsia="ru-RU"/>
        </w:rPr>
        <w:t xml:space="preserve"> педагогов 2018 "Социальный педагог" в соответствии с требованиями профессионального стандарта и ФГОС", диплом на сайте www.Единый </w:t>
      </w:r>
      <w:proofErr w:type="spellStart"/>
      <w:r w:rsidRPr="009D7B83">
        <w:rPr>
          <w:rFonts w:ascii="Times New Roman" w:hAnsi="Times New Roman" w:cs="Times New Roman"/>
          <w:color w:val="000000"/>
          <w:sz w:val="26"/>
          <w:szCs w:val="26"/>
          <w:lang w:eastAsia="ru-RU"/>
        </w:rPr>
        <w:t>урок</w:t>
      </w:r>
      <w:proofErr w:type="gramStart"/>
      <w:r w:rsidRPr="009D7B83">
        <w:rPr>
          <w:rFonts w:ascii="Times New Roman" w:hAnsi="Times New Roman" w:cs="Times New Roman"/>
          <w:color w:val="000000"/>
          <w:sz w:val="26"/>
          <w:szCs w:val="26"/>
          <w:lang w:eastAsia="ru-RU"/>
        </w:rPr>
        <w:t>.р</w:t>
      </w:r>
      <w:proofErr w:type="gramEnd"/>
      <w:r w:rsidRPr="009D7B83">
        <w:rPr>
          <w:rFonts w:ascii="Times New Roman" w:hAnsi="Times New Roman" w:cs="Times New Roman"/>
          <w:color w:val="000000"/>
          <w:sz w:val="26"/>
          <w:szCs w:val="26"/>
          <w:lang w:eastAsia="ru-RU"/>
        </w:rPr>
        <w:t>ф</w:t>
      </w:r>
      <w:proofErr w:type="spellEnd"/>
      <w:r>
        <w:rPr>
          <w:rFonts w:ascii="Times New Roman" w:hAnsi="Times New Roman" w:cs="Times New Roman"/>
          <w:color w:val="000000"/>
          <w:sz w:val="26"/>
          <w:szCs w:val="26"/>
          <w:lang w:eastAsia="ru-RU"/>
        </w:rPr>
        <w:t xml:space="preserve"> (</w:t>
      </w:r>
      <w:r w:rsidRPr="009D7B83">
        <w:rPr>
          <w:rFonts w:ascii="Times New Roman" w:hAnsi="Times New Roman" w:cs="Times New Roman"/>
          <w:color w:val="000000"/>
          <w:sz w:val="26"/>
          <w:szCs w:val="26"/>
          <w:lang w:eastAsia="ru-RU"/>
        </w:rPr>
        <w:t xml:space="preserve">Зиновьева </w:t>
      </w:r>
      <w:r>
        <w:rPr>
          <w:rFonts w:ascii="Times New Roman" w:hAnsi="Times New Roman" w:cs="Times New Roman"/>
          <w:color w:val="000000"/>
          <w:sz w:val="26"/>
          <w:szCs w:val="26"/>
          <w:lang w:eastAsia="ru-RU"/>
        </w:rPr>
        <w:t>Е.Ю., социальный педагог).</w:t>
      </w:r>
    </w:p>
    <w:p w:rsidR="003A5A45" w:rsidRPr="000751E2"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Участие во </w:t>
      </w:r>
      <w:r w:rsidRPr="000751E2">
        <w:rPr>
          <w:rFonts w:ascii="Times New Roman" w:hAnsi="Times New Roman" w:cs="Times New Roman"/>
          <w:color w:val="000000"/>
          <w:sz w:val="26"/>
          <w:szCs w:val="26"/>
          <w:lang w:eastAsia="ru-RU"/>
        </w:rPr>
        <w:t>Всероссийско</w:t>
      </w:r>
      <w:r>
        <w:rPr>
          <w:rFonts w:ascii="Times New Roman" w:hAnsi="Times New Roman" w:cs="Times New Roman"/>
          <w:color w:val="000000"/>
          <w:sz w:val="26"/>
          <w:szCs w:val="26"/>
          <w:lang w:eastAsia="ru-RU"/>
        </w:rPr>
        <w:t>м</w:t>
      </w:r>
      <w:r w:rsidRPr="000751E2">
        <w:rPr>
          <w:rFonts w:ascii="Times New Roman" w:hAnsi="Times New Roman" w:cs="Times New Roman"/>
          <w:color w:val="000000"/>
          <w:sz w:val="26"/>
          <w:szCs w:val="26"/>
          <w:lang w:eastAsia="ru-RU"/>
        </w:rPr>
        <w:t xml:space="preserve"> тестировани</w:t>
      </w:r>
      <w:r>
        <w:rPr>
          <w:rFonts w:ascii="Times New Roman" w:hAnsi="Times New Roman" w:cs="Times New Roman"/>
          <w:color w:val="000000"/>
          <w:sz w:val="26"/>
          <w:szCs w:val="26"/>
          <w:lang w:eastAsia="ru-RU"/>
        </w:rPr>
        <w:t>и</w:t>
      </w:r>
      <w:r w:rsidRPr="009D7B83">
        <w:rPr>
          <w:rFonts w:ascii="Times New Roman" w:hAnsi="Times New Roman" w:cs="Times New Roman"/>
          <w:color w:val="000000"/>
          <w:sz w:val="26"/>
          <w:szCs w:val="26"/>
          <w:lang w:eastAsia="ru-RU"/>
        </w:rPr>
        <w:t xml:space="preserve"> </w:t>
      </w:r>
      <w:r w:rsidRPr="002B3898">
        <w:rPr>
          <w:rFonts w:ascii="Times New Roman" w:hAnsi="Times New Roman" w:cs="Times New Roman"/>
          <w:color w:val="000000"/>
          <w:sz w:val="26"/>
          <w:szCs w:val="26"/>
          <w:lang w:eastAsia="ru-RU"/>
        </w:rPr>
        <w:t xml:space="preserve">педагогов 2018 "Руководитель образовательной организации" в соответствии с требованиями профессионального стандарта и ФГОС", диплом на сайте www.Единый </w:t>
      </w:r>
      <w:proofErr w:type="spellStart"/>
      <w:r w:rsidRPr="002B3898">
        <w:rPr>
          <w:rFonts w:ascii="Times New Roman" w:hAnsi="Times New Roman" w:cs="Times New Roman"/>
          <w:color w:val="000000"/>
          <w:sz w:val="26"/>
          <w:szCs w:val="26"/>
          <w:lang w:eastAsia="ru-RU"/>
        </w:rPr>
        <w:t>урок</w:t>
      </w:r>
      <w:proofErr w:type="gramStart"/>
      <w:r w:rsidRPr="002B3898">
        <w:rPr>
          <w:rFonts w:ascii="Times New Roman" w:hAnsi="Times New Roman" w:cs="Times New Roman"/>
          <w:color w:val="000000"/>
          <w:sz w:val="26"/>
          <w:szCs w:val="26"/>
          <w:lang w:eastAsia="ru-RU"/>
        </w:rPr>
        <w:t>.р</w:t>
      </w:r>
      <w:proofErr w:type="gramEnd"/>
      <w:r w:rsidRPr="002B3898">
        <w:rPr>
          <w:rFonts w:ascii="Times New Roman" w:hAnsi="Times New Roman" w:cs="Times New Roman"/>
          <w:color w:val="000000"/>
          <w:sz w:val="26"/>
          <w:szCs w:val="26"/>
          <w:lang w:eastAsia="ru-RU"/>
        </w:rPr>
        <w:t>ф</w:t>
      </w:r>
      <w:proofErr w:type="spellEnd"/>
      <w:r>
        <w:rPr>
          <w:rFonts w:ascii="Times New Roman" w:hAnsi="Times New Roman" w:cs="Times New Roman"/>
          <w:color w:val="000000"/>
          <w:sz w:val="26"/>
          <w:szCs w:val="26"/>
          <w:lang w:eastAsia="ru-RU"/>
        </w:rPr>
        <w:t xml:space="preserve"> (</w:t>
      </w:r>
      <w:r w:rsidRPr="002B3898">
        <w:rPr>
          <w:rFonts w:ascii="Times New Roman" w:hAnsi="Times New Roman" w:cs="Times New Roman"/>
          <w:color w:val="000000"/>
          <w:sz w:val="26"/>
          <w:szCs w:val="26"/>
          <w:lang w:eastAsia="ru-RU"/>
        </w:rPr>
        <w:t>Смирнова</w:t>
      </w:r>
      <w:r>
        <w:rPr>
          <w:rFonts w:ascii="Times New Roman" w:hAnsi="Times New Roman" w:cs="Times New Roman"/>
          <w:color w:val="000000"/>
          <w:sz w:val="26"/>
          <w:szCs w:val="26"/>
          <w:lang w:eastAsia="ru-RU"/>
        </w:rPr>
        <w:t xml:space="preserve"> Е.Ю., </w:t>
      </w:r>
      <w:r w:rsidRPr="002B3898">
        <w:rPr>
          <w:rFonts w:ascii="Times New Roman" w:hAnsi="Times New Roman" w:cs="Times New Roman"/>
          <w:color w:val="000000"/>
          <w:sz w:val="26"/>
          <w:szCs w:val="26"/>
          <w:lang w:eastAsia="ru-RU"/>
        </w:rPr>
        <w:t xml:space="preserve">Васильева </w:t>
      </w:r>
      <w:r>
        <w:rPr>
          <w:rFonts w:ascii="Times New Roman" w:hAnsi="Times New Roman" w:cs="Times New Roman"/>
          <w:color w:val="000000"/>
          <w:sz w:val="26"/>
          <w:szCs w:val="26"/>
          <w:lang w:eastAsia="ru-RU"/>
        </w:rPr>
        <w:t xml:space="preserve">И.В. и </w:t>
      </w:r>
      <w:r w:rsidRPr="002B3898">
        <w:rPr>
          <w:rFonts w:ascii="Times New Roman" w:hAnsi="Times New Roman" w:cs="Times New Roman"/>
          <w:color w:val="000000"/>
          <w:sz w:val="26"/>
          <w:szCs w:val="26"/>
          <w:lang w:eastAsia="ru-RU"/>
        </w:rPr>
        <w:t xml:space="preserve">Мохова </w:t>
      </w:r>
      <w:r>
        <w:rPr>
          <w:rFonts w:ascii="Times New Roman" w:hAnsi="Times New Roman" w:cs="Times New Roman"/>
          <w:color w:val="000000"/>
          <w:sz w:val="26"/>
          <w:szCs w:val="26"/>
          <w:lang w:eastAsia="ru-RU"/>
        </w:rPr>
        <w:t>С.В., заместители директора).</w:t>
      </w:r>
    </w:p>
    <w:p w:rsidR="003A5A45"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II место</w:t>
      </w:r>
      <w:r w:rsidRPr="002B3898">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 xml:space="preserve">в </w:t>
      </w:r>
      <w:r w:rsidRPr="002B3898">
        <w:rPr>
          <w:rFonts w:ascii="Times New Roman" w:hAnsi="Times New Roman" w:cs="Times New Roman"/>
          <w:color w:val="000000"/>
          <w:sz w:val="26"/>
          <w:szCs w:val="26"/>
          <w:lang w:eastAsia="ru-RU"/>
        </w:rPr>
        <w:t>Открыт</w:t>
      </w:r>
      <w:r>
        <w:rPr>
          <w:rFonts w:ascii="Times New Roman" w:hAnsi="Times New Roman" w:cs="Times New Roman"/>
          <w:color w:val="000000"/>
          <w:sz w:val="26"/>
          <w:szCs w:val="26"/>
          <w:lang w:eastAsia="ru-RU"/>
        </w:rPr>
        <w:t>ом</w:t>
      </w:r>
      <w:r w:rsidRPr="002B3898">
        <w:rPr>
          <w:rFonts w:ascii="Times New Roman" w:hAnsi="Times New Roman" w:cs="Times New Roman"/>
          <w:color w:val="000000"/>
          <w:sz w:val="26"/>
          <w:szCs w:val="26"/>
          <w:lang w:eastAsia="ru-RU"/>
        </w:rPr>
        <w:t xml:space="preserve"> чемпионат</w:t>
      </w:r>
      <w:r>
        <w:rPr>
          <w:rFonts w:ascii="Times New Roman" w:hAnsi="Times New Roman" w:cs="Times New Roman"/>
          <w:color w:val="000000"/>
          <w:sz w:val="26"/>
          <w:szCs w:val="26"/>
          <w:lang w:eastAsia="ru-RU"/>
        </w:rPr>
        <w:t>е</w:t>
      </w:r>
      <w:r w:rsidRPr="002B3898">
        <w:rPr>
          <w:rFonts w:ascii="Times New Roman" w:hAnsi="Times New Roman" w:cs="Times New Roman"/>
          <w:color w:val="000000"/>
          <w:sz w:val="26"/>
          <w:szCs w:val="26"/>
          <w:lang w:eastAsia="ru-RU"/>
        </w:rPr>
        <w:t xml:space="preserve"> ЧР по лыжным гонкам "Лыжи</w:t>
      </w:r>
      <w:r>
        <w:rPr>
          <w:rFonts w:ascii="Times New Roman" w:hAnsi="Times New Roman" w:cs="Times New Roman"/>
          <w:color w:val="000000"/>
          <w:sz w:val="26"/>
          <w:szCs w:val="26"/>
          <w:lang w:eastAsia="ru-RU"/>
        </w:rPr>
        <w:t>-роллеры" среди женщин (</w:t>
      </w:r>
      <w:r w:rsidRPr="002B3898">
        <w:rPr>
          <w:rFonts w:ascii="Times New Roman" w:hAnsi="Times New Roman" w:cs="Times New Roman"/>
          <w:color w:val="000000"/>
          <w:sz w:val="26"/>
          <w:szCs w:val="26"/>
          <w:lang w:eastAsia="ru-RU"/>
        </w:rPr>
        <w:t xml:space="preserve">Кузьмина </w:t>
      </w:r>
      <w:r>
        <w:rPr>
          <w:rFonts w:ascii="Times New Roman" w:hAnsi="Times New Roman" w:cs="Times New Roman"/>
          <w:color w:val="000000"/>
          <w:sz w:val="26"/>
          <w:szCs w:val="26"/>
          <w:lang w:eastAsia="ru-RU"/>
        </w:rPr>
        <w:t xml:space="preserve">Н.П., учитель физической культуры, </w:t>
      </w:r>
      <w:r w:rsidRPr="002B3898">
        <w:rPr>
          <w:rFonts w:ascii="Times New Roman" w:hAnsi="Times New Roman" w:cs="Times New Roman"/>
          <w:color w:val="000000"/>
          <w:sz w:val="26"/>
          <w:szCs w:val="26"/>
          <w:lang w:eastAsia="ru-RU"/>
        </w:rPr>
        <w:t>21.11.2018</w:t>
      </w:r>
      <w:r>
        <w:rPr>
          <w:rFonts w:ascii="Times New Roman" w:hAnsi="Times New Roman" w:cs="Times New Roman"/>
          <w:color w:val="000000"/>
          <w:sz w:val="26"/>
          <w:szCs w:val="26"/>
          <w:lang w:eastAsia="ru-RU"/>
        </w:rPr>
        <w:t>г.).</w:t>
      </w:r>
    </w:p>
    <w:p w:rsidR="003A5A45"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 xml:space="preserve">Участие во </w:t>
      </w:r>
      <w:r w:rsidRPr="002B3898">
        <w:rPr>
          <w:rFonts w:ascii="Times New Roman" w:hAnsi="Times New Roman" w:cs="Times New Roman"/>
          <w:color w:val="000000"/>
          <w:sz w:val="26"/>
          <w:szCs w:val="26"/>
          <w:lang w:eastAsia="ru-RU"/>
        </w:rPr>
        <w:t>Всероссийск</w:t>
      </w:r>
      <w:r>
        <w:rPr>
          <w:rFonts w:ascii="Times New Roman" w:hAnsi="Times New Roman" w:cs="Times New Roman"/>
          <w:color w:val="000000"/>
          <w:sz w:val="26"/>
          <w:szCs w:val="26"/>
          <w:lang w:eastAsia="ru-RU"/>
        </w:rPr>
        <w:t>ом</w:t>
      </w:r>
      <w:r w:rsidRPr="002B3898">
        <w:rPr>
          <w:rFonts w:ascii="Times New Roman" w:hAnsi="Times New Roman" w:cs="Times New Roman"/>
          <w:color w:val="000000"/>
          <w:sz w:val="26"/>
          <w:szCs w:val="26"/>
          <w:lang w:eastAsia="ru-RU"/>
        </w:rPr>
        <w:t xml:space="preserve"> дн</w:t>
      </w:r>
      <w:r>
        <w:rPr>
          <w:rFonts w:ascii="Times New Roman" w:hAnsi="Times New Roman" w:cs="Times New Roman"/>
          <w:color w:val="000000"/>
          <w:sz w:val="26"/>
          <w:szCs w:val="26"/>
          <w:lang w:eastAsia="ru-RU"/>
        </w:rPr>
        <w:t>е</w:t>
      </w:r>
      <w:r w:rsidRPr="002B3898">
        <w:rPr>
          <w:rFonts w:ascii="Times New Roman" w:hAnsi="Times New Roman" w:cs="Times New Roman"/>
          <w:color w:val="000000"/>
          <w:sz w:val="26"/>
          <w:szCs w:val="26"/>
          <w:lang w:eastAsia="ru-RU"/>
        </w:rPr>
        <w:t xml:space="preserve"> ходьбы. </w:t>
      </w:r>
      <w:r>
        <w:rPr>
          <w:rFonts w:ascii="Times New Roman" w:hAnsi="Times New Roman" w:cs="Times New Roman"/>
          <w:color w:val="000000"/>
          <w:sz w:val="26"/>
          <w:szCs w:val="26"/>
          <w:lang w:eastAsia="ru-RU"/>
        </w:rPr>
        <w:t>(</w:t>
      </w:r>
      <w:r w:rsidRPr="002B3898">
        <w:rPr>
          <w:rFonts w:ascii="Times New Roman" w:hAnsi="Times New Roman" w:cs="Times New Roman"/>
          <w:color w:val="000000"/>
          <w:sz w:val="26"/>
          <w:szCs w:val="26"/>
          <w:lang w:eastAsia="ru-RU"/>
        </w:rPr>
        <w:t xml:space="preserve">Кузьмина </w:t>
      </w:r>
      <w:r>
        <w:rPr>
          <w:rFonts w:ascii="Times New Roman" w:hAnsi="Times New Roman" w:cs="Times New Roman"/>
          <w:color w:val="000000"/>
          <w:sz w:val="26"/>
          <w:szCs w:val="26"/>
          <w:lang w:eastAsia="ru-RU"/>
        </w:rPr>
        <w:t xml:space="preserve">Н.П., учитель физической культуры, </w:t>
      </w:r>
      <w:r w:rsidRPr="002B3898">
        <w:rPr>
          <w:rFonts w:ascii="Times New Roman" w:hAnsi="Times New Roman" w:cs="Times New Roman"/>
          <w:color w:val="000000"/>
          <w:sz w:val="26"/>
          <w:szCs w:val="26"/>
          <w:lang w:eastAsia="ru-RU"/>
        </w:rPr>
        <w:t>30.09.2018</w:t>
      </w:r>
      <w:r>
        <w:rPr>
          <w:rFonts w:ascii="Times New Roman" w:hAnsi="Times New Roman" w:cs="Times New Roman"/>
          <w:color w:val="000000"/>
          <w:sz w:val="26"/>
          <w:szCs w:val="26"/>
          <w:lang w:eastAsia="ru-RU"/>
        </w:rPr>
        <w:t>г.).</w:t>
      </w:r>
    </w:p>
    <w:p w:rsidR="003A5A45"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color w:val="000000"/>
          <w:sz w:val="26"/>
          <w:szCs w:val="26"/>
          <w:lang w:eastAsia="ru-RU"/>
        </w:rPr>
      </w:pPr>
      <w:r w:rsidRPr="008777C7">
        <w:rPr>
          <w:rFonts w:ascii="Times New Roman" w:hAnsi="Times New Roman" w:cs="Times New Roman"/>
          <w:color w:val="000000"/>
          <w:sz w:val="26"/>
          <w:szCs w:val="26"/>
          <w:lang w:eastAsia="ru-RU"/>
        </w:rPr>
        <w:t>I-е место</w:t>
      </w:r>
      <w:r>
        <w:rPr>
          <w:rFonts w:ascii="Times New Roman" w:hAnsi="Times New Roman" w:cs="Times New Roman"/>
          <w:color w:val="000000"/>
          <w:sz w:val="26"/>
          <w:szCs w:val="26"/>
          <w:lang w:eastAsia="ru-RU"/>
        </w:rPr>
        <w:t xml:space="preserve"> в О</w:t>
      </w:r>
      <w:r w:rsidRPr="008777C7">
        <w:rPr>
          <w:rFonts w:ascii="Times New Roman" w:hAnsi="Times New Roman" w:cs="Times New Roman"/>
          <w:color w:val="000000"/>
          <w:sz w:val="26"/>
          <w:szCs w:val="26"/>
          <w:lang w:eastAsia="ru-RU"/>
        </w:rPr>
        <w:t>ткрыт</w:t>
      </w:r>
      <w:r>
        <w:rPr>
          <w:rFonts w:ascii="Times New Roman" w:hAnsi="Times New Roman" w:cs="Times New Roman"/>
          <w:color w:val="000000"/>
          <w:sz w:val="26"/>
          <w:szCs w:val="26"/>
          <w:lang w:eastAsia="ru-RU"/>
        </w:rPr>
        <w:t>ом</w:t>
      </w:r>
      <w:r w:rsidRPr="008777C7">
        <w:rPr>
          <w:rFonts w:ascii="Times New Roman" w:hAnsi="Times New Roman" w:cs="Times New Roman"/>
          <w:color w:val="000000"/>
          <w:sz w:val="26"/>
          <w:szCs w:val="26"/>
          <w:lang w:eastAsia="ru-RU"/>
        </w:rPr>
        <w:t xml:space="preserve"> Кубк</w:t>
      </w:r>
      <w:r>
        <w:rPr>
          <w:rFonts w:ascii="Times New Roman" w:hAnsi="Times New Roman" w:cs="Times New Roman"/>
          <w:color w:val="000000"/>
          <w:sz w:val="26"/>
          <w:szCs w:val="26"/>
          <w:lang w:eastAsia="ru-RU"/>
        </w:rPr>
        <w:t>е</w:t>
      </w:r>
      <w:r w:rsidRPr="008777C7">
        <w:rPr>
          <w:rFonts w:ascii="Times New Roman" w:hAnsi="Times New Roman" w:cs="Times New Roman"/>
          <w:color w:val="000000"/>
          <w:sz w:val="26"/>
          <w:szCs w:val="26"/>
          <w:lang w:eastAsia="ru-RU"/>
        </w:rPr>
        <w:t xml:space="preserve"> любителей бега АО "ЭЛАРА" по легкоатлетическому кроссу на дистанции 10 км</w:t>
      </w:r>
      <w:r>
        <w:rPr>
          <w:rFonts w:ascii="Times New Roman" w:hAnsi="Times New Roman" w:cs="Times New Roman"/>
          <w:color w:val="000000"/>
          <w:sz w:val="26"/>
          <w:szCs w:val="26"/>
          <w:lang w:eastAsia="ru-RU"/>
        </w:rPr>
        <w:t>.</w:t>
      </w:r>
      <w:r w:rsidRPr="008777C7">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w:t>
      </w:r>
      <w:r w:rsidRPr="002B3898">
        <w:rPr>
          <w:rFonts w:ascii="Times New Roman" w:hAnsi="Times New Roman" w:cs="Times New Roman"/>
          <w:color w:val="000000"/>
          <w:sz w:val="26"/>
          <w:szCs w:val="26"/>
          <w:lang w:eastAsia="ru-RU"/>
        </w:rPr>
        <w:t xml:space="preserve">Кузьмина </w:t>
      </w:r>
      <w:r>
        <w:rPr>
          <w:rFonts w:ascii="Times New Roman" w:hAnsi="Times New Roman" w:cs="Times New Roman"/>
          <w:color w:val="000000"/>
          <w:sz w:val="26"/>
          <w:szCs w:val="26"/>
          <w:lang w:eastAsia="ru-RU"/>
        </w:rPr>
        <w:t xml:space="preserve">Н.П., учитель физической культуры, </w:t>
      </w:r>
      <w:r w:rsidRPr="008777C7">
        <w:rPr>
          <w:rFonts w:ascii="Times New Roman" w:hAnsi="Times New Roman" w:cs="Times New Roman"/>
          <w:color w:val="000000"/>
          <w:sz w:val="26"/>
          <w:szCs w:val="26"/>
          <w:lang w:eastAsia="ru-RU"/>
        </w:rPr>
        <w:t>25.11.2018</w:t>
      </w:r>
      <w:r>
        <w:rPr>
          <w:rFonts w:ascii="Times New Roman" w:hAnsi="Times New Roman" w:cs="Times New Roman"/>
          <w:color w:val="000000"/>
          <w:sz w:val="26"/>
          <w:szCs w:val="26"/>
          <w:lang w:eastAsia="ru-RU"/>
        </w:rPr>
        <w:t>г.).</w:t>
      </w:r>
    </w:p>
    <w:p w:rsidR="003A5A45" w:rsidRPr="0087525C" w:rsidRDefault="0087525C" w:rsidP="003A5A45">
      <w:pPr>
        <w:spacing w:after="0" w:line="240" w:lineRule="auto"/>
        <w:ind w:firstLine="567"/>
        <w:jc w:val="both"/>
        <w:rPr>
          <w:rFonts w:ascii="Times New Roman" w:hAnsi="Times New Roman" w:cs="Times New Roman"/>
          <w:b/>
          <w:sz w:val="26"/>
          <w:szCs w:val="26"/>
        </w:rPr>
      </w:pPr>
      <w:proofErr w:type="gramStart"/>
      <w:r>
        <w:rPr>
          <w:rFonts w:ascii="Times New Roman" w:hAnsi="Times New Roman"/>
          <w:sz w:val="24"/>
          <w:szCs w:val="24"/>
        </w:rPr>
        <w:t>У</w:t>
      </w:r>
      <w:r w:rsidR="003A5A45" w:rsidRPr="0087525C">
        <w:rPr>
          <w:rFonts w:ascii="Times New Roman" w:hAnsi="Times New Roman" w:cs="Times New Roman"/>
          <w:b/>
          <w:sz w:val="26"/>
          <w:szCs w:val="26"/>
          <w:shd w:val="clear" w:color="auto" w:fill="FFFFFF"/>
        </w:rPr>
        <w:t xml:space="preserve">частие в </w:t>
      </w:r>
      <w:r w:rsidR="003A5A45" w:rsidRPr="0087525C">
        <w:rPr>
          <w:rFonts w:ascii="Times New Roman" w:hAnsi="Times New Roman" w:cs="Times New Roman"/>
          <w:b/>
          <w:sz w:val="26"/>
          <w:szCs w:val="26"/>
        </w:rPr>
        <w:t xml:space="preserve">участие в научно-практических конференциях, симпозиумах, форумах, семинарах, </w:t>
      </w:r>
      <w:proofErr w:type="spellStart"/>
      <w:r w:rsidR="003A5A45" w:rsidRPr="0087525C">
        <w:rPr>
          <w:rFonts w:ascii="Times New Roman" w:hAnsi="Times New Roman" w:cs="Times New Roman"/>
          <w:b/>
          <w:sz w:val="26"/>
          <w:szCs w:val="26"/>
        </w:rPr>
        <w:t>вебинарах</w:t>
      </w:r>
      <w:proofErr w:type="spellEnd"/>
      <w:r w:rsidR="003A5A45" w:rsidRPr="0087525C">
        <w:rPr>
          <w:rFonts w:ascii="Times New Roman" w:hAnsi="Times New Roman" w:cs="Times New Roman"/>
          <w:b/>
          <w:sz w:val="26"/>
          <w:szCs w:val="26"/>
        </w:rPr>
        <w:t>, конкурсах профессионального и педагогического мастерства, выставках разного ранга; проведение открытых уроков по инновационной деятельности на уровне муниципалитета и республики</w:t>
      </w:r>
      <w:r w:rsidR="003A5A45" w:rsidRPr="0087525C">
        <w:rPr>
          <w:rFonts w:ascii="Times New Roman" w:hAnsi="Times New Roman" w:cs="Times New Roman"/>
          <w:b/>
          <w:sz w:val="26"/>
          <w:szCs w:val="26"/>
          <w:shd w:val="clear" w:color="auto" w:fill="FFFFFF"/>
        </w:rPr>
        <w:t xml:space="preserve"> дает возможность педагогу: повысить свой социальный статус; изучить опыт коллег; реализовать свой творческий потенциал, приобщиться к научно-исследовательской деятельности; развить собственные коммуникативные способности;</w:t>
      </w:r>
      <w:proofErr w:type="gramEnd"/>
      <w:r w:rsidR="003A5A45" w:rsidRPr="0087525C">
        <w:rPr>
          <w:rFonts w:ascii="Times New Roman" w:hAnsi="Times New Roman" w:cs="Times New Roman"/>
          <w:b/>
          <w:sz w:val="26"/>
          <w:szCs w:val="26"/>
          <w:shd w:val="clear" w:color="auto" w:fill="FFFFFF"/>
        </w:rPr>
        <w:t xml:space="preserve"> установить новые контакты на профессиональном уровне; опубликовать свои методические материалы в научно-методических изданиях; повысить авторитет в педагогическом и ученическом коллективах, социуме.</w:t>
      </w:r>
    </w:p>
    <w:p w:rsidR="003A5A45" w:rsidRPr="008F60E6"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p>
    <w:p w:rsidR="003A5A45" w:rsidRPr="00807841" w:rsidRDefault="003A5A45" w:rsidP="0087525C">
      <w:pPr>
        <w:pStyle w:val="21"/>
        <w:spacing w:after="0" w:line="240" w:lineRule="auto"/>
        <w:ind w:firstLine="567"/>
        <w:jc w:val="center"/>
        <w:rPr>
          <w:rFonts w:ascii="Times New Roman" w:hAnsi="Times New Roman" w:cs="Times New Roman"/>
          <w:b/>
          <w:sz w:val="26"/>
          <w:szCs w:val="26"/>
        </w:rPr>
      </w:pPr>
      <w:r w:rsidRPr="008F60E6">
        <w:rPr>
          <w:rFonts w:ascii="Times New Roman" w:hAnsi="Times New Roman" w:cs="Times New Roman"/>
          <w:b/>
          <w:sz w:val="26"/>
          <w:szCs w:val="26"/>
        </w:rPr>
        <w:t xml:space="preserve">Премии, награды, дипломы, грамоты, почётные звания, полученные педагогическими работниками в </w:t>
      </w:r>
      <w:r>
        <w:rPr>
          <w:rFonts w:ascii="Times New Roman" w:hAnsi="Times New Roman" w:cs="Times New Roman"/>
          <w:b/>
          <w:sz w:val="26"/>
          <w:szCs w:val="26"/>
        </w:rPr>
        <w:t>2018 году.</w:t>
      </w:r>
    </w:p>
    <w:p w:rsidR="003A5A45" w:rsidRPr="003E74E7" w:rsidRDefault="003A5A45" w:rsidP="003A5A45">
      <w:pPr>
        <w:pStyle w:val="21"/>
        <w:spacing w:after="0" w:line="240" w:lineRule="auto"/>
        <w:ind w:firstLine="567"/>
        <w:jc w:val="both"/>
        <w:rPr>
          <w:rFonts w:ascii="Times New Roman" w:hAnsi="Times New Roman" w:cs="Times New Roman"/>
          <w:sz w:val="26"/>
          <w:szCs w:val="26"/>
        </w:rPr>
      </w:pPr>
      <w:proofErr w:type="gramStart"/>
      <w:r w:rsidRPr="003E74E7">
        <w:rPr>
          <w:rFonts w:ascii="Times New Roman" w:hAnsi="Times New Roman" w:cs="Times New Roman"/>
          <w:sz w:val="26"/>
          <w:szCs w:val="26"/>
        </w:rPr>
        <w:t>Награждена</w:t>
      </w:r>
      <w:proofErr w:type="gramEnd"/>
      <w:r w:rsidRPr="003E74E7">
        <w:rPr>
          <w:rFonts w:ascii="Times New Roman" w:hAnsi="Times New Roman" w:cs="Times New Roman"/>
          <w:sz w:val="26"/>
          <w:szCs w:val="26"/>
        </w:rPr>
        <w:t xml:space="preserve"> дипломом </w:t>
      </w:r>
      <w:proofErr w:type="spellStart"/>
      <w:r w:rsidRPr="003E74E7">
        <w:rPr>
          <w:rFonts w:ascii="Times New Roman" w:hAnsi="Times New Roman" w:cs="Times New Roman"/>
          <w:sz w:val="26"/>
          <w:szCs w:val="26"/>
        </w:rPr>
        <w:t>Шамбулина</w:t>
      </w:r>
      <w:proofErr w:type="spellEnd"/>
      <w:r w:rsidRPr="003E74E7">
        <w:rPr>
          <w:rFonts w:ascii="Times New Roman" w:hAnsi="Times New Roman" w:cs="Times New Roman"/>
          <w:sz w:val="26"/>
          <w:szCs w:val="26"/>
        </w:rPr>
        <w:t xml:space="preserve"> З.Г., учитель начальных классов, за качественную подготовку обучающихся в республиканской математической олимпиаде «Юные дарования», 29.03.2018г.</w:t>
      </w:r>
    </w:p>
    <w:p w:rsidR="003A5A45" w:rsidRPr="003E74E7"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r w:rsidRPr="003E74E7">
        <w:rPr>
          <w:rFonts w:ascii="Times New Roman" w:hAnsi="Times New Roman" w:cs="Times New Roman"/>
          <w:sz w:val="26"/>
          <w:szCs w:val="26"/>
        </w:rPr>
        <w:t xml:space="preserve">Награждена дипломом </w:t>
      </w:r>
      <w:r w:rsidRPr="003E74E7">
        <w:rPr>
          <w:rFonts w:ascii="Times New Roman" w:hAnsi="Times New Roman" w:cs="Times New Roman"/>
          <w:sz w:val="26"/>
          <w:szCs w:val="26"/>
          <w:lang w:eastAsia="ru-RU"/>
        </w:rPr>
        <w:t xml:space="preserve">Кузьмина Н.П., учитель физической культуры, за </w:t>
      </w:r>
      <w:r w:rsidRPr="003E74E7">
        <w:rPr>
          <w:rFonts w:ascii="Times New Roman" w:hAnsi="Times New Roman" w:cs="Times New Roman"/>
          <w:sz w:val="26"/>
          <w:szCs w:val="26"/>
          <w:lang w:val="en-US" w:eastAsia="ru-RU"/>
        </w:rPr>
        <w:t>I</w:t>
      </w:r>
      <w:r w:rsidRPr="003E74E7">
        <w:rPr>
          <w:rFonts w:ascii="Times New Roman" w:hAnsi="Times New Roman" w:cs="Times New Roman"/>
          <w:sz w:val="26"/>
          <w:szCs w:val="26"/>
          <w:lang w:eastAsia="ru-RU"/>
        </w:rPr>
        <w:t xml:space="preserve"> место в первенстве по лыжным гонкам в зачет </w:t>
      </w:r>
      <w:r w:rsidRPr="003E74E7">
        <w:rPr>
          <w:rFonts w:ascii="Times New Roman" w:hAnsi="Times New Roman" w:cs="Times New Roman"/>
          <w:sz w:val="26"/>
          <w:szCs w:val="26"/>
          <w:lang w:val="en-US" w:eastAsia="ru-RU"/>
        </w:rPr>
        <w:t>XVIII</w:t>
      </w:r>
      <w:r w:rsidRPr="003E74E7">
        <w:rPr>
          <w:rFonts w:ascii="Times New Roman" w:hAnsi="Times New Roman" w:cs="Times New Roman"/>
          <w:sz w:val="26"/>
          <w:szCs w:val="26"/>
          <w:lang w:eastAsia="ru-RU"/>
        </w:rPr>
        <w:t xml:space="preserve"> Спартакиады </w:t>
      </w:r>
      <w:proofErr w:type="spellStart"/>
      <w:r w:rsidRPr="003E74E7">
        <w:rPr>
          <w:rFonts w:ascii="Times New Roman" w:hAnsi="Times New Roman" w:cs="Times New Roman"/>
          <w:sz w:val="26"/>
          <w:szCs w:val="26"/>
          <w:lang w:eastAsia="ru-RU"/>
        </w:rPr>
        <w:t>Чувашрессовпрофа</w:t>
      </w:r>
      <w:proofErr w:type="spellEnd"/>
      <w:r w:rsidRPr="003E74E7">
        <w:rPr>
          <w:rFonts w:ascii="Times New Roman" w:hAnsi="Times New Roman" w:cs="Times New Roman"/>
          <w:sz w:val="26"/>
          <w:szCs w:val="26"/>
          <w:lang w:eastAsia="ru-RU"/>
        </w:rPr>
        <w:t xml:space="preserve"> на дистанции 2 км в возрастной группе 55 лет и старше, 17.02.2018г.</w:t>
      </w:r>
    </w:p>
    <w:p w:rsidR="003A5A45" w:rsidRPr="003E74E7"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r w:rsidRPr="003E74E7">
        <w:rPr>
          <w:rFonts w:ascii="Times New Roman" w:hAnsi="Times New Roman" w:cs="Times New Roman"/>
          <w:sz w:val="26"/>
          <w:szCs w:val="26"/>
        </w:rPr>
        <w:t xml:space="preserve">Награждена дипломом </w:t>
      </w:r>
      <w:r w:rsidRPr="003E74E7">
        <w:rPr>
          <w:rFonts w:ascii="Times New Roman" w:hAnsi="Times New Roman" w:cs="Times New Roman"/>
          <w:sz w:val="26"/>
          <w:szCs w:val="26"/>
          <w:lang w:eastAsia="ru-RU"/>
        </w:rPr>
        <w:t xml:space="preserve">Кузьмина Н.П., учитель физической культуры, за </w:t>
      </w:r>
      <w:r w:rsidRPr="003E74E7">
        <w:rPr>
          <w:rFonts w:ascii="Times New Roman" w:hAnsi="Times New Roman" w:cs="Times New Roman"/>
          <w:sz w:val="26"/>
          <w:szCs w:val="26"/>
          <w:lang w:val="en-US" w:eastAsia="ru-RU"/>
        </w:rPr>
        <w:t>III</w:t>
      </w:r>
      <w:r w:rsidRPr="003E74E7">
        <w:rPr>
          <w:rFonts w:ascii="Times New Roman" w:hAnsi="Times New Roman" w:cs="Times New Roman"/>
          <w:sz w:val="26"/>
          <w:szCs w:val="26"/>
          <w:lang w:eastAsia="ru-RU"/>
        </w:rPr>
        <w:t xml:space="preserve"> место в открытом Чемпионате и Первенстве города Чебоксары по лыжным гонкам «Закрытие зимнего сезона» в эстафете 3х3 км среди женщин, апрель 2018г.</w:t>
      </w:r>
    </w:p>
    <w:p w:rsidR="003A5A45" w:rsidRPr="003E74E7"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r w:rsidRPr="003E74E7">
        <w:rPr>
          <w:rFonts w:ascii="Times New Roman" w:hAnsi="Times New Roman" w:cs="Times New Roman"/>
          <w:sz w:val="26"/>
          <w:szCs w:val="26"/>
        </w:rPr>
        <w:t xml:space="preserve">Награждена дипломом </w:t>
      </w:r>
      <w:r w:rsidRPr="003E74E7">
        <w:rPr>
          <w:rFonts w:ascii="Times New Roman" w:hAnsi="Times New Roman" w:cs="Times New Roman"/>
          <w:sz w:val="26"/>
          <w:szCs w:val="26"/>
          <w:lang w:eastAsia="ru-RU"/>
        </w:rPr>
        <w:t xml:space="preserve">Кузьмина Н.П., учитель физической культуры, за </w:t>
      </w:r>
      <w:r w:rsidRPr="003E74E7">
        <w:rPr>
          <w:rFonts w:ascii="Times New Roman" w:hAnsi="Times New Roman" w:cs="Times New Roman"/>
          <w:sz w:val="26"/>
          <w:szCs w:val="26"/>
          <w:lang w:val="en-US" w:eastAsia="ru-RU"/>
        </w:rPr>
        <w:t>I</w:t>
      </w:r>
      <w:r w:rsidRPr="003E74E7">
        <w:rPr>
          <w:rFonts w:ascii="Times New Roman" w:hAnsi="Times New Roman" w:cs="Times New Roman"/>
          <w:sz w:val="26"/>
          <w:szCs w:val="26"/>
          <w:lang w:eastAsia="ru-RU"/>
        </w:rPr>
        <w:t xml:space="preserve">  место в </w:t>
      </w:r>
      <w:r w:rsidRPr="003E74E7">
        <w:rPr>
          <w:rFonts w:ascii="Times New Roman" w:hAnsi="Times New Roman" w:cs="Times New Roman"/>
          <w:sz w:val="26"/>
          <w:szCs w:val="26"/>
          <w:lang w:val="en-US" w:eastAsia="ru-RU"/>
        </w:rPr>
        <w:t>XXXVIII</w:t>
      </w:r>
      <w:r w:rsidRPr="003E74E7">
        <w:rPr>
          <w:rFonts w:ascii="Times New Roman" w:hAnsi="Times New Roman" w:cs="Times New Roman"/>
          <w:sz w:val="26"/>
          <w:szCs w:val="26"/>
          <w:lang w:eastAsia="ru-RU"/>
        </w:rPr>
        <w:t xml:space="preserve"> лыжном марафоне «</w:t>
      </w:r>
      <w:proofErr w:type="spellStart"/>
      <w:r w:rsidRPr="003E74E7">
        <w:rPr>
          <w:rFonts w:ascii="Times New Roman" w:hAnsi="Times New Roman" w:cs="Times New Roman"/>
          <w:sz w:val="26"/>
          <w:szCs w:val="26"/>
          <w:lang w:eastAsia="ru-RU"/>
        </w:rPr>
        <w:t>Шижма</w:t>
      </w:r>
      <w:proofErr w:type="spellEnd"/>
      <w:r w:rsidRPr="003E74E7">
        <w:rPr>
          <w:rFonts w:ascii="Times New Roman" w:hAnsi="Times New Roman" w:cs="Times New Roman"/>
          <w:sz w:val="26"/>
          <w:szCs w:val="26"/>
          <w:lang w:eastAsia="ru-RU"/>
        </w:rPr>
        <w:t>» на дистанции 25 км среди женщин 1958-1962 г.р., 31.03-01.04.2018г.</w:t>
      </w:r>
    </w:p>
    <w:p w:rsidR="003A5A45" w:rsidRPr="003E74E7"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r w:rsidRPr="003E74E7">
        <w:rPr>
          <w:rFonts w:ascii="Times New Roman" w:hAnsi="Times New Roman" w:cs="Times New Roman"/>
          <w:sz w:val="26"/>
          <w:szCs w:val="26"/>
        </w:rPr>
        <w:t xml:space="preserve">Награждена дипломом </w:t>
      </w:r>
      <w:r w:rsidRPr="003E74E7">
        <w:rPr>
          <w:rFonts w:ascii="Times New Roman" w:hAnsi="Times New Roman" w:cs="Times New Roman"/>
          <w:sz w:val="26"/>
          <w:szCs w:val="26"/>
          <w:lang w:eastAsia="ru-RU"/>
        </w:rPr>
        <w:t>Кузьмина Н.П., учитель физической культуры, за II место в Открытом чемпионате ЧР по лыжным гонкам "Лыжи-роллеры" среди женщин, 21.11.2018г.</w:t>
      </w:r>
    </w:p>
    <w:p w:rsidR="003A5A45" w:rsidRPr="003E74E7"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r w:rsidRPr="003E74E7">
        <w:rPr>
          <w:rFonts w:ascii="Times New Roman" w:hAnsi="Times New Roman" w:cs="Times New Roman"/>
          <w:sz w:val="26"/>
          <w:szCs w:val="26"/>
        </w:rPr>
        <w:t xml:space="preserve">Награждена дипломом </w:t>
      </w:r>
      <w:r w:rsidRPr="003E74E7">
        <w:rPr>
          <w:rFonts w:ascii="Times New Roman" w:hAnsi="Times New Roman" w:cs="Times New Roman"/>
          <w:sz w:val="26"/>
          <w:szCs w:val="26"/>
          <w:lang w:eastAsia="ru-RU"/>
        </w:rPr>
        <w:t>Кузьмина Н.П., учитель физической культуры, за I-е место в Открытом Кубке любителей бега АО "ЭЛАРА" по легкоатлетическому кроссу на дистанции 10 км</w:t>
      </w:r>
      <w:proofErr w:type="gramStart"/>
      <w:r w:rsidRPr="003E74E7">
        <w:rPr>
          <w:rFonts w:ascii="Times New Roman" w:hAnsi="Times New Roman" w:cs="Times New Roman"/>
          <w:sz w:val="26"/>
          <w:szCs w:val="26"/>
          <w:lang w:eastAsia="ru-RU"/>
        </w:rPr>
        <w:t xml:space="preserve">., </w:t>
      </w:r>
      <w:proofErr w:type="gramEnd"/>
      <w:r w:rsidRPr="003E74E7">
        <w:rPr>
          <w:rFonts w:ascii="Times New Roman" w:hAnsi="Times New Roman" w:cs="Times New Roman"/>
          <w:sz w:val="26"/>
          <w:szCs w:val="26"/>
          <w:lang w:eastAsia="ru-RU"/>
        </w:rPr>
        <w:t>25.11.2018г.</w:t>
      </w:r>
    </w:p>
    <w:p w:rsidR="003A5A45" w:rsidRPr="003E74E7"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proofErr w:type="gramStart"/>
      <w:r w:rsidRPr="003E74E7">
        <w:rPr>
          <w:rFonts w:ascii="Times New Roman" w:hAnsi="Times New Roman" w:cs="Times New Roman"/>
          <w:sz w:val="26"/>
          <w:szCs w:val="26"/>
        </w:rPr>
        <w:t>Награждена</w:t>
      </w:r>
      <w:proofErr w:type="gramEnd"/>
      <w:r w:rsidRPr="003E74E7">
        <w:rPr>
          <w:rFonts w:ascii="Times New Roman" w:hAnsi="Times New Roman" w:cs="Times New Roman"/>
          <w:sz w:val="26"/>
          <w:szCs w:val="26"/>
        </w:rPr>
        <w:t xml:space="preserve"> дипломом </w:t>
      </w:r>
      <w:proofErr w:type="spellStart"/>
      <w:r w:rsidRPr="003E74E7">
        <w:rPr>
          <w:rFonts w:ascii="Times New Roman" w:hAnsi="Times New Roman" w:cs="Times New Roman"/>
          <w:sz w:val="26"/>
          <w:szCs w:val="26"/>
          <w:lang w:eastAsia="ru-RU"/>
        </w:rPr>
        <w:t>Говша</w:t>
      </w:r>
      <w:proofErr w:type="spellEnd"/>
      <w:r w:rsidRPr="003E74E7">
        <w:rPr>
          <w:rFonts w:ascii="Times New Roman" w:hAnsi="Times New Roman" w:cs="Times New Roman"/>
          <w:sz w:val="26"/>
          <w:szCs w:val="26"/>
          <w:lang w:eastAsia="ru-RU"/>
        </w:rPr>
        <w:t xml:space="preserve"> И.Н., учитель английского языка, </w:t>
      </w:r>
      <w:r w:rsidRPr="003E74E7">
        <w:rPr>
          <w:rFonts w:ascii="Times New Roman" w:hAnsi="Times New Roman" w:cs="Times New Roman"/>
          <w:sz w:val="26"/>
          <w:szCs w:val="26"/>
          <w:lang w:val="en-US" w:eastAsia="ru-RU"/>
        </w:rPr>
        <w:t>III</w:t>
      </w:r>
      <w:r w:rsidRPr="003E74E7">
        <w:rPr>
          <w:rFonts w:ascii="Times New Roman" w:hAnsi="Times New Roman" w:cs="Times New Roman"/>
          <w:sz w:val="26"/>
          <w:szCs w:val="26"/>
          <w:lang w:eastAsia="ru-RU"/>
        </w:rPr>
        <w:t xml:space="preserve"> место в Международной олимпиаде центра «Айда»: Роль презентаций в изучении новой темы на уроках английского языка, 12.12.2018г. </w:t>
      </w:r>
    </w:p>
    <w:p w:rsidR="003A5A45" w:rsidRPr="003E74E7"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r w:rsidRPr="003E74E7">
        <w:rPr>
          <w:rFonts w:ascii="Times New Roman" w:hAnsi="Times New Roman" w:cs="Times New Roman"/>
          <w:sz w:val="26"/>
          <w:szCs w:val="26"/>
        </w:rPr>
        <w:t xml:space="preserve">Награждена дипломом </w:t>
      </w:r>
      <w:r w:rsidRPr="003E74E7">
        <w:rPr>
          <w:rFonts w:ascii="Times New Roman" w:hAnsi="Times New Roman" w:cs="Times New Roman"/>
          <w:sz w:val="26"/>
          <w:szCs w:val="26"/>
          <w:lang w:eastAsia="ru-RU"/>
        </w:rPr>
        <w:t>Иванова К</w:t>
      </w:r>
      <w:r w:rsidR="009B01F1">
        <w:rPr>
          <w:rFonts w:ascii="Times New Roman" w:hAnsi="Times New Roman" w:cs="Times New Roman"/>
          <w:sz w:val="26"/>
          <w:szCs w:val="26"/>
          <w:lang w:eastAsia="ru-RU"/>
        </w:rPr>
        <w:t>.</w:t>
      </w:r>
      <w:r w:rsidRPr="003E74E7">
        <w:rPr>
          <w:rFonts w:ascii="Times New Roman" w:hAnsi="Times New Roman" w:cs="Times New Roman"/>
          <w:sz w:val="26"/>
          <w:szCs w:val="26"/>
          <w:lang w:eastAsia="ru-RU"/>
        </w:rPr>
        <w:t xml:space="preserve"> А</w:t>
      </w:r>
      <w:r w:rsidR="009B01F1">
        <w:rPr>
          <w:rFonts w:ascii="Times New Roman" w:hAnsi="Times New Roman" w:cs="Times New Roman"/>
          <w:sz w:val="26"/>
          <w:szCs w:val="26"/>
          <w:lang w:eastAsia="ru-RU"/>
        </w:rPr>
        <w:t>.</w:t>
      </w:r>
      <w:r w:rsidRPr="003E74E7">
        <w:rPr>
          <w:rFonts w:ascii="Times New Roman" w:hAnsi="Times New Roman" w:cs="Times New Roman"/>
          <w:sz w:val="26"/>
          <w:szCs w:val="26"/>
          <w:lang w:eastAsia="ru-RU"/>
        </w:rPr>
        <w:t>, учитель-логопед,</w:t>
      </w:r>
      <w:r w:rsidRPr="003E74E7">
        <w:rPr>
          <w:rFonts w:ascii="Times New Roman" w:hAnsi="Times New Roman" w:cs="Times New Roman"/>
          <w:sz w:val="26"/>
          <w:szCs w:val="26"/>
        </w:rPr>
        <w:t xml:space="preserve"> за </w:t>
      </w:r>
      <w:r w:rsidRPr="003E74E7">
        <w:rPr>
          <w:rFonts w:ascii="Times New Roman" w:hAnsi="Times New Roman" w:cs="Times New Roman"/>
          <w:sz w:val="26"/>
          <w:szCs w:val="26"/>
          <w:lang w:eastAsia="ru-RU"/>
        </w:rPr>
        <w:t xml:space="preserve">I место в XIV Всероссийском конкурсе профессионального мастерства "Методическая копилка" на международном </w:t>
      </w:r>
      <w:proofErr w:type="gramStart"/>
      <w:r w:rsidRPr="003E74E7">
        <w:rPr>
          <w:rFonts w:ascii="Times New Roman" w:hAnsi="Times New Roman" w:cs="Times New Roman"/>
          <w:sz w:val="26"/>
          <w:szCs w:val="26"/>
          <w:lang w:eastAsia="ru-RU"/>
        </w:rPr>
        <w:t>интернет-портале</w:t>
      </w:r>
      <w:proofErr w:type="gramEnd"/>
      <w:r w:rsidRPr="003E74E7">
        <w:rPr>
          <w:rFonts w:ascii="Times New Roman" w:hAnsi="Times New Roman" w:cs="Times New Roman"/>
          <w:sz w:val="26"/>
          <w:szCs w:val="26"/>
          <w:lang w:eastAsia="ru-RU"/>
        </w:rPr>
        <w:t xml:space="preserve"> "</w:t>
      </w:r>
      <w:proofErr w:type="spellStart"/>
      <w:r w:rsidRPr="003E74E7">
        <w:rPr>
          <w:rFonts w:ascii="Times New Roman" w:hAnsi="Times New Roman" w:cs="Times New Roman"/>
          <w:sz w:val="26"/>
          <w:szCs w:val="26"/>
          <w:lang w:eastAsia="ru-RU"/>
        </w:rPr>
        <w:t>Любознайка</w:t>
      </w:r>
      <w:proofErr w:type="spellEnd"/>
      <w:r w:rsidRPr="003E74E7">
        <w:rPr>
          <w:rFonts w:ascii="Times New Roman" w:hAnsi="Times New Roman" w:cs="Times New Roman"/>
          <w:sz w:val="26"/>
          <w:szCs w:val="26"/>
          <w:lang w:eastAsia="ru-RU"/>
        </w:rPr>
        <w:t>", 2018г.</w:t>
      </w:r>
    </w:p>
    <w:p w:rsidR="003A5A45" w:rsidRPr="003E74E7"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r w:rsidRPr="003E74E7">
        <w:rPr>
          <w:rFonts w:ascii="Times New Roman" w:hAnsi="Times New Roman" w:cs="Times New Roman"/>
          <w:sz w:val="26"/>
          <w:szCs w:val="26"/>
        </w:rPr>
        <w:t xml:space="preserve">Награждена дипломом </w:t>
      </w:r>
      <w:r w:rsidRPr="003E74E7">
        <w:rPr>
          <w:rFonts w:ascii="Times New Roman" w:hAnsi="Times New Roman" w:cs="Times New Roman"/>
          <w:sz w:val="26"/>
          <w:szCs w:val="26"/>
          <w:lang w:eastAsia="ru-RU"/>
        </w:rPr>
        <w:t>Терентьева Г</w:t>
      </w:r>
      <w:r w:rsidR="009B01F1">
        <w:rPr>
          <w:rFonts w:ascii="Times New Roman" w:hAnsi="Times New Roman" w:cs="Times New Roman"/>
          <w:sz w:val="26"/>
          <w:szCs w:val="26"/>
          <w:lang w:eastAsia="ru-RU"/>
        </w:rPr>
        <w:t>.</w:t>
      </w:r>
      <w:r w:rsidRPr="003E74E7">
        <w:rPr>
          <w:rFonts w:ascii="Times New Roman" w:hAnsi="Times New Roman" w:cs="Times New Roman"/>
          <w:sz w:val="26"/>
          <w:szCs w:val="26"/>
          <w:lang w:eastAsia="ru-RU"/>
        </w:rPr>
        <w:t xml:space="preserve"> А</w:t>
      </w:r>
      <w:r w:rsidR="009B01F1">
        <w:rPr>
          <w:rFonts w:ascii="Times New Roman" w:hAnsi="Times New Roman" w:cs="Times New Roman"/>
          <w:sz w:val="26"/>
          <w:szCs w:val="26"/>
          <w:lang w:eastAsia="ru-RU"/>
        </w:rPr>
        <w:t>.</w:t>
      </w:r>
      <w:r w:rsidRPr="003E74E7">
        <w:rPr>
          <w:rFonts w:ascii="Times New Roman" w:hAnsi="Times New Roman" w:cs="Times New Roman"/>
          <w:sz w:val="26"/>
          <w:szCs w:val="26"/>
          <w:lang w:eastAsia="ru-RU"/>
        </w:rPr>
        <w:t>, учитель начальных классов, за 1 место в XIII Всероссийском педагогическом конкурсе "Квалификационные испытания" в номинации " Совокупность обязательных требований к начальному общему образованию по ФГОС", 2018г.</w:t>
      </w:r>
    </w:p>
    <w:p w:rsidR="003A5A45" w:rsidRPr="003E74E7"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proofErr w:type="gramStart"/>
      <w:r w:rsidRPr="003E74E7">
        <w:rPr>
          <w:rFonts w:ascii="Times New Roman" w:hAnsi="Times New Roman" w:cs="Times New Roman"/>
          <w:sz w:val="26"/>
          <w:szCs w:val="26"/>
        </w:rPr>
        <w:lastRenderedPageBreak/>
        <w:t>Награждена</w:t>
      </w:r>
      <w:proofErr w:type="gramEnd"/>
      <w:r w:rsidRPr="003E74E7">
        <w:rPr>
          <w:rFonts w:ascii="Times New Roman" w:hAnsi="Times New Roman" w:cs="Times New Roman"/>
          <w:sz w:val="26"/>
          <w:szCs w:val="26"/>
        </w:rPr>
        <w:t xml:space="preserve"> дипломом </w:t>
      </w:r>
      <w:proofErr w:type="spellStart"/>
      <w:r w:rsidRPr="003E74E7">
        <w:rPr>
          <w:rFonts w:ascii="Times New Roman" w:hAnsi="Times New Roman" w:cs="Times New Roman"/>
          <w:sz w:val="26"/>
          <w:szCs w:val="26"/>
          <w:lang w:eastAsia="ru-RU"/>
        </w:rPr>
        <w:t>Шамбулина</w:t>
      </w:r>
      <w:proofErr w:type="spellEnd"/>
      <w:r w:rsidRPr="003E74E7">
        <w:rPr>
          <w:rFonts w:ascii="Times New Roman" w:hAnsi="Times New Roman" w:cs="Times New Roman"/>
          <w:sz w:val="26"/>
          <w:szCs w:val="26"/>
          <w:lang w:eastAsia="ru-RU"/>
        </w:rPr>
        <w:t xml:space="preserve"> З.Г., учитель начальных классов, за</w:t>
      </w:r>
      <w:r w:rsidRPr="003E74E7">
        <w:rPr>
          <w:rFonts w:ascii="Times New Roman" w:hAnsi="Times New Roman" w:cs="Times New Roman"/>
          <w:sz w:val="26"/>
          <w:szCs w:val="26"/>
        </w:rPr>
        <w:t xml:space="preserve"> </w:t>
      </w:r>
      <w:r w:rsidRPr="003E74E7">
        <w:rPr>
          <w:rFonts w:ascii="Times New Roman" w:hAnsi="Times New Roman" w:cs="Times New Roman"/>
          <w:sz w:val="26"/>
          <w:szCs w:val="26"/>
          <w:lang w:val="en-US" w:eastAsia="ru-RU"/>
        </w:rPr>
        <w:t>I</w:t>
      </w:r>
      <w:r w:rsidRPr="003E74E7">
        <w:rPr>
          <w:rFonts w:ascii="Times New Roman" w:hAnsi="Times New Roman" w:cs="Times New Roman"/>
          <w:sz w:val="26"/>
          <w:szCs w:val="26"/>
          <w:lang w:eastAsia="ru-RU"/>
        </w:rPr>
        <w:t xml:space="preserve"> место во</w:t>
      </w:r>
      <w:r w:rsidRPr="003E74E7">
        <w:rPr>
          <w:rFonts w:ascii="Times New Roman" w:hAnsi="Times New Roman" w:cs="Times New Roman"/>
          <w:sz w:val="26"/>
          <w:szCs w:val="26"/>
        </w:rPr>
        <w:t xml:space="preserve"> Всероссийском тестировании «ИКТ-компетентность педагога в условиях ФГОС» Всероссийское издание «Слово педагога»</w:t>
      </w:r>
      <w:r w:rsidRPr="003E74E7">
        <w:rPr>
          <w:rFonts w:ascii="Times New Roman" w:hAnsi="Times New Roman" w:cs="Times New Roman"/>
          <w:sz w:val="26"/>
          <w:szCs w:val="26"/>
          <w:lang w:eastAsia="ru-RU"/>
        </w:rPr>
        <w:t>, 06.03.2018г.</w:t>
      </w:r>
    </w:p>
    <w:p w:rsidR="003A5A45" w:rsidRPr="003E74E7"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r w:rsidRPr="003E74E7">
        <w:rPr>
          <w:rFonts w:ascii="Times New Roman" w:hAnsi="Times New Roman" w:cs="Times New Roman"/>
          <w:sz w:val="26"/>
          <w:szCs w:val="26"/>
        </w:rPr>
        <w:t xml:space="preserve">Награждена дипломом </w:t>
      </w:r>
      <w:proofErr w:type="spellStart"/>
      <w:r w:rsidRPr="003E74E7">
        <w:rPr>
          <w:rFonts w:ascii="Times New Roman" w:hAnsi="Times New Roman" w:cs="Times New Roman"/>
          <w:sz w:val="26"/>
          <w:szCs w:val="26"/>
          <w:lang w:eastAsia="ru-RU"/>
        </w:rPr>
        <w:t>Шамбулина</w:t>
      </w:r>
      <w:proofErr w:type="spellEnd"/>
      <w:r w:rsidRPr="003E74E7">
        <w:rPr>
          <w:rFonts w:ascii="Times New Roman" w:hAnsi="Times New Roman" w:cs="Times New Roman"/>
          <w:sz w:val="26"/>
          <w:szCs w:val="26"/>
          <w:lang w:eastAsia="ru-RU"/>
        </w:rPr>
        <w:t xml:space="preserve"> З.Г., учитель начальных классов, за 1 место</w:t>
      </w:r>
      <w:r w:rsidRPr="003E74E7">
        <w:rPr>
          <w:rFonts w:ascii="Times New Roman" w:hAnsi="Times New Roman" w:cs="Times New Roman"/>
          <w:sz w:val="26"/>
          <w:szCs w:val="26"/>
        </w:rPr>
        <w:t xml:space="preserve"> </w:t>
      </w:r>
      <w:r w:rsidRPr="003E74E7">
        <w:rPr>
          <w:rFonts w:ascii="Times New Roman" w:hAnsi="Times New Roman" w:cs="Times New Roman"/>
          <w:sz w:val="26"/>
          <w:szCs w:val="26"/>
          <w:lang w:val="en-US"/>
        </w:rPr>
        <w:t>XII</w:t>
      </w:r>
      <w:r w:rsidRPr="003E74E7">
        <w:rPr>
          <w:rFonts w:ascii="Times New Roman" w:hAnsi="Times New Roman" w:cs="Times New Roman"/>
          <w:sz w:val="26"/>
          <w:szCs w:val="26"/>
        </w:rPr>
        <w:t xml:space="preserve"> Всероссийском педагогическом </w:t>
      </w:r>
      <w:proofErr w:type="gramStart"/>
      <w:r w:rsidRPr="003E74E7">
        <w:rPr>
          <w:rFonts w:ascii="Times New Roman" w:hAnsi="Times New Roman" w:cs="Times New Roman"/>
          <w:sz w:val="26"/>
          <w:szCs w:val="26"/>
        </w:rPr>
        <w:t>конкурсе</w:t>
      </w:r>
      <w:proofErr w:type="gramEnd"/>
      <w:r w:rsidRPr="003E74E7">
        <w:rPr>
          <w:rFonts w:ascii="Times New Roman" w:hAnsi="Times New Roman" w:cs="Times New Roman"/>
          <w:sz w:val="26"/>
          <w:szCs w:val="26"/>
        </w:rPr>
        <w:t xml:space="preserve"> «Экспертиза профессиональных знаний». </w:t>
      </w:r>
      <w:proofErr w:type="spellStart"/>
      <w:r w:rsidRPr="003E74E7">
        <w:rPr>
          <w:rFonts w:ascii="Times New Roman" w:hAnsi="Times New Roman" w:cs="Times New Roman"/>
          <w:sz w:val="26"/>
          <w:szCs w:val="26"/>
        </w:rPr>
        <w:t>Педтест</w:t>
      </w:r>
      <w:proofErr w:type="spellEnd"/>
      <w:r w:rsidRPr="003E74E7">
        <w:rPr>
          <w:rFonts w:ascii="Times New Roman" w:hAnsi="Times New Roman" w:cs="Times New Roman"/>
          <w:sz w:val="26"/>
          <w:szCs w:val="26"/>
        </w:rPr>
        <w:t xml:space="preserve"> «Совокупность обязательных требований к начальному общему образованию по ФГОС»</w:t>
      </w:r>
      <w:r w:rsidRPr="003E74E7">
        <w:rPr>
          <w:rFonts w:ascii="Times New Roman" w:hAnsi="Times New Roman" w:cs="Times New Roman"/>
          <w:sz w:val="26"/>
          <w:szCs w:val="26"/>
          <w:lang w:eastAsia="ru-RU"/>
        </w:rPr>
        <w:t>, 20.02.2018г.</w:t>
      </w:r>
    </w:p>
    <w:p w:rsidR="003A5A45" w:rsidRPr="003E74E7"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r w:rsidRPr="003E74E7">
        <w:rPr>
          <w:rFonts w:ascii="Times New Roman" w:hAnsi="Times New Roman" w:cs="Times New Roman"/>
          <w:sz w:val="26"/>
          <w:szCs w:val="26"/>
        </w:rPr>
        <w:t xml:space="preserve">Награждена дипломом </w:t>
      </w:r>
      <w:proofErr w:type="spellStart"/>
      <w:r w:rsidRPr="003E74E7">
        <w:rPr>
          <w:rFonts w:ascii="Times New Roman" w:hAnsi="Times New Roman" w:cs="Times New Roman"/>
          <w:sz w:val="26"/>
          <w:szCs w:val="26"/>
          <w:lang w:eastAsia="ru-RU"/>
        </w:rPr>
        <w:t>Шамбулина</w:t>
      </w:r>
      <w:proofErr w:type="spellEnd"/>
      <w:r w:rsidRPr="003E74E7">
        <w:rPr>
          <w:rFonts w:ascii="Times New Roman" w:hAnsi="Times New Roman" w:cs="Times New Roman"/>
          <w:sz w:val="26"/>
          <w:szCs w:val="26"/>
          <w:lang w:eastAsia="ru-RU"/>
        </w:rPr>
        <w:t xml:space="preserve"> З.Г., учитель начальных классов,  за </w:t>
      </w:r>
      <w:r w:rsidRPr="003E74E7">
        <w:rPr>
          <w:rFonts w:ascii="Times New Roman" w:hAnsi="Times New Roman" w:cs="Times New Roman"/>
          <w:sz w:val="26"/>
          <w:szCs w:val="26"/>
          <w:lang w:val="en-US" w:eastAsia="ru-RU"/>
        </w:rPr>
        <w:t>I</w:t>
      </w:r>
      <w:r w:rsidRPr="003E74E7">
        <w:rPr>
          <w:rFonts w:ascii="Times New Roman" w:hAnsi="Times New Roman" w:cs="Times New Roman"/>
          <w:sz w:val="26"/>
          <w:szCs w:val="26"/>
          <w:lang w:eastAsia="ru-RU"/>
        </w:rPr>
        <w:t xml:space="preserve"> место во </w:t>
      </w:r>
      <w:r w:rsidRPr="003E74E7">
        <w:rPr>
          <w:rFonts w:ascii="Times New Roman" w:hAnsi="Times New Roman" w:cs="Times New Roman"/>
          <w:sz w:val="26"/>
          <w:szCs w:val="26"/>
        </w:rPr>
        <w:t>Всероссийской викторине «Внеурочная деятельность в соответствии с ФГОС» Всероссийский портал педагога</w:t>
      </w:r>
      <w:r w:rsidRPr="003E74E7">
        <w:rPr>
          <w:rFonts w:ascii="Times New Roman" w:hAnsi="Times New Roman" w:cs="Times New Roman"/>
          <w:sz w:val="26"/>
          <w:szCs w:val="26"/>
          <w:lang w:eastAsia="ru-RU"/>
        </w:rPr>
        <w:t>, 07.03.2018г.</w:t>
      </w:r>
    </w:p>
    <w:p w:rsidR="003A5A45" w:rsidRPr="003E74E7"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proofErr w:type="gramStart"/>
      <w:r w:rsidRPr="003E74E7">
        <w:rPr>
          <w:rFonts w:ascii="Times New Roman" w:hAnsi="Times New Roman" w:cs="Times New Roman"/>
          <w:sz w:val="26"/>
          <w:szCs w:val="26"/>
        </w:rPr>
        <w:t>Награждена</w:t>
      </w:r>
      <w:proofErr w:type="gramEnd"/>
      <w:r w:rsidRPr="003E74E7">
        <w:rPr>
          <w:rFonts w:ascii="Times New Roman" w:hAnsi="Times New Roman" w:cs="Times New Roman"/>
          <w:sz w:val="26"/>
          <w:szCs w:val="26"/>
        </w:rPr>
        <w:t xml:space="preserve"> дипломом </w:t>
      </w:r>
      <w:proofErr w:type="spellStart"/>
      <w:r w:rsidRPr="003E74E7">
        <w:rPr>
          <w:rFonts w:ascii="Times New Roman" w:hAnsi="Times New Roman" w:cs="Times New Roman"/>
          <w:sz w:val="26"/>
          <w:szCs w:val="26"/>
          <w:lang w:eastAsia="ru-RU"/>
        </w:rPr>
        <w:t>Шамбулина</w:t>
      </w:r>
      <w:proofErr w:type="spellEnd"/>
      <w:r w:rsidRPr="003E74E7">
        <w:rPr>
          <w:rFonts w:ascii="Times New Roman" w:hAnsi="Times New Roman" w:cs="Times New Roman"/>
          <w:sz w:val="26"/>
          <w:szCs w:val="26"/>
          <w:lang w:eastAsia="ru-RU"/>
        </w:rPr>
        <w:t xml:space="preserve"> З.Г., учитель начальных классов, за </w:t>
      </w:r>
      <w:r w:rsidRPr="003E74E7">
        <w:rPr>
          <w:rFonts w:ascii="Times New Roman" w:hAnsi="Times New Roman" w:cs="Times New Roman"/>
          <w:sz w:val="26"/>
          <w:szCs w:val="26"/>
          <w:lang w:val="en-US"/>
        </w:rPr>
        <w:t>II</w:t>
      </w:r>
      <w:r w:rsidRPr="003E74E7">
        <w:rPr>
          <w:rFonts w:ascii="Times New Roman" w:hAnsi="Times New Roman" w:cs="Times New Roman"/>
          <w:sz w:val="26"/>
          <w:szCs w:val="26"/>
        </w:rPr>
        <w:t xml:space="preserve"> место во </w:t>
      </w:r>
      <w:r w:rsidRPr="003E74E7">
        <w:rPr>
          <w:rFonts w:ascii="Times New Roman" w:hAnsi="Times New Roman" w:cs="Times New Roman"/>
          <w:sz w:val="26"/>
          <w:szCs w:val="26"/>
          <w:lang w:val="en-US"/>
        </w:rPr>
        <w:t>XI</w:t>
      </w:r>
      <w:r w:rsidRPr="003E74E7">
        <w:rPr>
          <w:rFonts w:ascii="Times New Roman" w:hAnsi="Times New Roman" w:cs="Times New Roman"/>
          <w:sz w:val="26"/>
          <w:szCs w:val="26"/>
        </w:rPr>
        <w:t xml:space="preserve"> Всероссийском педагогическом конкурсе «На пути к успеху». Методическая разработка  урока. Центр «Восхождение педагога</w:t>
      </w:r>
      <w:r w:rsidRPr="003E74E7">
        <w:rPr>
          <w:rFonts w:ascii="Times New Roman" w:hAnsi="Times New Roman" w:cs="Times New Roman"/>
          <w:sz w:val="26"/>
          <w:szCs w:val="26"/>
          <w:lang w:eastAsia="ru-RU"/>
        </w:rPr>
        <w:t>, 07.03.2018г.</w:t>
      </w:r>
    </w:p>
    <w:p w:rsidR="003A5A45" w:rsidRPr="003E74E7" w:rsidRDefault="003A5A45" w:rsidP="003A5A45">
      <w:pPr>
        <w:spacing w:after="0" w:line="240" w:lineRule="auto"/>
        <w:ind w:firstLine="567"/>
        <w:jc w:val="both"/>
        <w:rPr>
          <w:rFonts w:ascii="Times New Roman" w:hAnsi="Times New Roman" w:cs="Times New Roman"/>
          <w:sz w:val="26"/>
          <w:szCs w:val="26"/>
        </w:rPr>
      </w:pPr>
      <w:proofErr w:type="gramStart"/>
      <w:r w:rsidRPr="003E74E7">
        <w:rPr>
          <w:rFonts w:ascii="Times New Roman" w:hAnsi="Times New Roman" w:cs="Times New Roman"/>
          <w:sz w:val="26"/>
          <w:szCs w:val="26"/>
        </w:rPr>
        <w:t>Награждена</w:t>
      </w:r>
      <w:proofErr w:type="gramEnd"/>
      <w:r w:rsidRPr="003E74E7">
        <w:rPr>
          <w:rFonts w:ascii="Times New Roman" w:hAnsi="Times New Roman" w:cs="Times New Roman"/>
          <w:sz w:val="26"/>
          <w:szCs w:val="26"/>
        </w:rPr>
        <w:t xml:space="preserve"> дипломом </w:t>
      </w:r>
      <w:proofErr w:type="spellStart"/>
      <w:r w:rsidRPr="003E74E7">
        <w:rPr>
          <w:rFonts w:ascii="Times New Roman" w:hAnsi="Times New Roman" w:cs="Times New Roman"/>
          <w:sz w:val="26"/>
          <w:szCs w:val="26"/>
          <w:lang w:eastAsia="ru-RU"/>
        </w:rPr>
        <w:t>Шамбулина</w:t>
      </w:r>
      <w:proofErr w:type="spellEnd"/>
      <w:r w:rsidRPr="003E74E7">
        <w:rPr>
          <w:rFonts w:ascii="Times New Roman" w:hAnsi="Times New Roman" w:cs="Times New Roman"/>
          <w:sz w:val="26"/>
          <w:szCs w:val="26"/>
          <w:lang w:eastAsia="ru-RU"/>
        </w:rPr>
        <w:t xml:space="preserve"> З.Г., учитель начальных классов,  за </w:t>
      </w:r>
      <w:r w:rsidRPr="003E74E7">
        <w:rPr>
          <w:rFonts w:ascii="Times New Roman" w:hAnsi="Times New Roman" w:cs="Times New Roman"/>
          <w:sz w:val="26"/>
          <w:szCs w:val="26"/>
          <w:lang w:val="en-US"/>
        </w:rPr>
        <w:t>II</w:t>
      </w:r>
      <w:r w:rsidRPr="003E74E7">
        <w:rPr>
          <w:rFonts w:ascii="Times New Roman" w:hAnsi="Times New Roman" w:cs="Times New Roman"/>
          <w:sz w:val="26"/>
          <w:szCs w:val="26"/>
        </w:rPr>
        <w:t xml:space="preserve"> место в </w:t>
      </w:r>
      <w:r w:rsidRPr="003E74E7">
        <w:rPr>
          <w:rFonts w:ascii="Times New Roman" w:hAnsi="Times New Roman" w:cs="Times New Roman"/>
          <w:sz w:val="26"/>
          <w:szCs w:val="26"/>
          <w:lang w:val="en-US"/>
        </w:rPr>
        <w:t>VI</w:t>
      </w:r>
      <w:r w:rsidRPr="003E74E7">
        <w:rPr>
          <w:rFonts w:ascii="Times New Roman" w:hAnsi="Times New Roman" w:cs="Times New Roman"/>
          <w:sz w:val="26"/>
          <w:szCs w:val="26"/>
        </w:rPr>
        <w:t xml:space="preserve"> Всероссийском педагогическом конкурсе «Вектор развития». Сценарий внеклассного мероприятия «С Днём семьи!»  Агентство «Призвание», 06.03.2018г.</w:t>
      </w:r>
    </w:p>
    <w:p w:rsidR="003A5A45" w:rsidRPr="003E74E7" w:rsidRDefault="003A5A45" w:rsidP="003A5A45">
      <w:pPr>
        <w:spacing w:after="0" w:line="240" w:lineRule="auto"/>
        <w:ind w:firstLine="567"/>
        <w:jc w:val="both"/>
        <w:rPr>
          <w:rFonts w:ascii="Times New Roman" w:hAnsi="Times New Roman" w:cs="Times New Roman"/>
          <w:sz w:val="26"/>
          <w:szCs w:val="26"/>
        </w:rPr>
      </w:pPr>
      <w:proofErr w:type="gramStart"/>
      <w:r w:rsidRPr="003E74E7">
        <w:rPr>
          <w:rFonts w:ascii="Times New Roman" w:hAnsi="Times New Roman" w:cs="Times New Roman"/>
          <w:sz w:val="26"/>
          <w:szCs w:val="26"/>
        </w:rPr>
        <w:t>Награждена</w:t>
      </w:r>
      <w:proofErr w:type="gramEnd"/>
      <w:r w:rsidRPr="003E74E7">
        <w:rPr>
          <w:rFonts w:ascii="Times New Roman" w:hAnsi="Times New Roman" w:cs="Times New Roman"/>
          <w:sz w:val="26"/>
          <w:szCs w:val="26"/>
        </w:rPr>
        <w:t xml:space="preserve"> дипломом </w:t>
      </w:r>
      <w:proofErr w:type="spellStart"/>
      <w:r w:rsidRPr="003E74E7">
        <w:rPr>
          <w:rFonts w:ascii="Times New Roman" w:hAnsi="Times New Roman" w:cs="Times New Roman"/>
          <w:sz w:val="26"/>
          <w:szCs w:val="26"/>
          <w:lang w:eastAsia="ru-RU"/>
        </w:rPr>
        <w:t>Шамбулина</w:t>
      </w:r>
      <w:proofErr w:type="spellEnd"/>
      <w:r w:rsidRPr="003E74E7">
        <w:rPr>
          <w:rFonts w:ascii="Times New Roman" w:hAnsi="Times New Roman" w:cs="Times New Roman"/>
          <w:sz w:val="26"/>
          <w:szCs w:val="26"/>
          <w:lang w:eastAsia="ru-RU"/>
        </w:rPr>
        <w:t xml:space="preserve"> З.Г., учитель начальных классов, за </w:t>
      </w:r>
      <w:r w:rsidRPr="003E74E7">
        <w:rPr>
          <w:rFonts w:ascii="Times New Roman" w:hAnsi="Times New Roman" w:cs="Times New Roman"/>
          <w:sz w:val="26"/>
          <w:szCs w:val="26"/>
          <w:lang w:val="en-US"/>
        </w:rPr>
        <w:t>I</w:t>
      </w:r>
      <w:r w:rsidRPr="003E74E7">
        <w:rPr>
          <w:rFonts w:ascii="Times New Roman" w:hAnsi="Times New Roman" w:cs="Times New Roman"/>
          <w:sz w:val="26"/>
          <w:szCs w:val="26"/>
        </w:rPr>
        <w:t xml:space="preserve"> место в </w:t>
      </w:r>
      <w:r w:rsidRPr="003E74E7">
        <w:rPr>
          <w:rFonts w:ascii="Times New Roman" w:hAnsi="Times New Roman" w:cs="Times New Roman"/>
          <w:sz w:val="26"/>
          <w:szCs w:val="26"/>
          <w:lang w:val="en-US"/>
        </w:rPr>
        <w:t>VI</w:t>
      </w:r>
      <w:r w:rsidRPr="003E74E7">
        <w:rPr>
          <w:rFonts w:ascii="Times New Roman" w:hAnsi="Times New Roman" w:cs="Times New Roman"/>
          <w:sz w:val="26"/>
          <w:szCs w:val="26"/>
        </w:rPr>
        <w:t xml:space="preserve"> Всероссийском педагогическом конкурсе «Вектор развития». Методическая разработка внеклассного мероприятия «С любовью к Вам, учителя!» Агентство «Призвание», 07.03.2018г.</w:t>
      </w:r>
    </w:p>
    <w:p w:rsidR="003A5A45" w:rsidRDefault="003A5A45" w:rsidP="003A5A45">
      <w:pPr>
        <w:spacing w:after="0" w:line="240" w:lineRule="auto"/>
        <w:ind w:firstLine="567"/>
        <w:jc w:val="both"/>
        <w:rPr>
          <w:rFonts w:ascii="Times New Roman" w:hAnsi="Times New Roman" w:cs="Times New Roman"/>
          <w:sz w:val="26"/>
          <w:szCs w:val="26"/>
        </w:rPr>
      </w:pPr>
      <w:proofErr w:type="gramStart"/>
      <w:r w:rsidRPr="003E74E7">
        <w:rPr>
          <w:rFonts w:ascii="Times New Roman" w:hAnsi="Times New Roman" w:cs="Times New Roman"/>
          <w:sz w:val="26"/>
          <w:szCs w:val="26"/>
        </w:rPr>
        <w:t>Награждена</w:t>
      </w:r>
      <w:proofErr w:type="gramEnd"/>
      <w:r w:rsidRPr="003E74E7">
        <w:rPr>
          <w:rFonts w:ascii="Times New Roman" w:hAnsi="Times New Roman" w:cs="Times New Roman"/>
          <w:sz w:val="26"/>
          <w:szCs w:val="26"/>
        </w:rPr>
        <w:t xml:space="preserve"> дипломом </w:t>
      </w:r>
      <w:proofErr w:type="spellStart"/>
      <w:r w:rsidRPr="003E74E7">
        <w:rPr>
          <w:rFonts w:ascii="Times New Roman" w:hAnsi="Times New Roman" w:cs="Times New Roman"/>
          <w:sz w:val="26"/>
          <w:szCs w:val="26"/>
          <w:lang w:eastAsia="ru-RU"/>
        </w:rPr>
        <w:t>Шамбулина</w:t>
      </w:r>
      <w:proofErr w:type="spellEnd"/>
      <w:r w:rsidRPr="003E74E7">
        <w:rPr>
          <w:rFonts w:ascii="Times New Roman" w:hAnsi="Times New Roman" w:cs="Times New Roman"/>
          <w:sz w:val="26"/>
          <w:szCs w:val="26"/>
          <w:lang w:eastAsia="ru-RU"/>
        </w:rPr>
        <w:t xml:space="preserve"> З.Г., учитель начальных классов, за</w:t>
      </w:r>
      <w:r w:rsidRPr="003E74E7">
        <w:rPr>
          <w:rFonts w:ascii="Times New Roman" w:hAnsi="Times New Roman" w:cs="Times New Roman"/>
          <w:sz w:val="26"/>
          <w:szCs w:val="26"/>
        </w:rPr>
        <w:t xml:space="preserve"> </w:t>
      </w:r>
      <w:r w:rsidRPr="003E74E7">
        <w:rPr>
          <w:rFonts w:ascii="Times New Roman" w:hAnsi="Times New Roman" w:cs="Times New Roman"/>
          <w:sz w:val="26"/>
          <w:szCs w:val="26"/>
          <w:lang w:val="en-US"/>
        </w:rPr>
        <w:t>II</w:t>
      </w:r>
      <w:r w:rsidRPr="003E74E7">
        <w:rPr>
          <w:rFonts w:ascii="Times New Roman" w:hAnsi="Times New Roman" w:cs="Times New Roman"/>
          <w:sz w:val="26"/>
          <w:szCs w:val="26"/>
        </w:rPr>
        <w:t xml:space="preserve"> место в </w:t>
      </w:r>
      <w:r w:rsidRPr="003E74E7">
        <w:rPr>
          <w:rFonts w:ascii="Times New Roman" w:hAnsi="Times New Roman" w:cs="Times New Roman"/>
          <w:sz w:val="26"/>
          <w:szCs w:val="26"/>
          <w:lang w:val="en-US"/>
        </w:rPr>
        <w:t>VI</w:t>
      </w:r>
      <w:r w:rsidRPr="003E74E7">
        <w:rPr>
          <w:rFonts w:ascii="Times New Roman" w:hAnsi="Times New Roman" w:cs="Times New Roman"/>
          <w:sz w:val="26"/>
          <w:szCs w:val="26"/>
        </w:rPr>
        <w:t xml:space="preserve"> Всероссийском педагогическом конкурсе «На пути к успеху». В номинации «Сценарии праздников и мероприятий»  Центр «Восхождение», 05.03.2018г.</w:t>
      </w:r>
    </w:p>
    <w:p w:rsidR="003A5A45" w:rsidRPr="0087525C" w:rsidRDefault="003A5A45" w:rsidP="003A5A45">
      <w:pPr>
        <w:spacing w:after="0" w:line="240" w:lineRule="auto"/>
        <w:ind w:firstLine="708"/>
        <w:jc w:val="both"/>
        <w:rPr>
          <w:rFonts w:ascii="Times New Roman" w:eastAsia="Times New Roman" w:hAnsi="Times New Roman" w:cs="Times New Roman"/>
          <w:color w:val="000000"/>
          <w:sz w:val="26"/>
          <w:szCs w:val="26"/>
          <w:lang w:eastAsia="ru-RU"/>
        </w:rPr>
      </w:pPr>
      <w:r w:rsidRPr="0087525C">
        <w:rPr>
          <w:rFonts w:ascii="Times New Roman" w:eastAsia="Times New Roman" w:hAnsi="Times New Roman" w:cs="Times New Roman"/>
          <w:color w:val="000000"/>
          <w:sz w:val="26"/>
          <w:szCs w:val="26"/>
          <w:lang w:eastAsia="ru-RU"/>
        </w:rPr>
        <w:t>Проведённый анализ структуры кадров школы, динамики кадрового потенциала позволяет констатировать, что в школе трудится стабильный, профессионально подготовленный, творческий педагогический коллектив.</w:t>
      </w:r>
    </w:p>
    <w:p w:rsidR="003A5A45" w:rsidRPr="0087525C" w:rsidRDefault="003A5A45" w:rsidP="003A5A45">
      <w:pPr>
        <w:spacing w:after="0" w:line="240" w:lineRule="auto"/>
        <w:ind w:firstLine="708"/>
        <w:jc w:val="both"/>
        <w:rPr>
          <w:rFonts w:ascii="Times New Roman" w:eastAsia="Times New Roman" w:hAnsi="Times New Roman" w:cs="Times New Roman"/>
          <w:color w:val="000000"/>
          <w:sz w:val="26"/>
          <w:szCs w:val="26"/>
          <w:lang w:eastAsia="ru-RU"/>
        </w:rPr>
      </w:pPr>
      <w:r w:rsidRPr="0087525C">
        <w:rPr>
          <w:rFonts w:ascii="Times New Roman" w:hAnsi="Times New Roman" w:cs="Times New Roman"/>
          <w:iCs/>
          <w:sz w:val="26"/>
          <w:szCs w:val="26"/>
        </w:rPr>
        <w:t>В 2018 году на 9% вырос состав учителей, имеющих высшую квалификационную категорию. Это говорит о системной работе с кадровым составом.</w:t>
      </w:r>
    </w:p>
    <w:p w:rsidR="0087525C" w:rsidRPr="0087525C" w:rsidRDefault="0087525C" w:rsidP="0087525C">
      <w:pPr>
        <w:autoSpaceDE w:val="0"/>
        <w:autoSpaceDN w:val="0"/>
        <w:adjustRightInd w:val="0"/>
        <w:spacing w:after="0" w:line="240" w:lineRule="auto"/>
        <w:ind w:firstLine="567"/>
        <w:jc w:val="both"/>
        <w:rPr>
          <w:rFonts w:ascii="Times New Roman" w:hAnsi="Times New Roman" w:cs="Times New Roman"/>
          <w:b/>
          <w:bCs/>
          <w:iCs/>
          <w:sz w:val="26"/>
          <w:szCs w:val="26"/>
        </w:rPr>
      </w:pPr>
      <w:r w:rsidRPr="0087525C">
        <w:rPr>
          <w:rFonts w:ascii="Times New Roman" w:hAnsi="Times New Roman" w:cs="Times New Roman"/>
          <w:b/>
          <w:bCs/>
          <w:iCs/>
          <w:sz w:val="26"/>
          <w:szCs w:val="26"/>
        </w:rPr>
        <w:t>Учреждение обладает необходимым и достаточным педагогическим потенциалом для реализации общеобразовательных программ. Уровень профессионального образования педагогического коллектива остается стабильно высоким, что позволяет реализовать ФГОС, в том числе, и для детей с ОВЗ. и федеральные государственные требования.</w:t>
      </w:r>
    </w:p>
    <w:p w:rsidR="003A5A45" w:rsidRPr="0087525C" w:rsidRDefault="003A5A45" w:rsidP="003A5A45">
      <w:pPr>
        <w:autoSpaceDE w:val="0"/>
        <w:autoSpaceDN w:val="0"/>
        <w:adjustRightInd w:val="0"/>
        <w:spacing w:after="0" w:line="240" w:lineRule="auto"/>
        <w:jc w:val="both"/>
        <w:rPr>
          <w:rFonts w:ascii="TimesNewRomanPS-BoldItalicMT" w:hAnsi="TimesNewRomanPS-BoldItalicMT" w:cs="TimesNewRomanPS-BoldItalicMT"/>
          <w:b/>
          <w:bCs/>
          <w:iCs/>
          <w:sz w:val="26"/>
          <w:szCs w:val="26"/>
        </w:rPr>
      </w:pPr>
    </w:p>
    <w:p w:rsidR="003A5A45" w:rsidRDefault="003A5A45"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p>
    <w:p w:rsidR="00B17D99" w:rsidRDefault="00B17D99"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p>
    <w:p w:rsidR="00FA63AC" w:rsidRDefault="00FA63AC"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p>
    <w:p w:rsidR="00FA63AC" w:rsidRDefault="00FA63AC"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p>
    <w:p w:rsidR="00FA63AC" w:rsidRDefault="00FA63AC"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p>
    <w:p w:rsidR="00FA63AC" w:rsidRDefault="00FA63AC"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p>
    <w:p w:rsidR="00FA63AC" w:rsidRDefault="00FA63AC"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p>
    <w:p w:rsidR="009B01F1" w:rsidRDefault="009B01F1"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p>
    <w:p w:rsidR="009B01F1" w:rsidRDefault="009B01F1"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p>
    <w:p w:rsidR="009B01F1" w:rsidRDefault="009B01F1"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p>
    <w:p w:rsidR="009B01F1" w:rsidRDefault="009B01F1"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p>
    <w:p w:rsidR="00B17D99" w:rsidRPr="0087525C" w:rsidRDefault="00B17D99" w:rsidP="003A5A45">
      <w:pPr>
        <w:shd w:val="clear" w:color="auto" w:fill="FFFFFF"/>
        <w:tabs>
          <w:tab w:val="left" w:pos="567"/>
          <w:tab w:val="left" w:pos="851"/>
          <w:tab w:val="left" w:pos="4167"/>
        </w:tabs>
        <w:spacing w:after="0" w:line="240" w:lineRule="auto"/>
        <w:ind w:firstLine="567"/>
        <w:jc w:val="both"/>
        <w:rPr>
          <w:rFonts w:ascii="Times New Roman" w:hAnsi="Times New Roman" w:cs="Times New Roman"/>
          <w:sz w:val="26"/>
          <w:szCs w:val="26"/>
          <w:lang w:eastAsia="ru-RU"/>
        </w:rPr>
      </w:pPr>
    </w:p>
    <w:p w:rsidR="000F3A39" w:rsidRPr="00D45AEB" w:rsidRDefault="000F3A39" w:rsidP="000F3A39">
      <w:pPr>
        <w:pStyle w:val="a6"/>
        <w:tabs>
          <w:tab w:val="left" w:pos="1335"/>
        </w:tabs>
        <w:spacing w:after="0" w:line="240" w:lineRule="auto"/>
        <w:ind w:left="360"/>
        <w:jc w:val="both"/>
        <w:rPr>
          <w:rFonts w:ascii="Times New Roman" w:hAnsi="Times New Roman" w:cs="Times New Roman"/>
          <w:b/>
          <w:noProof/>
          <w:sz w:val="26"/>
          <w:szCs w:val="26"/>
          <w:lang w:eastAsia="ru-RU"/>
        </w:rPr>
      </w:pPr>
      <w:r>
        <w:rPr>
          <w:rFonts w:ascii="Times New Roman" w:hAnsi="Times New Roman" w:cs="Times New Roman"/>
          <w:b/>
          <w:sz w:val="26"/>
          <w:szCs w:val="26"/>
          <w:lang w:eastAsia="ru-RU"/>
        </w:rPr>
        <w:lastRenderedPageBreak/>
        <w:t>1.7.</w:t>
      </w:r>
      <w:r w:rsidRPr="000F3A39">
        <w:rPr>
          <w:rFonts w:ascii="Times New Roman" w:hAnsi="Times New Roman" w:cs="Times New Roman"/>
          <w:b/>
          <w:color w:val="000000"/>
          <w:sz w:val="26"/>
          <w:szCs w:val="26"/>
        </w:rPr>
        <w:t xml:space="preserve"> </w:t>
      </w:r>
      <w:r w:rsidRPr="00905A3A">
        <w:rPr>
          <w:rFonts w:ascii="Times New Roman" w:hAnsi="Times New Roman" w:cs="Times New Roman"/>
          <w:b/>
          <w:color w:val="000000"/>
          <w:sz w:val="26"/>
          <w:szCs w:val="26"/>
        </w:rPr>
        <w:t>Оценка материально-технического, учебно-методического, библиотечно-информационного обеспечения образовательного процесса</w:t>
      </w:r>
    </w:p>
    <w:p w:rsidR="000F3A39" w:rsidRDefault="000F3A39" w:rsidP="00FE6D58">
      <w:pPr>
        <w:pStyle w:val="a6"/>
        <w:autoSpaceDE w:val="0"/>
        <w:autoSpaceDN w:val="0"/>
        <w:adjustRightInd w:val="0"/>
        <w:spacing w:after="0" w:line="240" w:lineRule="auto"/>
        <w:ind w:left="-142" w:firstLine="502"/>
        <w:jc w:val="both"/>
        <w:rPr>
          <w:rFonts w:ascii="Times New Roman" w:hAnsi="Times New Roman" w:cs="Times New Roman"/>
          <w:sz w:val="26"/>
          <w:szCs w:val="26"/>
        </w:rPr>
      </w:pPr>
    </w:p>
    <w:p w:rsidR="00C9642D" w:rsidRPr="00EE7E27" w:rsidRDefault="005D563A" w:rsidP="00E95B19">
      <w:pPr>
        <w:spacing w:after="0" w:line="240" w:lineRule="auto"/>
        <w:ind w:left="-142" w:firstLine="709"/>
        <w:jc w:val="both"/>
        <w:rPr>
          <w:rFonts w:ascii="Times New Roman" w:hAnsi="Times New Roman" w:cs="Times New Roman"/>
          <w:sz w:val="26"/>
          <w:szCs w:val="26"/>
        </w:rPr>
      </w:pPr>
      <w:r>
        <w:rPr>
          <w:rFonts w:ascii="Times New Roman" w:hAnsi="Times New Roman" w:cs="Times New Roman"/>
          <w:sz w:val="26"/>
          <w:szCs w:val="26"/>
        </w:rPr>
        <w:t xml:space="preserve">Учреждение </w:t>
      </w:r>
      <w:r w:rsidRPr="009B0047">
        <w:rPr>
          <w:rFonts w:ascii="Times New Roman" w:hAnsi="Times New Roman" w:cs="Times New Roman"/>
          <w:sz w:val="26"/>
          <w:szCs w:val="26"/>
        </w:rPr>
        <w:t>расположен</w:t>
      </w:r>
      <w:r>
        <w:rPr>
          <w:rFonts w:ascii="Times New Roman" w:hAnsi="Times New Roman" w:cs="Times New Roman"/>
          <w:sz w:val="26"/>
          <w:szCs w:val="26"/>
        </w:rPr>
        <w:t>о</w:t>
      </w:r>
      <w:r w:rsidRPr="009B0047">
        <w:rPr>
          <w:rFonts w:ascii="Times New Roman" w:hAnsi="Times New Roman" w:cs="Times New Roman"/>
          <w:sz w:val="26"/>
          <w:szCs w:val="26"/>
        </w:rPr>
        <w:t xml:space="preserve"> в двухэтажном здании</w:t>
      </w:r>
      <w:r>
        <w:rPr>
          <w:rFonts w:ascii="Times New Roman" w:hAnsi="Times New Roman" w:cs="Times New Roman"/>
          <w:sz w:val="26"/>
          <w:szCs w:val="26"/>
        </w:rPr>
        <w:t>,</w:t>
      </w:r>
      <w:r w:rsidRPr="00657539">
        <w:rPr>
          <w:rFonts w:ascii="Times New Roman" w:hAnsi="Times New Roman" w:cs="Times New Roman"/>
          <w:sz w:val="26"/>
          <w:szCs w:val="26"/>
        </w:rPr>
        <w:t xml:space="preserve"> </w:t>
      </w:r>
      <w:r w:rsidR="00C9642D" w:rsidRPr="00657539">
        <w:rPr>
          <w:rFonts w:ascii="Times New Roman" w:hAnsi="Times New Roman" w:cs="Times New Roman"/>
          <w:sz w:val="26"/>
          <w:szCs w:val="26"/>
        </w:rPr>
        <w:t>введе</w:t>
      </w:r>
      <w:r w:rsidR="00E95B19">
        <w:rPr>
          <w:rFonts w:ascii="Times New Roman" w:hAnsi="Times New Roman" w:cs="Times New Roman"/>
          <w:sz w:val="26"/>
          <w:szCs w:val="26"/>
        </w:rPr>
        <w:t xml:space="preserve">но в эксплуатацию в 1978 году. </w:t>
      </w:r>
      <w:r w:rsidR="00C9642D" w:rsidRPr="00EE7E27">
        <w:rPr>
          <w:rFonts w:ascii="Times New Roman" w:hAnsi="Times New Roman" w:cs="Times New Roman"/>
          <w:bCs/>
          <w:sz w:val="26"/>
          <w:szCs w:val="26"/>
        </w:rPr>
        <w:t xml:space="preserve">Проектная мощность – 300 обучающихся и 50 воспитанников. </w:t>
      </w:r>
    </w:p>
    <w:p w:rsidR="00C9642D" w:rsidRPr="005B3BD7" w:rsidRDefault="00C9642D" w:rsidP="00E95B19">
      <w:pPr>
        <w:pStyle w:val="ae"/>
        <w:spacing w:before="0" w:beforeAutospacing="0" w:after="0" w:afterAutospacing="0"/>
        <w:ind w:left="-142" w:firstLine="709"/>
        <w:jc w:val="both"/>
        <w:rPr>
          <w:sz w:val="26"/>
          <w:szCs w:val="26"/>
        </w:rPr>
      </w:pPr>
      <w:r w:rsidRPr="005B3BD7">
        <w:rPr>
          <w:sz w:val="26"/>
          <w:szCs w:val="26"/>
        </w:rPr>
        <w:t>Всего в учреждении в 1-4 классах обуча</w:t>
      </w:r>
      <w:r w:rsidR="005D563A">
        <w:rPr>
          <w:sz w:val="26"/>
          <w:szCs w:val="26"/>
        </w:rPr>
        <w:t>лось</w:t>
      </w:r>
      <w:r w:rsidRPr="005B3BD7">
        <w:rPr>
          <w:sz w:val="26"/>
          <w:szCs w:val="26"/>
        </w:rPr>
        <w:t xml:space="preserve"> </w:t>
      </w:r>
      <w:r w:rsidRPr="005D58A8">
        <w:rPr>
          <w:sz w:val="26"/>
          <w:szCs w:val="26"/>
        </w:rPr>
        <w:t>33</w:t>
      </w:r>
      <w:r w:rsidR="005D563A">
        <w:rPr>
          <w:sz w:val="26"/>
          <w:szCs w:val="26"/>
        </w:rPr>
        <w:t>1</w:t>
      </w:r>
      <w:r w:rsidRPr="005D58A8">
        <w:rPr>
          <w:sz w:val="26"/>
          <w:szCs w:val="26"/>
        </w:rPr>
        <w:t xml:space="preserve"> чел. (загрузка на 110%)., </w:t>
      </w:r>
      <w:r w:rsidRPr="005B3BD7">
        <w:rPr>
          <w:sz w:val="26"/>
          <w:szCs w:val="26"/>
        </w:rPr>
        <w:t>в дошкольных группах -50 чел.</w:t>
      </w:r>
      <w:r w:rsidRPr="005B3BD7">
        <w:rPr>
          <w:iCs/>
          <w:sz w:val="26"/>
          <w:szCs w:val="26"/>
        </w:rPr>
        <w:t xml:space="preserve"> (100 %). </w:t>
      </w:r>
      <w:r w:rsidRPr="005B3BD7">
        <w:rPr>
          <w:sz w:val="26"/>
          <w:szCs w:val="26"/>
        </w:rPr>
        <w:t>Учреждение  работа</w:t>
      </w:r>
      <w:r w:rsidR="005D563A">
        <w:rPr>
          <w:sz w:val="26"/>
          <w:szCs w:val="26"/>
        </w:rPr>
        <w:t>ло</w:t>
      </w:r>
      <w:r w:rsidRPr="005B3BD7">
        <w:rPr>
          <w:sz w:val="26"/>
          <w:szCs w:val="26"/>
        </w:rPr>
        <w:t xml:space="preserve"> в одну смену.</w:t>
      </w:r>
    </w:p>
    <w:p w:rsidR="00C9642D" w:rsidRPr="005B3BD7" w:rsidRDefault="00C9642D" w:rsidP="00E95B19">
      <w:pPr>
        <w:spacing w:after="0" w:line="240" w:lineRule="auto"/>
        <w:ind w:left="-142" w:firstLine="709"/>
        <w:jc w:val="both"/>
        <w:rPr>
          <w:rFonts w:ascii="Times New Roman" w:hAnsi="Times New Roman" w:cs="Times New Roman"/>
          <w:sz w:val="26"/>
          <w:szCs w:val="26"/>
        </w:rPr>
      </w:pPr>
      <w:r w:rsidRPr="005B3BD7">
        <w:rPr>
          <w:rFonts w:ascii="Times New Roman" w:hAnsi="Times New Roman" w:cs="Times New Roman"/>
          <w:sz w:val="26"/>
          <w:szCs w:val="26"/>
        </w:rPr>
        <w:t>Проектная мощность составля</w:t>
      </w:r>
      <w:r w:rsidR="005D563A">
        <w:rPr>
          <w:rFonts w:ascii="Times New Roman" w:hAnsi="Times New Roman" w:cs="Times New Roman"/>
          <w:sz w:val="26"/>
          <w:szCs w:val="26"/>
        </w:rPr>
        <w:t>ла</w:t>
      </w:r>
      <w:r w:rsidRPr="005B3BD7">
        <w:rPr>
          <w:rFonts w:ascii="Times New Roman" w:hAnsi="Times New Roman" w:cs="Times New Roman"/>
          <w:sz w:val="26"/>
          <w:szCs w:val="26"/>
        </w:rPr>
        <w:t xml:space="preserve"> 350 человек, фактическая 38</w:t>
      </w:r>
      <w:r>
        <w:rPr>
          <w:rFonts w:ascii="Times New Roman" w:hAnsi="Times New Roman" w:cs="Times New Roman"/>
          <w:sz w:val="26"/>
          <w:szCs w:val="26"/>
        </w:rPr>
        <w:t>0 человек</w:t>
      </w:r>
      <w:r w:rsidRPr="005B3BD7">
        <w:rPr>
          <w:rFonts w:ascii="Times New Roman" w:hAnsi="Times New Roman" w:cs="Times New Roman"/>
          <w:sz w:val="26"/>
          <w:szCs w:val="26"/>
        </w:rPr>
        <w:t xml:space="preserve"> (33</w:t>
      </w:r>
      <w:r w:rsidR="005D563A">
        <w:rPr>
          <w:rFonts w:ascii="Times New Roman" w:hAnsi="Times New Roman" w:cs="Times New Roman"/>
          <w:sz w:val="26"/>
          <w:szCs w:val="26"/>
        </w:rPr>
        <w:t>1</w:t>
      </w:r>
      <w:r w:rsidRPr="005B3BD7">
        <w:rPr>
          <w:rFonts w:ascii="Times New Roman" w:hAnsi="Times New Roman" w:cs="Times New Roman"/>
          <w:sz w:val="26"/>
          <w:szCs w:val="26"/>
        </w:rPr>
        <w:t xml:space="preserve"> обучающихся 1-4 классов, 50 воспитанников дошкольной группы).</w:t>
      </w:r>
    </w:p>
    <w:p w:rsidR="00C9642D" w:rsidRPr="00EE7E27" w:rsidRDefault="00C9642D" w:rsidP="00E95B19">
      <w:pPr>
        <w:spacing w:after="0" w:line="240" w:lineRule="auto"/>
        <w:ind w:left="-142" w:firstLine="708"/>
        <w:jc w:val="both"/>
        <w:rPr>
          <w:rFonts w:ascii="Times New Roman" w:hAnsi="Times New Roman" w:cs="Times New Roman"/>
          <w:sz w:val="26"/>
          <w:szCs w:val="26"/>
        </w:rPr>
      </w:pPr>
      <w:r w:rsidRPr="005B3BD7">
        <w:rPr>
          <w:rFonts w:ascii="Times New Roman" w:hAnsi="Times New Roman" w:cs="Times New Roman"/>
          <w:sz w:val="26"/>
          <w:szCs w:val="26"/>
        </w:rPr>
        <w:t xml:space="preserve">Общая площадь здания 3359 </w:t>
      </w:r>
      <w:proofErr w:type="spellStart"/>
      <w:r w:rsidRPr="005B3BD7">
        <w:rPr>
          <w:rFonts w:ascii="Times New Roman" w:hAnsi="Times New Roman" w:cs="Times New Roman"/>
          <w:sz w:val="26"/>
          <w:szCs w:val="26"/>
        </w:rPr>
        <w:t>кв</w:t>
      </w:r>
      <w:proofErr w:type="gramStart"/>
      <w:r w:rsidRPr="005B3BD7">
        <w:rPr>
          <w:rFonts w:ascii="Times New Roman" w:hAnsi="Times New Roman" w:cs="Times New Roman"/>
          <w:sz w:val="26"/>
          <w:szCs w:val="26"/>
        </w:rPr>
        <w:t>.м</w:t>
      </w:r>
      <w:proofErr w:type="spellEnd"/>
      <w:proofErr w:type="gramEnd"/>
      <w:r w:rsidRPr="005B3BD7">
        <w:rPr>
          <w:rFonts w:ascii="Times New Roman" w:hAnsi="Times New Roman" w:cs="Times New Roman"/>
          <w:sz w:val="26"/>
          <w:szCs w:val="26"/>
        </w:rPr>
        <w:t xml:space="preserve">, из них площадь </w:t>
      </w:r>
      <w:r w:rsidRPr="00657539">
        <w:rPr>
          <w:rFonts w:ascii="Times New Roman" w:hAnsi="Times New Roman" w:cs="Times New Roman"/>
          <w:sz w:val="26"/>
          <w:szCs w:val="26"/>
        </w:rPr>
        <w:t>помещений, используемых непосредственно для нужд образовательного процесса в</w:t>
      </w:r>
      <w:r w:rsidR="001A5E19">
        <w:rPr>
          <w:rFonts w:ascii="Times New Roman" w:hAnsi="Times New Roman" w:cs="Times New Roman"/>
          <w:sz w:val="26"/>
          <w:szCs w:val="26"/>
        </w:rPr>
        <w:t xml:space="preserve"> дошкольных группах, 490 </w:t>
      </w:r>
      <w:proofErr w:type="spellStart"/>
      <w:r w:rsidR="001A5E19">
        <w:rPr>
          <w:rFonts w:ascii="Times New Roman" w:hAnsi="Times New Roman" w:cs="Times New Roman"/>
          <w:sz w:val="26"/>
          <w:szCs w:val="26"/>
        </w:rPr>
        <w:t>кв.</w:t>
      </w:r>
      <w:r w:rsidR="00EE7E27">
        <w:rPr>
          <w:rFonts w:ascii="Times New Roman" w:hAnsi="Times New Roman" w:cs="Times New Roman"/>
          <w:sz w:val="26"/>
          <w:szCs w:val="26"/>
        </w:rPr>
        <w:t>м</w:t>
      </w:r>
      <w:proofErr w:type="spellEnd"/>
      <w:r w:rsidR="00EE7E27">
        <w:rPr>
          <w:rFonts w:ascii="Times New Roman" w:hAnsi="Times New Roman" w:cs="Times New Roman"/>
          <w:sz w:val="26"/>
          <w:szCs w:val="26"/>
        </w:rPr>
        <w:t>.</w:t>
      </w:r>
      <w:r w:rsidR="009B0047" w:rsidRPr="00EE7E27">
        <w:rPr>
          <w:rFonts w:ascii="Times New Roman" w:hAnsi="Times New Roman" w:cs="Times New Roman"/>
          <w:sz w:val="26"/>
          <w:szCs w:val="26"/>
        </w:rPr>
        <w:t xml:space="preserve">  </w:t>
      </w:r>
    </w:p>
    <w:p w:rsidR="009B0047" w:rsidRPr="009B0047" w:rsidRDefault="009B0047" w:rsidP="00FE6D58">
      <w:pPr>
        <w:pStyle w:val="a6"/>
        <w:autoSpaceDE w:val="0"/>
        <w:autoSpaceDN w:val="0"/>
        <w:adjustRightInd w:val="0"/>
        <w:spacing w:after="0" w:line="240" w:lineRule="auto"/>
        <w:ind w:left="-142" w:firstLine="502"/>
        <w:jc w:val="both"/>
        <w:rPr>
          <w:rFonts w:ascii="Times New Roman" w:hAnsi="Times New Roman" w:cs="Times New Roman"/>
          <w:sz w:val="26"/>
          <w:szCs w:val="26"/>
        </w:rPr>
      </w:pPr>
      <w:r w:rsidRPr="009B0047">
        <w:rPr>
          <w:rFonts w:ascii="Times New Roman" w:hAnsi="Times New Roman" w:cs="Times New Roman"/>
          <w:sz w:val="26"/>
          <w:szCs w:val="26"/>
        </w:rPr>
        <w:t xml:space="preserve">Состояние материально-технической базы и содержание здания </w:t>
      </w:r>
      <w:r w:rsidR="000F3A39">
        <w:rPr>
          <w:rFonts w:ascii="Times New Roman" w:hAnsi="Times New Roman" w:cs="Times New Roman"/>
          <w:sz w:val="26"/>
          <w:szCs w:val="26"/>
        </w:rPr>
        <w:t xml:space="preserve">учреждения </w:t>
      </w:r>
      <w:r w:rsidRPr="009B0047">
        <w:rPr>
          <w:rFonts w:ascii="Times New Roman" w:hAnsi="Times New Roman" w:cs="Times New Roman"/>
          <w:sz w:val="26"/>
          <w:szCs w:val="26"/>
        </w:rPr>
        <w:t>соответствует</w:t>
      </w:r>
      <w:r>
        <w:rPr>
          <w:rFonts w:ascii="Times New Roman" w:hAnsi="Times New Roman" w:cs="Times New Roman"/>
          <w:sz w:val="26"/>
          <w:szCs w:val="26"/>
        </w:rPr>
        <w:t xml:space="preserve"> </w:t>
      </w:r>
      <w:r w:rsidRPr="009B0047">
        <w:rPr>
          <w:rFonts w:ascii="Times New Roman" w:hAnsi="Times New Roman" w:cs="Times New Roman"/>
          <w:sz w:val="26"/>
          <w:szCs w:val="26"/>
        </w:rPr>
        <w:t>санитарным нормам и пожарной безопасности.</w:t>
      </w:r>
    </w:p>
    <w:p w:rsidR="009B0047" w:rsidRPr="009B0047" w:rsidRDefault="009B0047" w:rsidP="005D563A">
      <w:pPr>
        <w:pStyle w:val="a6"/>
        <w:autoSpaceDE w:val="0"/>
        <w:autoSpaceDN w:val="0"/>
        <w:adjustRightInd w:val="0"/>
        <w:spacing w:after="0" w:line="240" w:lineRule="auto"/>
        <w:ind w:left="-142" w:firstLine="502"/>
        <w:jc w:val="both"/>
        <w:rPr>
          <w:rFonts w:ascii="Times New Roman" w:hAnsi="Times New Roman" w:cs="Times New Roman"/>
          <w:color w:val="FF0000"/>
          <w:sz w:val="26"/>
          <w:szCs w:val="26"/>
        </w:rPr>
      </w:pPr>
      <w:r w:rsidRPr="00B82613">
        <w:rPr>
          <w:rFonts w:ascii="Times New Roman" w:hAnsi="Times New Roman" w:cs="Times New Roman"/>
          <w:sz w:val="26"/>
          <w:szCs w:val="26"/>
        </w:rPr>
        <w:t>На пришкольном участке есть хоккейная коробка, игровая зона дошкольных групп (2 беседки)</w:t>
      </w:r>
      <w:r w:rsidR="00B82613">
        <w:rPr>
          <w:rFonts w:ascii="Times New Roman" w:hAnsi="Times New Roman" w:cs="Times New Roman"/>
          <w:sz w:val="26"/>
          <w:szCs w:val="26"/>
        </w:rPr>
        <w:t>.</w:t>
      </w:r>
    </w:p>
    <w:p w:rsidR="009B0047" w:rsidRDefault="009B0047" w:rsidP="00FE6D58">
      <w:pPr>
        <w:pStyle w:val="a6"/>
        <w:autoSpaceDE w:val="0"/>
        <w:autoSpaceDN w:val="0"/>
        <w:adjustRightInd w:val="0"/>
        <w:spacing w:after="0" w:line="240" w:lineRule="auto"/>
        <w:ind w:left="-142" w:firstLine="502"/>
        <w:jc w:val="both"/>
        <w:rPr>
          <w:rFonts w:ascii="Times New Roman" w:hAnsi="Times New Roman" w:cs="Times New Roman"/>
          <w:sz w:val="26"/>
          <w:szCs w:val="26"/>
        </w:rPr>
      </w:pPr>
      <w:r w:rsidRPr="009B0047">
        <w:rPr>
          <w:rFonts w:ascii="Times New Roman" w:hAnsi="Times New Roman" w:cs="Times New Roman"/>
          <w:sz w:val="26"/>
          <w:szCs w:val="26"/>
        </w:rPr>
        <w:t xml:space="preserve">Территория </w:t>
      </w:r>
      <w:r w:rsidR="000F3A39">
        <w:rPr>
          <w:rFonts w:ascii="Times New Roman" w:hAnsi="Times New Roman" w:cs="Times New Roman"/>
          <w:sz w:val="26"/>
          <w:szCs w:val="26"/>
        </w:rPr>
        <w:t>учреждения</w:t>
      </w:r>
      <w:r w:rsidRPr="009B0047">
        <w:rPr>
          <w:rFonts w:ascii="Times New Roman" w:hAnsi="Times New Roman" w:cs="Times New Roman"/>
          <w:sz w:val="26"/>
          <w:szCs w:val="26"/>
        </w:rPr>
        <w:t xml:space="preserve"> имеет ограждение. По периметру здания </w:t>
      </w:r>
      <w:r w:rsidR="000F3A39">
        <w:rPr>
          <w:rFonts w:ascii="Times New Roman" w:hAnsi="Times New Roman" w:cs="Times New Roman"/>
          <w:sz w:val="26"/>
          <w:szCs w:val="26"/>
        </w:rPr>
        <w:t xml:space="preserve">учреждения </w:t>
      </w:r>
      <w:r w:rsidRPr="009B0047">
        <w:rPr>
          <w:rFonts w:ascii="Times New Roman" w:hAnsi="Times New Roman" w:cs="Times New Roman"/>
          <w:sz w:val="26"/>
          <w:szCs w:val="26"/>
        </w:rPr>
        <w:t>установлено</w:t>
      </w:r>
      <w:r>
        <w:rPr>
          <w:rFonts w:ascii="Times New Roman" w:hAnsi="Times New Roman" w:cs="Times New Roman"/>
          <w:sz w:val="26"/>
          <w:szCs w:val="26"/>
        </w:rPr>
        <w:t xml:space="preserve"> </w:t>
      </w:r>
      <w:r w:rsidRPr="009B0047">
        <w:rPr>
          <w:rFonts w:ascii="Times New Roman" w:hAnsi="Times New Roman" w:cs="Times New Roman"/>
          <w:sz w:val="26"/>
          <w:szCs w:val="26"/>
        </w:rPr>
        <w:t xml:space="preserve">видеонаблюдение. Въезды и входы на территорию </w:t>
      </w:r>
      <w:r w:rsidR="000F3A39">
        <w:rPr>
          <w:rFonts w:ascii="Times New Roman" w:hAnsi="Times New Roman" w:cs="Times New Roman"/>
          <w:sz w:val="26"/>
          <w:szCs w:val="26"/>
        </w:rPr>
        <w:t>учреждения</w:t>
      </w:r>
      <w:r w:rsidRPr="009B0047">
        <w:rPr>
          <w:rFonts w:ascii="Times New Roman" w:hAnsi="Times New Roman" w:cs="Times New Roman"/>
          <w:sz w:val="26"/>
          <w:szCs w:val="26"/>
        </w:rPr>
        <w:t xml:space="preserve"> имеют твердое покрытие. По</w:t>
      </w:r>
      <w:r>
        <w:rPr>
          <w:rFonts w:ascii="Times New Roman" w:hAnsi="Times New Roman" w:cs="Times New Roman"/>
          <w:sz w:val="26"/>
          <w:szCs w:val="26"/>
        </w:rPr>
        <w:t xml:space="preserve"> </w:t>
      </w:r>
      <w:r w:rsidRPr="009B0047">
        <w:rPr>
          <w:rFonts w:ascii="Times New Roman" w:hAnsi="Times New Roman" w:cs="Times New Roman"/>
          <w:sz w:val="26"/>
          <w:szCs w:val="26"/>
        </w:rPr>
        <w:t>периметру здания предусмотрено наружное электрическое освещение. Здание подключено к</w:t>
      </w:r>
      <w:r>
        <w:rPr>
          <w:rFonts w:ascii="Times New Roman" w:hAnsi="Times New Roman" w:cs="Times New Roman"/>
          <w:sz w:val="26"/>
          <w:szCs w:val="26"/>
        </w:rPr>
        <w:t xml:space="preserve"> </w:t>
      </w:r>
      <w:r w:rsidRPr="009B0047">
        <w:rPr>
          <w:rFonts w:ascii="Times New Roman" w:hAnsi="Times New Roman" w:cs="Times New Roman"/>
          <w:sz w:val="26"/>
          <w:szCs w:val="26"/>
        </w:rPr>
        <w:t>городским инженерным сетям (холодному, горячему водоснабжению, канализации,</w:t>
      </w:r>
      <w:r>
        <w:rPr>
          <w:rFonts w:ascii="Times New Roman" w:hAnsi="Times New Roman" w:cs="Times New Roman"/>
          <w:sz w:val="26"/>
          <w:szCs w:val="26"/>
        </w:rPr>
        <w:t xml:space="preserve"> </w:t>
      </w:r>
      <w:r w:rsidRPr="009B0047">
        <w:rPr>
          <w:rFonts w:ascii="Times New Roman" w:hAnsi="Times New Roman" w:cs="Times New Roman"/>
          <w:sz w:val="26"/>
          <w:szCs w:val="26"/>
        </w:rPr>
        <w:t>отоплению).</w:t>
      </w:r>
      <w:r w:rsidR="006868CD" w:rsidRPr="006868CD">
        <w:rPr>
          <w:rFonts w:ascii="Times New Roman" w:hAnsi="Times New Roman" w:cs="Times New Roman"/>
          <w:sz w:val="26"/>
          <w:szCs w:val="26"/>
        </w:rPr>
        <w:t xml:space="preserve"> В целях обеспечения безопасности </w:t>
      </w:r>
      <w:r w:rsidR="000F3A39">
        <w:rPr>
          <w:rFonts w:ascii="Times New Roman" w:hAnsi="Times New Roman" w:cs="Times New Roman"/>
          <w:sz w:val="26"/>
          <w:szCs w:val="26"/>
        </w:rPr>
        <w:t>учреждения</w:t>
      </w:r>
      <w:r w:rsidR="006868CD" w:rsidRPr="006868CD">
        <w:rPr>
          <w:rFonts w:ascii="Times New Roman" w:hAnsi="Times New Roman" w:cs="Times New Roman"/>
          <w:sz w:val="26"/>
          <w:szCs w:val="26"/>
        </w:rPr>
        <w:t xml:space="preserve"> имеется кнопка тревожной сигнализации, в течение учебного дня осуществляется дежурство администрации и персонала</w:t>
      </w:r>
      <w:r w:rsidR="006F3169">
        <w:rPr>
          <w:rFonts w:ascii="Times New Roman" w:hAnsi="Times New Roman" w:cs="Times New Roman"/>
          <w:sz w:val="26"/>
          <w:szCs w:val="26"/>
        </w:rPr>
        <w:t>.</w:t>
      </w:r>
    </w:p>
    <w:p w:rsidR="00D45AEB" w:rsidRDefault="00D45AEB" w:rsidP="00FE6D58">
      <w:pPr>
        <w:pStyle w:val="a6"/>
        <w:autoSpaceDE w:val="0"/>
        <w:autoSpaceDN w:val="0"/>
        <w:adjustRightInd w:val="0"/>
        <w:spacing w:after="0" w:line="240" w:lineRule="auto"/>
        <w:ind w:left="-142" w:firstLine="502"/>
        <w:jc w:val="both"/>
        <w:rPr>
          <w:rFonts w:ascii="Times New Roman" w:hAnsi="Times New Roman" w:cs="Times New Roman"/>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7"/>
        <w:gridCol w:w="4668"/>
      </w:tblGrid>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Pr="006F3169">
              <w:rPr>
                <w:rFonts w:ascii="Times New Roman" w:eastAsia="Times New Roman" w:hAnsi="Times New Roman" w:cs="Times New Roman"/>
                <w:lang w:eastAsia="ru-RU"/>
              </w:rPr>
              <w:t>од постройки</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1978</w:t>
            </w:r>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Год капитального ремонта</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1991</w:t>
            </w:r>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Технологическая оснащенность (количество персональных компьютеров, из них в локальных сетях, в Интернете)</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26 компьютеров</w:t>
            </w:r>
          </w:p>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Локальная сеть</w:t>
            </w:r>
          </w:p>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 xml:space="preserve">Выход в </w:t>
            </w:r>
            <w:proofErr w:type="spellStart"/>
            <w:r w:rsidRPr="006F3169">
              <w:rPr>
                <w:rFonts w:ascii="Times New Roman" w:eastAsia="Times New Roman" w:hAnsi="Times New Roman" w:cs="Times New Roman"/>
                <w:lang w:eastAsia="ru-RU"/>
              </w:rPr>
              <w:t>Internet</w:t>
            </w:r>
            <w:proofErr w:type="spellEnd"/>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Количество учебных кабинетов,</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14</w:t>
            </w:r>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ind w:left="567"/>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из них: начальные классы</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12 (№№202, 203, 204, 206, 207, 209, 211, 212, 213, 215, 216, 221)</w:t>
            </w:r>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ind w:left="567"/>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музыка</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1 (№214)</w:t>
            </w:r>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ind w:left="567"/>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иностранный язык</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1 (№101)</w:t>
            </w:r>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Спортивный зал</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1</w:t>
            </w:r>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Столовая</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1 (на 145 мест)</w:t>
            </w:r>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Медицинский кабинет</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1</w:t>
            </w:r>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Процедурный кабинет</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1</w:t>
            </w:r>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Библиотека</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1</w:t>
            </w:r>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Кабинет психолога</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1</w:t>
            </w:r>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Кабинет учителя-логопеда</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1</w:t>
            </w:r>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Приемная (кабинет директора)</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1</w:t>
            </w:r>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Кабинет заместителя директора</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3</w:t>
            </w:r>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Актовый зал</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1</w:t>
            </w:r>
          </w:p>
        </w:tc>
      </w:tr>
      <w:tr w:rsidR="006F3169" w:rsidRPr="006F3169" w:rsidTr="009B2397">
        <w:trPr>
          <w:tblCellSpacing w:w="0" w:type="dxa"/>
        </w:trPr>
        <w:tc>
          <w:tcPr>
            <w:tcW w:w="9570" w:type="dxa"/>
            <w:gridSpan w:val="2"/>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b/>
                <w:bCs/>
                <w:lang w:eastAsia="ru-RU"/>
              </w:rPr>
              <w:t>Технические средства</w:t>
            </w:r>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ind w:left="567"/>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Принтер</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15 шт.</w:t>
            </w:r>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ind w:left="567"/>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Компьютер</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3E74E7" w:rsidP="00FE6D58">
            <w:p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w:t>
            </w:r>
            <w:r w:rsidR="006F3169" w:rsidRPr="006F3169">
              <w:rPr>
                <w:rFonts w:ascii="Times New Roman" w:eastAsia="Times New Roman" w:hAnsi="Times New Roman" w:cs="Times New Roman"/>
                <w:lang w:eastAsia="ru-RU"/>
              </w:rPr>
              <w:t xml:space="preserve"> шт.</w:t>
            </w:r>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ind w:left="567"/>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Ноутбук</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3E74E7" w:rsidP="00FE6D58">
            <w:pPr>
              <w:spacing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6F3169" w:rsidRPr="006F3169">
              <w:rPr>
                <w:rFonts w:ascii="Times New Roman" w:eastAsia="Times New Roman" w:hAnsi="Times New Roman" w:cs="Times New Roman"/>
                <w:lang w:eastAsia="ru-RU"/>
              </w:rPr>
              <w:t>  шт.</w:t>
            </w:r>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ind w:left="567"/>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Факс</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1  шт.</w:t>
            </w:r>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ind w:left="567"/>
              <w:rPr>
                <w:rFonts w:ascii="Times New Roman" w:eastAsia="Times New Roman" w:hAnsi="Times New Roman" w:cs="Times New Roman"/>
                <w:lang w:eastAsia="ru-RU"/>
              </w:rPr>
            </w:pPr>
            <w:r w:rsidRPr="006F3169">
              <w:rPr>
                <w:rFonts w:ascii="Times New Roman" w:eastAsia="Times New Roman" w:hAnsi="Times New Roman" w:cs="Times New Roman"/>
                <w:lang w:eastAsia="ru-RU"/>
              </w:rPr>
              <w:lastRenderedPageBreak/>
              <w:t>Музыкальный центр</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1  шт.</w:t>
            </w:r>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ind w:left="567"/>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Проектор</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3E74E7">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1</w:t>
            </w:r>
            <w:r w:rsidR="003E74E7">
              <w:rPr>
                <w:rFonts w:ascii="Times New Roman" w:eastAsia="Times New Roman" w:hAnsi="Times New Roman" w:cs="Times New Roman"/>
                <w:lang w:eastAsia="ru-RU"/>
              </w:rPr>
              <w:t>4</w:t>
            </w:r>
            <w:r w:rsidRPr="006F3169">
              <w:rPr>
                <w:rFonts w:ascii="Times New Roman" w:eastAsia="Times New Roman" w:hAnsi="Times New Roman" w:cs="Times New Roman"/>
                <w:lang w:eastAsia="ru-RU"/>
              </w:rPr>
              <w:t>  шт.</w:t>
            </w:r>
          </w:p>
        </w:tc>
      </w:tr>
      <w:tr w:rsidR="006F3169" w:rsidRPr="006F3169" w:rsidTr="009B2397">
        <w:trPr>
          <w:tblCellSpacing w:w="0" w:type="dxa"/>
        </w:trPr>
        <w:tc>
          <w:tcPr>
            <w:tcW w:w="9570" w:type="dxa"/>
            <w:gridSpan w:val="2"/>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b/>
                <w:bCs/>
                <w:lang w:eastAsia="ru-RU"/>
              </w:rPr>
              <w:t>Библиотечный фонд школы (ед.)</w:t>
            </w:r>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ind w:left="567"/>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Учебный фонд </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C824D6" w:rsidRDefault="006F3169" w:rsidP="00FE6D58">
            <w:pPr>
              <w:spacing w:after="100" w:afterAutospacing="1" w:line="240" w:lineRule="auto"/>
              <w:rPr>
                <w:rFonts w:ascii="Times New Roman" w:eastAsia="Times New Roman" w:hAnsi="Times New Roman" w:cs="Times New Roman"/>
                <w:lang w:eastAsia="ru-RU"/>
              </w:rPr>
            </w:pPr>
            <w:r w:rsidRPr="00C824D6">
              <w:rPr>
                <w:rFonts w:ascii="Times New Roman" w:eastAsia="Times New Roman" w:hAnsi="Times New Roman" w:cs="Times New Roman"/>
                <w:lang w:eastAsia="ru-RU"/>
              </w:rPr>
              <w:t> </w:t>
            </w:r>
            <w:r w:rsidR="00C824D6" w:rsidRPr="00C824D6">
              <w:rPr>
                <w:rFonts w:ascii="Times New Roman" w:hAnsi="Times New Roman" w:cs="Times New Roman"/>
                <w:color w:val="000000"/>
                <w:shd w:val="clear" w:color="auto" w:fill="FFFFFF"/>
              </w:rPr>
              <w:t>4923 шт.</w:t>
            </w:r>
            <w:r w:rsidR="005C7E02">
              <w:rPr>
                <w:rFonts w:ascii="Times New Roman" w:hAnsi="Times New Roman" w:cs="Times New Roman"/>
                <w:color w:val="000000"/>
                <w:shd w:val="clear" w:color="auto" w:fill="FFFFFF"/>
              </w:rPr>
              <w:t xml:space="preserve"> (</w:t>
            </w:r>
            <w:r w:rsidR="00C824D6" w:rsidRPr="00C824D6">
              <w:rPr>
                <w:rFonts w:ascii="Times New Roman" w:hAnsi="Times New Roman" w:cs="Times New Roman"/>
                <w:color w:val="000000"/>
                <w:shd w:val="clear" w:color="auto" w:fill="FFFFFF"/>
              </w:rPr>
              <w:t>в том числе учеб</w:t>
            </w:r>
            <w:proofErr w:type="gramStart"/>
            <w:r w:rsidR="00C824D6" w:rsidRPr="00C824D6">
              <w:rPr>
                <w:rFonts w:ascii="Times New Roman" w:hAnsi="Times New Roman" w:cs="Times New Roman"/>
                <w:color w:val="000000"/>
                <w:shd w:val="clear" w:color="auto" w:fill="FFFFFF"/>
              </w:rPr>
              <w:t>.</w:t>
            </w:r>
            <w:proofErr w:type="gramEnd"/>
            <w:r w:rsidR="00C824D6" w:rsidRPr="00C824D6">
              <w:rPr>
                <w:rFonts w:ascii="Times New Roman" w:hAnsi="Times New Roman" w:cs="Times New Roman"/>
                <w:color w:val="000000"/>
                <w:shd w:val="clear" w:color="auto" w:fill="FFFFFF"/>
              </w:rPr>
              <w:t xml:space="preserve"> </w:t>
            </w:r>
            <w:proofErr w:type="gramStart"/>
            <w:r w:rsidR="00C824D6" w:rsidRPr="00C824D6">
              <w:rPr>
                <w:rFonts w:ascii="Times New Roman" w:hAnsi="Times New Roman" w:cs="Times New Roman"/>
                <w:color w:val="000000"/>
                <w:shd w:val="clear" w:color="auto" w:fill="FFFFFF"/>
              </w:rPr>
              <w:t>п</w:t>
            </w:r>
            <w:proofErr w:type="gramEnd"/>
            <w:r w:rsidR="00C824D6" w:rsidRPr="00C824D6">
              <w:rPr>
                <w:rFonts w:ascii="Times New Roman" w:hAnsi="Times New Roman" w:cs="Times New Roman"/>
                <w:color w:val="000000"/>
                <w:shd w:val="clear" w:color="auto" w:fill="FFFFFF"/>
              </w:rPr>
              <w:t>особия – 584 шт.)</w:t>
            </w:r>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ind w:left="567"/>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Основной фонд</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C824D6" w:rsidRDefault="006F3169" w:rsidP="00FE6D58">
            <w:pPr>
              <w:spacing w:after="100" w:afterAutospacing="1" w:line="240" w:lineRule="auto"/>
              <w:rPr>
                <w:rFonts w:ascii="Times New Roman" w:eastAsia="Times New Roman" w:hAnsi="Times New Roman" w:cs="Times New Roman"/>
                <w:lang w:eastAsia="ru-RU"/>
              </w:rPr>
            </w:pPr>
            <w:r w:rsidRPr="00C824D6">
              <w:rPr>
                <w:rFonts w:ascii="Times New Roman" w:eastAsia="Times New Roman" w:hAnsi="Times New Roman" w:cs="Times New Roman"/>
                <w:lang w:eastAsia="ru-RU"/>
              </w:rPr>
              <w:t> </w:t>
            </w:r>
            <w:r w:rsidR="00C824D6" w:rsidRPr="00C824D6">
              <w:rPr>
                <w:rFonts w:ascii="Times New Roman" w:hAnsi="Times New Roman" w:cs="Times New Roman"/>
                <w:color w:val="000000"/>
                <w:shd w:val="clear" w:color="auto" w:fill="FFFFFF"/>
              </w:rPr>
              <w:t>490 шт.</w:t>
            </w:r>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ind w:left="567"/>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Электронные пособия</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C824D6" w:rsidRDefault="006F3169" w:rsidP="00FE6D58">
            <w:pPr>
              <w:spacing w:after="100" w:afterAutospacing="1" w:line="240" w:lineRule="auto"/>
              <w:rPr>
                <w:rFonts w:ascii="Times New Roman" w:eastAsia="Times New Roman" w:hAnsi="Times New Roman" w:cs="Times New Roman"/>
                <w:lang w:eastAsia="ru-RU"/>
              </w:rPr>
            </w:pPr>
            <w:r w:rsidRPr="00C824D6">
              <w:rPr>
                <w:rFonts w:ascii="Times New Roman" w:eastAsia="Times New Roman" w:hAnsi="Times New Roman" w:cs="Times New Roman"/>
                <w:lang w:eastAsia="ru-RU"/>
              </w:rPr>
              <w:t> </w:t>
            </w:r>
            <w:r w:rsidR="00C824D6" w:rsidRPr="00C824D6">
              <w:rPr>
                <w:rFonts w:ascii="Times New Roman" w:hAnsi="Times New Roman" w:cs="Times New Roman"/>
                <w:color w:val="000000"/>
                <w:shd w:val="clear" w:color="auto" w:fill="FFFFFF"/>
              </w:rPr>
              <w:t>915</w:t>
            </w:r>
            <w:r w:rsidRPr="00C824D6">
              <w:rPr>
                <w:rFonts w:ascii="Times New Roman" w:eastAsia="Times New Roman" w:hAnsi="Times New Roman" w:cs="Times New Roman"/>
                <w:lang w:eastAsia="ru-RU"/>
              </w:rPr>
              <w:t xml:space="preserve"> шт.</w:t>
            </w:r>
          </w:p>
        </w:tc>
      </w:tr>
      <w:tr w:rsidR="006F3169" w:rsidRPr="006F3169" w:rsidTr="009B2397">
        <w:trPr>
          <w:tblCellSpacing w:w="0" w:type="dxa"/>
        </w:trPr>
        <w:tc>
          <w:tcPr>
            <w:tcW w:w="9570" w:type="dxa"/>
            <w:gridSpan w:val="2"/>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b/>
                <w:bCs/>
                <w:lang w:eastAsia="ru-RU"/>
              </w:rPr>
              <w:t>Здание</w:t>
            </w:r>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ind w:left="567"/>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Общая площадь всех помещений</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 xml:space="preserve">3359 </w:t>
            </w:r>
            <w:proofErr w:type="spellStart"/>
            <w:r w:rsidRPr="006F3169">
              <w:rPr>
                <w:rFonts w:ascii="Times New Roman" w:eastAsia="Times New Roman" w:hAnsi="Times New Roman" w:cs="Times New Roman"/>
                <w:lang w:eastAsia="ru-RU"/>
              </w:rPr>
              <w:t>кв</w:t>
            </w:r>
            <w:proofErr w:type="gramStart"/>
            <w:r w:rsidRPr="006F3169">
              <w:rPr>
                <w:rFonts w:ascii="Times New Roman" w:eastAsia="Times New Roman" w:hAnsi="Times New Roman" w:cs="Times New Roman"/>
                <w:lang w:eastAsia="ru-RU"/>
              </w:rPr>
              <w:t>.м</w:t>
            </w:r>
            <w:proofErr w:type="spellEnd"/>
            <w:proofErr w:type="gramEnd"/>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ind w:left="567"/>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Пришкольная территория</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 xml:space="preserve">13 000 </w:t>
            </w:r>
            <w:proofErr w:type="spellStart"/>
            <w:r w:rsidRPr="006F3169">
              <w:rPr>
                <w:rFonts w:ascii="Times New Roman" w:eastAsia="Times New Roman" w:hAnsi="Times New Roman" w:cs="Times New Roman"/>
                <w:lang w:eastAsia="ru-RU"/>
              </w:rPr>
              <w:t>кв</w:t>
            </w:r>
            <w:proofErr w:type="gramStart"/>
            <w:r w:rsidRPr="006F3169">
              <w:rPr>
                <w:rFonts w:ascii="Times New Roman" w:eastAsia="Times New Roman" w:hAnsi="Times New Roman" w:cs="Times New Roman"/>
                <w:lang w:eastAsia="ru-RU"/>
              </w:rPr>
              <w:t>.м</w:t>
            </w:r>
            <w:proofErr w:type="spellEnd"/>
            <w:proofErr w:type="gramEnd"/>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ind w:left="567"/>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Оборудованная открытая спортивная площадка</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имеется</w:t>
            </w:r>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ind w:left="567"/>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Система противопожарной безопасности</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имеется</w:t>
            </w:r>
          </w:p>
        </w:tc>
      </w:tr>
      <w:tr w:rsidR="006F3169" w:rsidRPr="006F3169" w:rsidTr="009B239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ind w:left="567"/>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Средства антитеррористической защищенности</w:t>
            </w:r>
          </w:p>
        </w:tc>
        <w:tc>
          <w:tcPr>
            <w:tcW w:w="4785" w:type="dxa"/>
            <w:tcBorders>
              <w:top w:val="outset" w:sz="6" w:space="0" w:color="auto"/>
              <w:left w:val="outset" w:sz="6" w:space="0" w:color="auto"/>
              <w:bottom w:val="outset" w:sz="6" w:space="0" w:color="auto"/>
              <w:right w:val="outset" w:sz="6" w:space="0" w:color="auto"/>
            </w:tcBorders>
            <w:vAlign w:val="center"/>
            <w:hideMark/>
          </w:tcPr>
          <w:p w:rsidR="006F3169" w:rsidRPr="006F3169" w:rsidRDefault="006F3169" w:rsidP="00FE6D58">
            <w:pPr>
              <w:spacing w:after="100" w:afterAutospacing="1" w:line="240" w:lineRule="auto"/>
              <w:rPr>
                <w:rFonts w:ascii="Times New Roman" w:eastAsia="Times New Roman" w:hAnsi="Times New Roman" w:cs="Times New Roman"/>
                <w:lang w:eastAsia="ru-RU"/>
              </w:rPr>
            </w:pPr>
            <w:r w:rsidRPr="006F3169">
              <w:rPr>
                <w:rFonts w:ascii="Times New Roman" w:eastAsia="Times New Roman" w:hAnsi="Times New Roman" w:cs="Times New Roman"/>
                <w:lang w:eastAsia="ru-RU"/>
              </w:rPr>
              <w:t>имеется (тревожная кнопка)</w:t>
            </w:r>
          </w:p>
        </w:tc>
      </w:tr>
    </w:tbl>
    <w:p w:rsidR="006F3169" w:rsidRPr="009B0047" w:rsidRDefault="006F3169" w:rsidP="00FE6D58">
      <w:pPr>
        <w:pStyle w:val="a6"/>
        <w:autoSpaceDE w:val="0"/>
        <w:autoSpaceDN w:val="0"/>
        <w:adjustRightInd w:val="0"/>
        <w:spacing w:after="0" w:line="240" w:lineRule="auto"/>
        <w:ind w:left="-142" w:firstLine="502"/>
        <w:jc w:val="both"/>
        <w:rPr>
          <w:rFonts w:ascii="Times New Roman" w:hAnsi="Times New Roman" w:cs="Times New Roman"/>
          <w:sz w:val="26"/>
          <w:szCs w:val="26"/>
        </w:rPr>
      </w:pPr>
    </w:p>
    <w:p w:rsidR="009B0047" w:rsidRPr="000F3A39" w:rsidRDefault="000F3A39" w:rsidP="000F3A3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B0047" w:rsidRPr="000F3A39">
        <w:rPr>
          <w:rFonts w:ascii="Times New Roman" w:hAnsi="Times New Roman" w:cs="Times New Roman"/>
          <w:sz w:val="26"/>
          <w:szCs w:val="26"/>
        </w:rPr>
        <w:t xml:space="preserve">Санитарное состояние кабинетов, </w:t>
      </w:r>
      <w:r w:rsidRPr="000F3A39">
        <w:rPr>
          <w:rFonts w:ascii="Times New Roman" w:hAnsi="Times New Roman" w:cs="Times New Roman"/>
          <w:sz w:val="26"/>
          <w:szCs w:val="26"/>
        </w:rPr>
        <w:t>учреждения</w:t>
      </w:r>
      <w:r w:rsidR="009B0047" w:rsidRPr="000F3A39">
        <w:rPr>
          <w:rFonts w:ascii="Times New Roman" w:hAnsi="Times New Roman" w:cs="Times New Roman"/>
          <w:sz w:val="26"/>
          <w:szCs w:val="26"/>
        </w:rPr>
        <w:t xml:space="preserve"> и террит</w:t>
      </w:r>
      <w:r w:rsidRPr="000F3A39">
        <w:rPr>
          <w:rFonts w:ascii="Times New Roman" w:hAnsi="Times New Roman" w:cs="Times New Roman"/>
          <w:sz w:val="26"/>
          <w:szCs w:val="26"/>
        </w:rPr>
        <w:t xml:space="preserve">ории соответствует  </w:t>
      </w:r>
      <w:r w:rsidR="009B0047" w:rsidRPr="000F3A39">
        <w:rPr>
          <w:rFonts w:ascii="Times New Roman" w:hAnsi="Times New Roman" w:cs="Times New Roman"/>
          <w:sz w:val="26"/>
          <w:szCs w:val="26"/>
        </w:rPr>
        <w:t>всем</w:t>
      </w:r>
    </w:p>
    <w:p w:rsidR="009B0047" w:rsidRDefault="009B0047" w:rsidP="00FE6D58">
      <w:pPr>
        <w:pStyle w:val="a6"/>
        <w:autoSpaceDE w:val="0"/>
        <w:autoSpaceDN w:val="0"/>
        <w:adjustRightInd w:val="0"/>
        <w:spacing w:after="0" w:line="240" w:lineRule="auto"/>
        <w:ind w:left="-142"/>
        <w:jc w:val="both"/>
        <w:rPr>
          <w:rFonts w:ascii="Times New Roman" w:hAnsi="Times New Roman" w:cs="Times New Roman"/>
          <w:sz w:val="26"/>
          <w:szCs w:val="26"/>
        </w:rPr>
      </w:pPr>
      <w:r w:rsidRPr="009B0047">
        <w:rPr>
          <w:rFonts w:ascii="Times New Roman" w:hAnsi="Times New Roman" w:cs="Times New Roman"/>
          <w:sz w:val="26"/>
          <w:szCs w:val="26"/>
        </w:rPr>
        <w:t xml:space="preserve">требованиям. Тепловой режим соблюдается и соответствует санитарным нормам. </w:t>
      </w:r>
      <w:r>
        <w:rPr>
          <w:rFonts w:ascii="Times New Roman" w:hAnsi="Times New Roman" w:cs="Times New Roman"/>
          <w:sz w:val="26"/>
          <w:szCs w:val="26"/>
        </w:rPr>
        <w:t xml:space="preserve">Учреждением </w:t>
      </w:r>
      <w:r w:rsidRPr="009B0047">
        <w:rPr>
          <w:rFonts w:ascii="Times New Roman" w:hAnsi="Times New Roman" w:cs="Times New Roman"/>
          <w:sz w:val="26"/>
          <w:szCs w:val="26"/>
        </w:rPr>
        <w:t>заключены все необходимые договоры на обслуживание для обеспечения бесперебойной</w:t>
      </w:r>
      <w:r>
        <w:rPr>
          <w:rFonts w:ascii="Times New Roman" w:hAnsi="Times New Roman" w:cs="Times New Roman"/>
          <w:sz w:val="26"/>
          <w:szCs w:val="26"/>
        </w:rPr>
        <w:t xml:space="preserve"> </w:t>
      </w:r>
      <w:r w:rsidRPr="009B0047">
        <w:rPr>
          <w:rFonts w:ascii="Times New Roman" w:hAnsi="Times New Roman" w:cs="Times New Roman"/>
          <w:sz w:val="26"/>
          <w:szCs w:val="26"/>
        </w:rPr>
        <w:t>работы образовательного учреждения. Все помещения имеют необходимое материально-техническое оснащение для ведения</w:t>
      </w:r>
      <w:r>
        <w:rPr>
          <w:rFonts w:ascii="Times New Roman" w:hAnsi="Times New Roman" w:cs="Times New Roman"/>
          <w:sz w:val="26"/>
          <w:szCs w:val="26"/>
        </w:rPr>
        <w:t xml:space="preserve"> </w:t>
      </w:r>
      <w:r w:rsidRPr="009B0047">
        <w:rPr>
          <w:rFonts w:ascii="Times New Roman" w:hAnsi="Times New Roman" w:cs="Times New Roman"/>
          <w:sz w:val="26"/>
          <w:szCs w:val="26"/>
        </w:rPr>
        <w:t>образовательного процесса. Большую роль в работе учителя</w:t>
      </w:r>
      <w:r w:rsidR="000F3A39">
        <w:rPr>
          <w:rFonts w:ascii="Times New Roman" w:hAnsi="Times New Roman" w:cs="Times New Roman"/>
          <w:sz w:val="26"/>
          <w:szCs w:val="26"/>
        </w:rPr>
        <w:t xml:space="preserve"> и воспитателя</w:t>
      </w:r>
      <w:r w:rsidRPr="009B0047">
        <w:rPr>
          <w:rFonts w:ascii="Times New Roman" w:hAnsi="Times New Roman" w:cs="Times New Roman"/>
          <w:sz w:val="26"/>
          <w:szCs w:val="26"/>
        </w:rPr>
        <w:t xml:space="preserve"> играет кабинет, имеющий</w:t>
      </w:r>
      <w:r>
        <w:rPr>
          <w:rFonts w:ascii="Times New Roman" w:hAnsi="Times New Roman" w:cs="Times New Roman"/>
          <w:sz w:val="26"/>
          <w:szCs w:val="26"/>
        </w:rPr>
        <w:t xml:space="preserve"> </w:t>
      </w:r>
      <w:r w:rsidRPr="009B0047">
        <w:rPr>
          <w:rFonts w:ascii="Times New Roman" w:hAnsi="Times New Roman" w:cs="Times New Roman"/>
          <w:sz w:val="26"/>
          <w:szCs w:val="26"/>
        </w:rPr>
        <w:t>учебно-методическую базу. Каждый учитель</w:t>
      </w:r>
      <w:r w:rsidR="000F3A39">
        <w:rPr>
          <w:rFonts w:ascii="Times New Roman" w:hAnsi="Times New Roman" w:cs="Times New Roman"/>
          <w:sz w:val="26"/>
          <w:szCs w:val="26"/>
        </w:rPr>
        <w:t xml:space="preserve"> и воспитатель</w:t>
      </w:r>
      <w:r w:rsidRPr="009B0047">
        <w:rPr>
          <w:rFonts w:ascii="Times New Roman" w:hAnsi="Times New Roman" w:cs="Times New Roman"/>
          <w:sz w:val="26"/>
          <w:szCs w:val="26"/>
        </w:rPr>
        <w:t xml:space="preserve"> имеет отдельный кабинет, в котором созданы</w:t>
      </w:r>
      <w:r>
        <w:rPr>
          <w:rFonts w:ascii="Times New Roman" w:hAnsi="Times New Roman" w:cs="Times New Roman"/>
          <w:sz w:val="26"/>
          <w:szCs w:val="26"/>
        </w:rPr>
        <w:t xml:space="preserve"> </w:t>
      </w:r>
      <w:r w:rsidRPr="009B0047">
        <w:rPr>
          <w:rFonts w:ascii="Times New Roman" w:hAnsi="Times New Roman" w:cs="Times New Roman"/>
          <w:sz w:val="26"/>
          <w:szCs w:val="26"/>
        </w:rPr>
        <w:t>условия для организации полноценного образовательного процесса. Все кабинеты оснащены</w:t>
      </w:r>
      <w:r>
        <w:rPr>
          <w:rFonts w:ascii="Times New Roman" w:hAnsi="Times New Roman" w:cs="Times New Roman"/>
          <w:sz w:val="26"/>
          <w:szCs w:val="26"/>
        </w:rPr>
        <w:t xml:space="preserve"> </w:t>
      </w:r>
      <w:r w:rsidRPr="009B0047">
        <w:rPr>
          <w:rFonts w:ascii="Times New Roman" w:hAnsi="Times New Roman" w:cs="Times New Roman"/>
          <w:sz w:val="26"/>
          <w:szCs w:val="26"/>
        </w:rPr>
        <w:t>мебелью, соответствующей возрасту и росту учащихся</w:t>
      </w:r>
      <w:r w:rsidR="000F3A39">
        <w:rPr>
          <w:rFonts w:ascii="Times New Roman" w:hAnsi="Times New Roman" w:cs="Times New Roman"/>
          <w:sz w:val="26"/>
          <w:szCs w:val="26"/>
        </w:rPr>
        <w:t xml:space="preserve"> и воспитанников</w:t>
      </w:r>
      <w:r w:rsidR="00657539">
        <w:rPr>
          <w:rFonts w:ascii="Times New Roman" w:hAnsi="Times New Roman" w:cs="Times New Roman"/>
          <w:sz w:val="26"/>
          <w:szCs w:val="26"/>
        </w:rPr>
        <w:t>,</w:t>
      </w:r>
      <w:r w:rsidR="00657539">
        <w:rPr>
          <w:sz w:val="26"/>
          <w:szCs w:val="26"/>
        </w:rPr>
        <w:t xml:space="preserve"> </w:t>
      </w:r>
      <w:r w:rsidR="00657539" w:rsidRPr="00657539">
        <w:rPr>
          <w:rFonts w:ascii="Times New Roman" w:hAnsi="Times New Roman" w:cs="Times New Roman"/>
          <w:sz w:val="26"/>
          <w:szCs w:val="26"/>
        </w:rPr>
        <w:t>автоматизированным рабочим местом учителя</w:t>
      </w:r>
      <w:r w:rsidR="000F3A39">
        <w:rPr>
          <w:rFonts w:ascii="Times New Roman" w:hAnsi="Times New Roman" w:cs="Times New Roman"/>
          <w:sz w:val="26"/>
          <w:szCs w:val="26"/>
        </w:rPr>
        <w:t xml:space="preserve"> и воспитателя</w:t>
      </w:r>
      <w:r w:rsidR="00657539" w:rsidRPr="00657539">
        <w:rPr>
          <w:rFonts w:ascii="Times New Roman" w:hAnsi="Times New Roman" w:cs="Times New Roman"/>
          <w:sz w:val="26"/>
          <w:szCs w:val="26"/>
        </w:rPr>
        <w:t xml:space="preserve">, имеют стационарный </w:t>
      </w:r>
      <w:proofErr w:type="spellStart"/>
      <w:r w:rsidR="00657539" w:rsidRPr="00657539">
        <w:rPr>
          <w:rFonts w:ascii="Times New Roman" w:hAnsi="Times New Roman" w:cs="Times New Roman"/>
          <w:sz w:val="26"/>
          <w:szCs w:val="26"/>
        </w:rPr>
        <w:t>мультимедиапроектор</w:t>
      </w:r>
      <w:proofErr w:type="spellEnd"/>
      <w:r w:rsidR="00657539" w:rsidRPr="00657539">
        <w:rPr>
          <w:rFonts w:ascii="Times New Roman" w:hAnsi="Times New Roman" w:cs="Times New Roman"/>
          <w:sz w:val="26"/>
          <w:szCs w:val="26"/>
        </w:rPr>
        <w:t xml:space="preserve">, в каждом кабинете имеется выход в сеть Интернет для поиска информации и ведения электронного журнала. В </w:t>
      </w:r>
      <w:r w:rsidR="000F3A39">
        <w:rPr>
          <w:rFonts w:ascii="Times New Roman" w:hAnsi="Times New Roman" w:cs="Times New Roman"/>
          <w:sz w:val="26"/>
          <w:szCs w:val="26"/>
        </w:rPr>
        <w:t>учреждении</w:t>
      </w:r>
      <w:r w:rsidR="00657539" w:rsidRPr="00657539">
        <w:rPr>
          <w:rFonts w:ascii="Times New Roman" w:hAnsi="Times New Roman" w:cs="Times New Roman"/>
          <w:sz w:val="26"/>
          <w:szCs w:val="26"/>
        </w:rPr>
        <w:t xml:space="preserve"> используется лицензионное программное обеспечение. На всех компьютерах установлена система контент-фильтрация.</w:t>
      </w:r>
    </w:p>
    <w:p w:rsidR="009B0FDF" w:rsidRPr="00F213A7" w:rsidRDefault="006868CD" w:rsidP="009B0FDF">
      <w:pPr>
        <w:pStyle w:val="Default"/>
        <w:ind w:firstLine="708"/>
        <w:jc w:val="both"/>
        <w:rPr>
          <w:color w:val="auto"/>
          <w:sz w:val="26"/>
          <w:szCs w:val="26"/>
        </w:rPr>
      </w:pPr>
      <w:r w:rsidRPr="006868CD">
        <w:rPr>
          <w:sz w:val="26"/>
          <w:szCs w:val="26"/>
        </w:rPr>
        <w:t xml:space="preserve">Имеется школьная столовая на </w:t>
      </w:r>
      <w:r w:rsidRPr="00F213A7">
        <w:rPr>
          <w:color w:val="auto"/>
          <w:sz w:val="26"/>
          <w:szCs w:val="26"/>
        </w:rPr>
        <w:t>1</w:t>
      </w:r>
      <w:r w:rsidR="009B0FDF" w:rsidRPr="00F213A7">
        <w:rPr>
          <w:color w:val="auto"/>
          <w:sz w:val="26"/>
          <w:szCs w:val="26"/>
        </w:rPr>
        <w:t>45</w:t>
      </w:r>
      <w:r w:rsidRPr="009B0FDF">
        <w:rPr>
          <w:color w:val="00B050"/>
          <w:sz w:val="26"/>
          <w:szCs w:val="26"/>
        </w:rPr>
        <w:t xml:space="preserve"> </w:t>
      </w:r>
      <w:r w:rsidRPr="006868CD">
        <w:rPr>
          <w:sz w:val="26"/>
          <w:szCs w:val="26"/>
        </w:rPr>
        <w:t xml:space="preserve">посадочных мест. Питание учащихся осуществляет ООО «Кулинар-плюс». Безналичный расчет за питание через терминалы банка Авангард. Столовая оборудована современным технологическим оборудованием в соответствии с требованиями СанПиНа. </w:t>
      </w:r>
      <w:r w:rsidR="009B0FDF" w:rsidRPr="00F213A7">
        <w:rPr>
          <w:color w:val="auto"/>
          <w:sz w:val="26"/>
          <w:szCs w:val="26"/>
        </w:rPr>
        <w:t xml:space="preserve">Проводится ежемесячный мониторинг качества  питания.  </w:t>
      </w:r>
    </w:p>
    <w:p w:rsidR="006868CD" w:rsidRPr="006868CD" w:rsidRDefault="006868CD" w:rsidP="00FE6D58">
      <w:pPr>
        <w:pStyle w:val="Default"/>
        <w:ind w:firstLine="708"/>
        <w:jc w:val="both"/>
        <w:rPr>
          <w:sz w:val="26"/>
          <w:szCs w:val="26"/>
        </w:rPr>
      </w:pPr>
      <w:r w:rsidRPr="006868CD">
        <w:rPr>
          <w:sz w:val="26"/>
          <w:szCs w:val="26"/>
        </w:rPr>
        <w:t xml:space="preserve">Медицинское обслуживание осуществляется медицинским работником БУ «Городская детская больница №2» Минздрав Чувашии. Имеются медицинский и процедурный кабинеты с необходимым оборудованием. </w:t>
      </w:r>
    </w:p>
    <w:p w:rsidR="006868CD" w:rsidRPr="006868CD" w:rsidRDefault="006868CD" w:rsidP="00FE6D58">
      <w:pPr>
        <w:pStyle w:val="Default"/>
        <w:jc w:val="both"/>
        <w:rPr>
          <w:sz w:val="26"/>
          <w:szCs w:val="26"/>
        </w:rPr>
      </w:pPr>
      <w:r w:rsidRPr="006868CD">
        <w:rPr>
          <w:sz w:val="26"/>
          <w:szCs w:val="26"/>
        </w:rPr>
        <w:t xml:space="preserve"> </w:t>
      </w:r>
      <w:r w:rsidRPr="006868CD">
        <w:rPr>
          <w:sz w:val="26"/>
          <w:szCs w:val="26"/>
        </w:rPr>
        <w:tab/>
        <w:t xml:space="preserve">Согласно СанПиН в учебных кабинетах выполняются требования к воздушно-тепловому режиму, освещению, водоснабжению. Ежегодно проводятся замеры искусственного освещения, анализа воды, замеры сопротивления изоляции. </w:t>
      </w:r>
    </w:p>
    <w:p w:rsidR="00646CA6" w:rsidRPr="006868CD" w:rsidRDefault="006868CD" w:rsidP="00FE6D58">
      <w:pPr>
        <w:spacing w:after="0" w:line="240" w:lineRule="auto"/>
        <w:jc w:val="both"/>
        <w:rPr>
          <w:rFonts w:ascii="Times New Roman" w:hAnsi="Times New Roman" w:cs="Times New Roman"/>
          <w:i/>
          <w:color w:val="0070C0"/>
          <w:sz w:val="26"/>
          <w:szCs w:val="26"/>
        </w:rPr>
      </w:pPr>
      <w:r w:rsidRPr="006868CD">
        <w:rPr>
          <w:rFonts w:ascii="Times New Roman" w:hAnsi="Times New Roman" w:cs="Times New Roman"/>
          <w:sz w:val="26"/>
          <w:szCs w:val="26"/>
        </w:rPr>
        <w:t xml:space="preserve">Обеспечение приоритета жизни и </w:t>
      </w:r>
      <w:proofErr w:type="gramStart"/>
      <w:r w:rsidRPr="006868CD">
        <w:rPr>
          <w:rFonts w:ascii="Times New Roman" w:hAnsi="Times New Roman" w:cs="Times New Roman"/>
          <w:sz w:val="26"/>
          <w:szCs w:val="26"/>
        </w:rPr>
        <w:t>здоровья</w:t>
      </w:r>
      <w:proofErr w:type="gramEnd"/>
      <w:r w:rsidRPr="006868CD">
        <w:rPr>
          <w:rFonts w:ascii="Times New Roman" w:hAnsi="Times New Roman" w:cs="Times New Roman"/>
          <w:sz w:val="26"/>
          <w:szCs w:val="26"/>
        </w:rPr>
        <w:t xml:space="preserve"> обучающихся</w:t>
      </w:r>
      <w:r w:rsidR="000F3A39">
        <w:rPr>
          <w:rFonts w:ascii="Times New Roman" w:hAnsi="Times New Roman" w:cs="Times New Roman"/>
          <w:sz w:val="26"/>
          <w:szCs w:val="26"/>
        </w:rPr>
        <w:t xml:space="preserve"> и воспитанников</w:t>
      </w:r>
      <w:r w:rsidRPr="006868CD">
        <w:rPr>
          <w:rFonts w:ascii="Times New Roman" w:hAnsi="Times New Roman" w:cs="Times New Roman"/>
          <w:sz w:val="26"/>
          <w:szCs w:val="26"/>
        </w:rPr>
        <w:t>, учителей</w:t>
      </w:r>
      <w:r w:rsidR="000F3A39">
        <w:rPr>
          <w:rFonts w:ascii="Times New Roman" w:hAnsi="Times New Roman" w:cs="Times New Roman"/>
          <w:sz w:val="26"/>
          <w:szCs w:val="26"/>
        </w:rPr>
        <w:t>, воспитателей</w:t>
      </w:r>
      <w:r w:rsidRPr="006868CD">
        <w:rPr>
          <w:rFonts w:ascii="Times New Roman" w:hAnsi="Times New Roman" w:cs="Times New Roman"/>
          <w:sz w:val="26"/>
          <w:szCs w:val="26"/>
        </w:rPr>
        <w:t xml:space="preserve"> и работников является основным направлением в области охраны труда и безопасности образовательного процесса в </w:t>
      </w:r>
      <w:r w:rsidR="000F3A39">
        <w:rPr>
          <w:rFonts w:ascii="Times New Roman" w:hAnsi="Times New Roman" w:cs="Times New Roman"/>
          <w:sz w:val="26"/>
          <w:szCs w:val="26"/>
        </w:rPr>
        <w:t>учреждении</w:t>
      </w:r>
      <w:r w:rsidRPr="006868CD">
        <w:rPr>
          <w:rFonts w:ascii="Times New Roman" w:hAnsi="Times New Roman" w:cs="Times New Roman"/>
          <w:sz w:val="26"/>
          <w:szCs w:val="26"/>
        </w:rPr>
        <w:t xml:space="preserve">.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w:t>
      </w:r>
      <w:r w:rsidR="000F3A39">
        <w:rPr>
          <w:rFonts w:ascii="Times New Roman" w:hAnsi="Times New Roman" w:cs="Times New Roman"/>
          <w:sz w:val="26"/>
          <w:szCs w:val="26"/>
        </w:rPr>
        <w:t>учреждения</w:t>
      </w:r>
      <w:r w:rsidRPr="006868CD">
        <w:rPr>
          <w:rFonts w:ascii="Times New Roman" w:hAnsi="Times New Roman" w:cs="Times New Roman"/>
          <w:sz w:val="26"/>
          <w:szCs w:val="26"/>
        </w:rPr>
        <w:t xml:space="preserve"> включает все виды безопасности, в том числе: пожарную, электрическую, взрывоопасность, опасность, связанную с техническим состоянием среды обитания обучающихся, воспитанников и работников, а также материальных ценностей </w:t>
      </w:r>
      <w:r w:rsidRPr="006868CD">
        <w:rPr>
          <w:rFonts w:ascii="Times New Roman" w:hAnsi="Times New Roman" w:cs="Times New Roman"/>
          <w:sz w:val="26"/>
          <w:szCs w:val="26"/>
        </w:rPr>
        <w:lastRenderedPageBreak/>
        <w:t xml:space="preserve">образовательного учреждения от возможных несчастных случаев, пожаров, аварий и других чрезвычайных ситуаций. В </w:t>
      </w:r>
      <w:r w:rsidR="000F3A39">
        <w:rPr>
          <w:rFonts w:ascii="Times New Roman" w:hAnsi="Times New Roman" w:cs="Times New Roman"/>
          <w:sz w:val="26"/>
          <w:szCs w:val="26"/>
        </w:rPr>
        <w:t>учреждении</w:t>
      </w:r>
      <w:r w:rsidRPr="006868CD">
        <w:rPr>
          <w:rFonts w:ascii="Times New Roman" w:hAnsi="Times New Roman" w:cs="Times New Roman"/>
          <w:sz w:val="26"/>
          <w:szCs w:val="26"/>
        </w:rPr>
        <w:t xml:space="preserve"> </w:t>
      </w:r>
      <w:proofErr w:type="gramStart"/>
      <w:r w:rsidRPr="006868CD">
        <w:rPr>
          <w:rFonts w:ascii="Times New Roman" w:hAnsi="Times New Roman" w:cs="Times New Roman"/>
          <w:sz w:val="26"/>
          <w:szCs w:val="26"/>
        </w:rPr>
        <w:t>разработаны</w:t>
      </w:r>
      <w:proofErr w:type="gramEnd"/>
      <w:r w:rsidRPr="006868CD">
        <w:rPr>
          <w:rFonts w:ascii="Times New Roman" w:hAnsi="Times New Roman" w:cs="Times New Roman"/>
          <w:sz w:val="26"/>
          <w:szCs w:val="26"/>
        </w:rPr>
        <w:t xml:space="preserve"> план мероприятий по профилактике экстремизма, план по предупреждению и пересечению террористических актов, положение о пропускном режиме</w:t>
      </w:r>
    </w:p>
    <w:p w:rsidR="00252D8E" w:rsidRPr="00252D8E" w:rsidRDefault="00252D8E" w:rsidP="00FE6D58">
      <w:pPr>
        <w:pStyle w:val="a6"/>
        <w:shd w:val="clear" w:color="auto" w:fill="FFFFFF"/>
        <w:autoSpaceDE w:val="0"/>
        <w:autoSpaceDN w:val="0"/>
        <w:adjustRightInd w:val="0"/>
        <w:spacing w:after="0" w:line="240" w:lineRule="auto"/>
        <w:ind w:left="0" w:firstLine="567"/>
        <w:jc w:val="both"/>
        <w:rPr>
          <w:rFonts w:ascii="Times New Roman" w:hAnsi="Times New Roman" w:cs="Times New Roman"/>
          <w:sz w:val="26"/>
          <w:szCs w:val="26"/>
        </w:rPr>
      </w:pPr>
      <w:r w:rsidRPr="00252D8E">
        <w:rPr>
          <w:rFonts w:ascii="Times New Roman" w:hAnsi="Times New Roman" w:cs="Times New Roman"/>
          <w:sz w:val="26"/>
          <w:szCs w:val="26"/>
        </w:rPr>
        <w:t xml:space="preserve">В </w:t>
      </w:r>
      <w:r>
        <w:rPr>
          <w:rFonts w:ascii="Times New Roman" w:hAnsi="Times New Roman" w:cs="Times New Roman"/>
          <w:sz w:val="26"/>
          <w:szCs w:val="26"/>
        </w:rPr>
        <w:t>учреждении</w:t>
      </w:r>
      <w:r w:rsidRPr="00252D8E">
        <w:rPr>
          <w:rFonts w:ascii="Times New Roman" w:hAnsi="Times New Roman" w:cs="Times New Roman"/>
          <w:sz w:val="26"/>
          <w:szCs w:val="26"/>
        </w:rPr>
        <w:t xml:space="preserve"> </w:t>
      </w:r>
      <w:r>
        <w:rPr>
          <w:rFonts w:ascii="Times New Roman" w:hAnsi="Times New Roman" w:cs="Times New Roman"/>
          <w:sz w:val="26"/>
          <w:szCs w:val="26"/>
        </w:rPr>
        <w:t xml:space="preserve">есть библиотека. </w:t>
      </w:r>
      <w:r w:rsidRPr="00252D8E">
        <w:rPr>
          <w:rFonts w:ascii="Times New Roman" w:hAnsi="Times New Roman" w:cs="Times New Roman"/>
          <w:sz w:val="26"/>
          <w:szCs w:val="26"/>
        </w:rPr>
        <w:t>Рабочее место библиотекаря оборудовано компьютером. Обеспеченность учебниками составляет 100%. Учебная, методическая, художественная литература, дидактические материалы, учебно-методические пособия имеются</w:t>
      </w:r>
      <w:r w:rsidR="00957DA1">
        <w:rPr>
          <w:rFonts w:ascii="Times New Roman" w:hAnsi="Times New Roman" w:cs="Times New Roman"/>
          <w:sz w:val="26"/>
          <w:szCs w:val="26"/>
        </w:rPr>
        <w:t>, но</w:t>
      </w:r>
      <w:r w:rsidRPr="00252D8E">
        <w:rPr>
          <w:rFonts w:ascii="Times New Roman" w:hAnsi="Times New Roman" w:cs="Times New Roman"/>
          <w:sz w:val="26"/>
          <w:szCs w:val="26"/>
        </w:rPr>
        <w:t xml:space="preserve"> в </w:t>
      </w:r>
      <w:r>
        <w:rPr>
          <w:rFonts w:ascii="Times New Roman" w:hAnsi="Times New Roman" w:cs="Times New Roman"/>
          <w:sz w:val="26"/>
          <w:szCs w:val="26"/>
        </w:rPr>
        <w:t>не</w:t>
      </w:r>
      <w:r w:rsidRPr="00252D8E">
        <w:rPr>
          <w:rFonts w:ascii="Times New Roman" w:hAnsi="Times New Roman" w:cs="Times New Roman"/>
          <w:sz w:val="26"/>
          <w:szCs w:val="26"/>
        </w:rPr>
        <w:t xml:space="preserve">достаточном количестве. Общий фонд библиотеки составляет </w:t>
      </w:r>
      <w:r w:rsidR="00601525">
        <w:rPr>
          <w:rFonts w:ascii="Times New Roman" w:hAnsi="Times New Roman" w:cs="Times New Roman"/>
          <w:sz w:val="26"/>
          <w:szCs w:val="26"/>
        </w:rPr>
        <w:t>6328</w:t>
      </w:r>
      <w:r w:rsidRPr="00252D8E">
        <w:rPr>
          <w:rFonts w:ascii="Times New Roman" w:hAnsi="Times New Roman" w:cs="Times New Roman"/>
          <w:sz w:val="26"/>
          <w:szCs w:val="26"/>
        </w:rPr>
        <w:t xml:space="preserve"> экземпляр</w:t>
      </w:r>
      <w:r>
        <w:rPr>
          <w:rFonts w:ascii="Times New Roman" w:hAnsi="Times New Roman" w:cs="Times New Roman"/>
          <w:sz w:val="26"/>
          <w:szCs w:val="26"/>
        </w:rPr>
        <w:t>а</w:t>
      </w:r>
      <w:r w:rsidRPr="00252D8E">
        <w:rPr>
          <w:rFonts w:ascii="Times New Roman" w:hAnsi="Times New Roman" w:cs="Times New Roman"/>
          <w:sz w:val="26"/>
          <w:szCs w:val="26"/>
        </w:rPr>
        <w:t xml:space="preserve"> (учебной – </w:t>
      </w:r>
      <w:r>
        <w:rPr>
          <w:rFonts w:ascii="Times New Roman" w:hAnsi="Times New Roman" w:cs="Times New Roman"/>
          <w:sz w:val="26"/>
          <w:szCs w:val="26"/>
        </w:rPr>
        <w:t>4</w:t>
      </w:r>
      <w:r w:rsidR="00926F1E">
        <w:rPr>
          <w:rFonts w:ascii="Times New Roman" w:hAnsi="Times New Roman" w:cs="Times New Roman"/>
          <w:sz w:val="26"/>
          <w:szCs w:val="26"/>
        </w:rPr>
        <w:t>923 экземпляров, основной фонд-49</w:t>
      </w:r>
      <w:r>
        <w:rPr>
          <w:rFonts w:ascii="Times New Roman" w:hAnsi="Times New Roman" w:cs="Times New Roman"/>
          <w:sz w:val="26"/>
          <w:szCs w:val="26"/>
        </w:rPr>
        <w:t>0 экземпляров, электронных пособий-</w:t>
      </w:r>
      <w:r w:rsidR="00926F1E">
        <w:rPr>
          <w:rFonts w:ascii="Times New Roman" w:hAnsi="Times New Roman" w:cs="Times New Roman"/>
          <w:sz w:val="26"/>
          <w:szCs w:val="26"/>
        </w:rPr>
        <w:t>915</w:t>
      </w:r>
      <w:r>
        <w:rPr>
          <w:rFonts w:ascii="Times New Roman" w:hAnsi="Times New Roman" w:cs="Times New Roman"/>
          <w:sz w:val="26"/>
          <w:szCs w:val="26"/>
        </w:rPr>
        <w:t xml:space="preserve"> экземпляров).</w:t>
      </w:r>
    </w:p>
    <w:p w:rsidR="00252D8E" w:rsidRPr="00926F1E" w:rsidRDefault="00252D8E" w:rsidP="00926F1E">
      <w:pPr>
        <w:pStyle w:val="a6"/>
        <w:shd w:val="clear" w:color="auto" w:fill="FFFFFF"/>
        <w:autoSpaceDE w:val="0"/>
        <w:autoSpaceDN w:val="0"/>
        <w:adjustRightInd w:val="0"/>
        <w:spacing w:after="0" w:line="240" w:lineRule="auto"/>
        <w:ind w:left="0" w:firstLine="567"/>
        <w:jc w:val="both"/>
        <w:rPr>
          <w:rFonts w:ascii="Times New Roman" w:hAnsi="Times New Roman" w:cs="Times New Roman"/>
          <w:sz w:val="26"/>
          <w:szCs w:val="26"/>
        </w:rPr>
      </w:pPr>
      <w:r w:rsidRPr="00252D8E">
        <w:rPr>
          <w:rFonts w:ascii="Times New Roman" w:hAnsi="Times New Roman" w:cs="Times New Roman"/>
          <w:sz w:val="26"/>
          <w:szCs w:val="26"/>
        </w:rPr>
        <w:t>Перечень учебников МБОУ «</w:t>
      </w:r>
      <w:r>
        <w:rPr>
          <w:rFonts w:ascii="Times New Roman" w:hAnsi="Times New Roman" w:cs="Times New Roman"/>
          <w:sz w:val="26"/>
          <w:szCs w:val="26"/>
        </w:rPr>
        <w:t>НШ-ДС</w:t>
      </w:r>
      <w:r w:rsidRPr="00252D8E">
        <w:rPr>
          <w:rFonts w:ascii="Times New Roman" w:hAnsi="Times New Roman" w:cs="Times New Roman"/>
          <w:sz w:val="26"/>
          <w:szCs w:val="26"/>
        </w:rPr>
        <w:t xml:space="preserve">» г. </w:t>
      </w:r>
      <w:r w:rsidRPr="00926F1E">
        <w:rPr>
          <w:rFonts w:ascii="Times New Roman" w:hAnsi="Times New Roman" w:cs="Times New Roman"/>
          <w:sz w:val="26"/>
          <w:szCs w:val="26"/>
        </w:rPr>
        <w:t xml:space="preserve">Чебоксары соответствует Федеральному перечню учебников, рекомендованных к использованию при реализации программ общего образования. </w:t>
      </w:r>
    </w:p>
    <w:p w:rsidR="00252D8E" w:rsidRDefault="00252D8E" w:rsidP="002E2180">
      <w:pPr>
        <w:autoSpaceDE w:val="0"/>
        <w:autoSpaceDN w:val="0"/>
        <w:adjustRightInd w:val="0"/>
        <w:spacing w:after="0" w:line="240" w:lineRule="auto"/>
        <w:ind w:firstLine="567"/>
        <w:jc w:val="both"/>
        <w:rPr>
          <w:rFonts w:ascii="Times New Roman" w:hAnsi="Times New Roman" w:cs="Times New Roman"/>
          <w:sz w:val="26"/>
          <w:szCs w:val="26"/>
        </w:rPr>
      </w:pPr>
      <w:r w:rsidRPr="00252D8E">
        <w:rPr>
          <w:rFonts w:ascii="Times New Roman" w:hAnsi="Times New Roman" w:cs="Times New Roman"/>
          <w:color w:val="000000"/>
          <w:sz w:val="26"/>
          <w:szCs w:val="26"/>
        </w:rPr>
        <w:t>Официальный сайт МБОУ «</w:t>
      </w:r>
      <w:r>
        <w:rPr>
          <w:rFonts w:ascii="Times New Roman" w:hAnsi="Times New Roman" w:cs="Times New Roman"/>
          <w:color w:val="000000"/>
          <w:sz w:val="26"/>
          <w:szCs w:val="26"/>
        </w:rPr>
        <w:t>НШ-ДС</w:t>
      </w:r>
      <w:r w:rsidRPr="00252D8E">
        <w:rPr>
          <w:rFonts w:ascii="Times New Roman" w:hAnsi="Times New Roman" w:cs="Times New Roman"/>
          <w:color w:val="000000"/>
          <w:sz w:val="26"/>
          <w:szCs w:val="26"/>
        </w:rPr>
        <w:t xml:space="preserve">» </w:t>
      </w:r>
      <w:proofErr w:type="spellStart"/>
      <w:r w:rsidRPr="00252D8E">
        <w:rPr>
          <w:rFonts w:ascii="Times New Roman" w:hAnsi="Times New Roman" w:cs="Times New Roman"/>
          <w:color w:val="000000"/>
          <w:sz w:val="26"/>
          <w:szCs w:val="26"/>
        </w:rPr>
        <w:t>г</w:t>
      </w:r>
      <w:proofErr w:type="gramStart"/>
      <w:r w:rsidRPr="00252D8E">
        <w:rPr>
          <w:rFonts w:ascii="Times New Roman" w:hAnsi="Times New Roman" w:cs="Times New Roman"/>
          <w:color w:val="000000"/>
          <w:sz w:val="26"/>
          <w:szCs w:val="26"/>
        </w:rPr>
        <w:t>.Ч</w:t>
      </w:r>
      <w:proofErr w:type="gramEnd"/>
      <w:r w:rsidRPr="00252D8E">
        <w:rPr>
          <w:rFonts w:ascii="Times New Roman" w:hAnsi="Times New Roman" w:cs="Times New Roman"/>
          <w:color w:val="000000"/>
          <w:sz w:val="26"/>
          <w:szCs w:val="26"/>
        </w:rPr>
        <w:t>ебоксары</w:t>
      </w:r>
      <w:proofErr w:type="spellEnd"/>
      <w:r w:rsidRPr="00252D8E">
        <w:rPr>
          <w:rFonts w:ascii="Times New Roman" w:hAnsi="Times New Roman" w:cs="Times New Roman"/>
          <w:color w:val="000000"/>
          <w:sz w:val="26"/>
          <w:szCs w:val="26"/>
        </w:rPr>
        <w:t xml:space="preserve"> соответствует </w:t>
      </w:r>
      <w:r w:rsidRPr="00252D8E">
        <w:rPr>
          <w:rFonts w:ascii="Times New Roman" w:hAnsi="Times New Roman" w:cs="Times New Roman"/>
          <w:sz w:val="26"/>
          <w:szCs w:val="26"/>
        </w:rPr>
        <w:t xml:space="preserve">Приказу </w:t>
      </w:r>
      <w:proofErr w:type="spellStart"/>
      <w:r w:rsidRPr="00252D8E">
        <w:rPr>
          <w:rFonts w:ascii="Times New Roman" w:hAnsi="Times New Roman" w:cs="Times New Roman"/>
          <w:sz w:val="26"/>
          <w:szCs w:val="26"/>
        </w:rPr>
        <w:t>Рособрнадзора</w:t>
      </w:r>
      <w:proofErr w:type="spellEnd"/>
      <w:r w:rsidRPr="00252D8E">
        <w:rPr>
          <w:rFonts w:ascii="Times New Roman" w:hAnsi="Times New Roman" w:cs="Times New Roman"/>
          <w:sz w:val="26"/>
          <w:szCs w:val="26"/>
        </w:rPr>
        <w:t xml:space="preserve">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w:t>
      </w:r>
      <w:r w:rsidR="00957DA1">
        <w:rPr>
          <w:rFonts w:ascii="Times New Roman" w:hAnsi="Times New Roman" w:cs="Times New Roman"/>
          <w:sz w:val="26"/>
          <w:szCs w:val="26"/>
        </w:rPr>
        <w:t xml:space="preserve">редставления на нем информации". </w:t>
      </w:r>
      <w:r w:rsidRPr="00252D8E">
        <w:rPr>
          <w:rFonts w:ascii="Times New Roman" w:hAnsi="Times New Roman" w:cs="Times New Roman"/>
          <w:color w:val="000000"/>
          <w:sz w:val="26"/>
          <w:szCs w:val="26"/>
        </w:rPr>
        <w:t>На сайте МБОУ «</w:t>
      </w:r>
      <w:r>
        <w:rPr>
          <w:rFonts w:ascii="Times New Roman" w:hAnsi="Times New Roman" w:cs="Times New Roman"/>
          <w:color w:val="000000"/>
          <w:sz w:val="26"/>
          <w:szCs w:val="26"/>
        </w:rPr>
        <w:t>НШ-ДС</w:t>
      </w:r>
      <w:r w:rsidRPr="00252D8E">
        <w:rPr>
          <w:rFonts w:ascii="Times New Roman" w:hAnsi="Times New Roman" w:cs="Times New Roman"/>
          <w:color w:val="000000"/>
          <w:sz w:val="26"/>
          <w:szCs w:val="26"/>
        </w:rPr>
        <w:t xml:space="preserve">» опубликованы учредительные документы, информация о педагогическом коллективе, учебном плане </w:t>
      </w:r>
      <w:r w:rsidR="00957DA1">
        <w:rPr>
          <w:rFonts w:ascii="Times New Roman" w:hAnsi="Times New Roman" w:cs="Times New Roman"/>
          <w:color w:val="000000"/>
          <w:sz w:val="26"/>
          <w:szCs w:val="26"/>
        </w:rPr>
        <w:t>учреждения</w:t>
      </w:r>
      <w:r w:rsidRPr="00252D8E">
        <w:rPr>
          <w:rFonts w:ascii="Times New Roman" w:hAnsi="Times New Roman" w:cs="Times New Roman"/>
          <w:color w:val="000000"/>
          <w:sz w:val="26"/>
          <w:szCs w:val="26"/>
        </w:rPr>
        <w:t xml:space="preserve">, годовой календарный график, правила приёма в </w:t>
      </w:r>
      <w:r w:rsidR="00957DA1">
        <w:rPr>
          <w:rFonts w:ascii="Times New Roman" w:hAnsi="Times New Roman" w:cs="Times New Roman"/>
          <w:color w:val="000000"/>
          <w:sz w:val="26"/>
          <w:szCs w:val="26"/>
        </w:rPr>
        <w:t>учреждение</w:t>
      </w:r>
      <w:r w:rsidRPr="00252D8E">
        <w:rPr>
          <w:rFonts w:ascii="Times New Roman" w:hAnsi="Times New Roman" w:cs="Times New Roman"/>
          <w:color w:val="000000"/>
          <w:sz w:val="26"/>
          <w:szCs w:val="26"/>
        </w:rPr>
        <w:t xml:space="preserve"> и другая информация. </w:t>
      </w:r>
      <w:r w:rsidRPr="00252D8E">
        <w:rPr>
          <w:rFonts w:ascii="Times New Roman" w:hAnsi="Times New Roman" w:cs="Times New Roman"/>
          <w:sz w:val="26"/>
          <w:szCs w:val="26"/>
        </w:rPr>
        <w:t>Материал обновляется по мере поступления информации в течение суток. Имеется электронная почта.</w:t>
      </w:r>
    </w:p>
    <w:p w:rsidR="002E2180" w:rsidRPr="002E2180" w:rsidRDefault="002E2180" w:rsidP="002E2180">
      <w:pPr>
        <w:autoSpaceDE w:val="0"/>
        <w:autoSpaceDN w:val="0"/>
        <w:adjustRightInd w:val="0"/>
        <w:spacing w:after="0" w:line="240" w:lineRule="auto"/>
        <w:ind w:firstLine="567"/>
        <w:jc w:val="both"/>
        <w:rPr>
          <w:rFonts w:ascii="Times New Roman" w:hAnsi="Times New Roman" w:cs="Times New Roman"/>
          <w:b/>
          <w:bCs/>
          <w:iCs/>
          <w:sz w:val="26"/>
          <w:szCs w:val="26"/>
        </w:rPr>
      </w:pPr>
      <w:r w:rsidRPr="002E2180">
        <w:rPr>
          <w:rFonts w:ascii="Times New Roman" w:hAnsi="Times New Roman" w:cs="Times New Roman"/>
          <w:b/>
          <w:bCs/>
          <w:iCs/>
          <w:sz w:val="26"/>
          <w:szCs w:val="26"/>
        </w:rPr>
        <w:t>Библиотека школы в полной мере обеспечивает образовательный процесс</w:t>
      </w:r>
      <w:r>
        <w:rPr>
          <w:rFonts w:ascii="Times New Roman" w:hAnsi="Times New Roman" w:cs="Times New Roman"/>
          <w:b/>
          <w:bCs/>
          <w:iCs/>
          <w:sz w:val="26"/>
          <w:szCs w:val="26"/>
        </w:rPr>
        <w:t xml:space="preserve"> </w:t>
      </w:r>
      <w:r w:rsidRPr="002E2180">
        <w:rPr>
          <w:rFonts w:ascii="Times New Roman" w:hAnsi="Times New Roman" w:cs="Times New Roman"/>
          <w:b/>
          <w:bCs/>
          <w:iCs/>
          <w:sz w:val="26"/>
          <w:szCs w:val="26"/>
        </w:rPr>
        <w:t>информационными материалами, учебной, научной, справочной, научно-</w:t>
      </w:r>
      <w:r>
        <w:rPr>
          <w:rFonts w:ascii="Times New Roman" w:hAnsi="Times New Roman" w:cs="Times New Roman"/>
          <w:b/>
          <w:bCs/>
          <w:iCs/>
          <w:sz w:val="26"/>
          <w:szCs w:val="26"/>
        </w:rPr>
        <w:t xml:space="preserve">популярной, </w:t>
      </w:r>
      <w:r w:rsidRPr="002E2180">
        <w:rPr>
          <w:rFonts w:ascii="Times New Roman" w:hAnsi="Times New Roman" w:cs="Times New Roman"/>
          <w:b/>
          <w:bCs/>
          <w:iCs/>
          <w:sz w:val="26"/>
          <w:szCs w:val="26"/>
        </w:rPr>
        <w:t>художественной литературой, периодическими изданиями.</w:t>
      </w:r>
      <w:r>
        <w:rPr>
          <w:rFonts w:ascii="Times New Roman" w:hAnsi="Times New Roman" w:cs="Times New Roman"/>
          <w:b/>
          <w:bCs/>
          <w:iCs/>
          <w:sz w:val="26"/>
          <w:szCs w:val="26"/>
        </w:rPr>
        <w:t xml:space="preserve"> </w:t>
      </w:r>
      <w:r w:rsidRPr="002E2180">
        <w:rPr>
          <w:rFonts w:ascii="Times New Roman" w:hAnsi="Times New Roman" w:cs="Times New Roman"/>
          <w:b/>
          <w:bCs/>
          <w:iCs/>
          <w:sz w:val="26"/>
          <w:szCs w:val="26"/>
        </w:rPr>
        <w:t>Все учебники соответствуют федеральному п</w:t>
      </w:r>
      <w:r>
        <w:rPr>
          <w:rFonts w:ascii="Times New Roman" w:hAnsi="Times New Roman" w:cs="Times New Roman"/>
          <w:b/>
          <w:bCs/>
          <w:iCs/>
          <w:sz w:val="26"/>
          <w:szCs w:val="26"/>
        </w:rPr>
        <w:t xml:space="preserve">еречню учебников, рекомендуемых </w:t>
      </w:r>
      <w:r w:rsidRPr="002E2180">
        <w:rPr>
          <w:rFonts w:ascii="Times New Roman" w:hAnsi="Times New Roman" w:cs="Times New Roman"/>
          <w:b/>
          <w:bCs/>
          <w:iCs/>
          <w:sz w:val="26"/>
          <w:szCs w:val="26"/>
        </w:rPr>
        <w:t>Министерством образования РФ к использован</w:t>
      </w:r>
      <w:r>
        <w:rPr>
          <w:rFonts w:ascii="Times New Roman" w:hAnsi="Times New Roman" w:cs="Times New Roman"/>
          <w:b/>
          <w:bCs/>
          <w:iCs/>
          <w:sz w:val="26"/>
          <w:szCs w:val="26"/>
        </w:rPr>
        <w:t>ию в образовательном процессе в общеобразовательных учреждениях.</w:t>
      </w:r>
    </w:p>
    <w:p w:rsidR="002E2180" w:rsidRPr="002E2180" w:rsidRDefault="002E2180" w:rsidP="002E2180">
      <w:pPr>
        <w:autoSpaceDE w:val="0"/>
        <w:autoSpaceDN w:val="0"/>
        <w:adjustRightInd w:val="0"/>
        <w:spacing w:after="0" w:line="240" w:lineRule="auto"/>
        <w:ind w:firstLine="567"/>
        <w:jc w:val="both"/>
        <w:rPr>
          <w:rFonts w:ascii="Times New Roman" w:hAnsi="Times New Roman" w:cs="Times New Roman"/>
          <w:b/>
          <w:bCs/>
          <w:iCs/>
          <w:sz w:val="26"/>
          <w:szCs w:val="26"/>
        </w:rPr>
      </w:pPr>
      <w:r w:rsidRPr="002E2180">
        <w:rPr>
          <w:rFonts w:ascii="Times New Roman" w:hAnsi="Times New Roman" w:cs="Times New Roman"/>
          <w:b/>
          <w:bCs/>
          <w:iCs/>
          <w:sz w:val="26"/>
          <w:szCs w:val="26"/>
        </w:rPr>
        <w:t>Школа оснащена необходимыми материально - техническими ресурсами для</w:t>
      </w:r>
      <w:r>
        <w:rPr>
          <w:rFonts w:ascii="Times New Roman" w:hAnsi="Times New Roman" w:cs="Times New Roman"/>
          <w:b/>
          <w:bCs/>
          <w:iCs/>
          <w:sz w:val="26"/>
          <w:szCs w:val="26"/>
        </w:rPr>
        <w:t xml:space="preserve"> </w:t>
      </w:r>
      <w:r w:rsidRPr="002E2180">
        <w:rPr>
          <w:rFonts w:ascii="Times New Roman" w:hAnsi="Times New Roman" w:cs="Times New Roman"/>
          <w:b/>
          <w:bCs/>
          <w:iCs/>
          <w:sz w:val="26"/>
          <w:szCs w:val="26"/>
        </w:rPr>
        <w:t>дальнейшего развития единог</w:t>
      </w:r>
      <w:r>
        <w:rPr>
          <w:rFonts w:ascii="Times New Roman" w:hAnsi="Times New Roman" w:cs="Times New Roman"/>
          <w:b/>
          <w:bCs/>
          <w:iCs/>
          <w:sz w:val="26"/>
          <w:szCs w:val="26"/>
        </w:rPr>
        <w:t xml:space="preserve">о информационного пространства. </w:t>
      </w:r>
      <w:r w:rsidRPr="002E2180">
        <w:rPr>
          <w:rFonts w:ascii="Times New Roman" w:hAnsi="Times New Roman" w:cs="Times New Roman"/>
          <w:b/>
          <w:bCs/>
          <w:iCs/>
          <w:sz w:val="26"/>
          <w:szCs w:val="26"/>
        </w:rPr>
        <w:t>В учебной деятельности педагогами недост</w:t>
      </w:r>
      <w:r>
        <w:rPr>
          <w:rFonts w:ascii="Times New Roman" w:hAnsi="Times New Roman" w:cs="Times New Roman"/>
          <w:b/>
          <w:bCs/>
          <w:iCs/>
          <w:sz w:val="26"/>
          <w:szCs w:val="26"/>
        </w:rPr>
        <w:t xml:space="preserve">аточно используются комплексные </w:t>
      </w:r>
      <w:r w:rsidRPr="002E2180">
        <w:rPr>
          <w:rFonts w:ascii="Times New Roman" w:hAnsi="Times New Roman" w:cs="Times New Roman"/>
          <w:b/>
          <w:bCs/>
          <w:iCs/>
          <w:sz w:val="26"/>
          <w:szCs w:val="26"/>
        </w:rPr>
        <w:t>мобильные электронные образовательные платфор</w:t>
      </w:r>
      <w:r>
        <w:rPr>
          <w:rFonts w:ascii="Times New Roman" w:hAnsi="Times New Roman" w:cs="Times New Roman"/>
          <w:b/>
          <w:bCs/>
          <w:iCs/>
          <w:sz w:val="26"/>
          <w:szCs w:val="26"/>
        </w:rPr>
        <w:t xml:space="preserve">мы, что не позволяет внедрять в </w:t>
      </w:r>
      <w:r w:rsidRPr="002E2180">
        <w:rPr>
          <w:rFonts w:ascii="Times New Roman" w:hAnsi="Times New Roman" w:cs="Times New Roman"/>
          <w:b/>
          <w:bCs/>
          <w:iCs/>
          <w:sz w:val="26"/>
          <w:szCs w:val="26"/>
        </w:rPr>
        <w:t xml:space="preserve">педагогическую практику новые мобильные образовательные технологии. </w:t>
      </w:r>
    </w:p>
    <w:p w:rsidR="00CF54D6" w:rsidRPr="002E2180" w:rsidRDefault="002E2180" w:rsidP="002E2180">
      <w:pPr>
        <w:autoSpaceDE w:val="0"/>
        <w:autoSpaceDN w:val="0"/>
        <w:adjustRightInd w:val="0"/>
        <w:spacing w:after="0" w:line="240" w:lineRule="auto"/>
        <w:ind w:firstLine="567"/>
        <w:jc w:val="both"/>
        <w:rPr>
          <w:rFonts w:ascii="Times New Roman" w:hAnsi="Times New Roman" w:cs="Times New Roman"/>
          <w:b/>
          <w:bCs/>
          <w:iCs/>
          <w:sz w:val="26"/>
          <w:szCs w:val="26"/>
        </w:rPr>
      </w:pPr>
      <w:r w:rsidRPr="002E2180">
        <w:rPr>
          <w:rFonts w:ascii="Times New Roman" w:hAnsi="Times New Roman" w:cs="Times New Roman"/>
          <w:b/>
          <w:bCs/>
          <w:iCs/>
          <w:sz w:val="26"/>
          <w:szCs w:val="26"/>
        </w:rPr>
        <w:t>Для обеспечения конкурентоспособности Школы необходимо укрепить</w:t>
      </w:r>
      <w:r>
        <w:rPr>
          <w:rFonts w:ascii="Times New Roman" w:hAnsi="Times New Roman" w:cs="Times New Roman"/>
          <w:b/>
          <w:bCs/>
          <w:iCs/>
          <w:sz w:val="26"/>
          <w:szCs w:val="26"/>
        </w:rPr>
        <w:t xml:space="preserve"> </w:t>
      </w:r>
      <w:r w:rsidRPr="002E2180">
        <w:rPr>
          <w:rFonts w:ascii="Times New Roman" w:hAnsi="Times New Roman" w:cs="Times New Roman"/>
          <w:b/>
          <w:bCs/>
          <w:iCs/>
          <w:sz w:val="26"/>
          <w:szCs w:val="26"/>
        </w:rPr>
        <w:t>материально-техническую</w:t>
      </w:r>
      <w:r>
        <w:rPr>
          <w:rFonts w:ascii="Times New Roman" w:hAnsi="Times New Roman" w:cs="Times New Roman"/>
          <w:b/>
          <w:bCs/>
          <w:iCs/>
          <w:sz w:val="26"/>
          <w:szCs w:val="26"/>
        </w:rPr>
        <w:t xml:space="preserve"> базу</w:t>
      </w:r>
      <w:r w:rsidRPr="002E2180">
        <w:rPr>
          <w:rFonts w:ascii="Times New Roman" w:hAnsi="Times New Roman" w:cs="Times New Roman"/>
          <w:b/>
          <w:bCs/>
          <w:iCs/>
          <w:sz w:val="26"/>
          <w:szCs w:val="26"/>
        </w:rPr>
        <w:t xml:space="preserve"> на основе программно</w:t>
      </w:r>
      <w:r>
        <w:rPr>
          <w:rFonts w:ascii="Times New Roman" w:hAnsi="Times New Roman" w:cs="Times New Roman"/>
          <w:b/>
          <w:bCs/>
          <w:iCs/>
          <w:sz w:val="26"/>
          <w:szCs w:val="26"/>
        </w:rPr>
        <w:t xml:space="preserve">го дооснащения образовательного </w:t>
      </w:r>
      <w:r w:rsidRPr="002E2180">
        <w:rPr>
          <w:rFonts w:ascii="Times New Roman" w:hAnsi="Times New Roman" w:cs="Times New Roman"/>
          <w:b/>
          <w:bCs/>
          <w:iCs/>
          <w:sz w:val="26"/>
          <w:szCs w:val="26"/>
        </w:rPr>
        <w:t>процесса</w:t>
      </w:r>
      <w:r>
        <w:rPr>
          <w:rFonts w:ascii="Times New Roman" w:hAnsi="Times New Roman" w:cs="Times New Roman"/>
          <w:b/>
          <w:bCs/>
          <w:iCs/>
          <w:sz w:val="26"/>
          <w:szCs w:val="26"/>
        </w:rPr>
        <w:t>.</w:t>
      </w:r>
    </w:p>
    <w:p w:rsidR="00CF54D6" w:rsidRDefault="00CF54D6" w:rsidP="00FE6D58">
      <w:pPr>
        <w:autoSpaceDE w:val="0"/>
        <w:autoSpaceDN w:val="0"/>
        <w:adjustRightInd w:val="0"/>
        <w:spacing w:after="0" w:line="240" w:lineRule="auto"/>
        <w:rPr>
          <w:rFonts w:ascii="Times New Roman" w:hAnsi="Times New Roman" w:cs="Times New Roman"/>
          <w:b/>
          <w:bCs/>
          <w:color w:val="000000"/>
          <w:sz w:val="26"/>
          <w:szCs w:val="26"/>
        </w:rPr>
      </w:pPr>
    </w:p>
    <w:p w:rsidR="002E2180" w:rsidRDefault="002E2180" w:rsidP="00FE6D58">
      <w:pPr>
        <w:autoSpaceDE w:val="0"/>
        <w:autoSpaceDN w:val="0"/>
        <w:adjustRightInd w:val="0"/>
        <w:spacing w:after="0" w:line="240" w:lineRule="auto"/>
        <w:rPr>
          <w:rFonts w:ascii="Times New Roman" w:hAnsi="Times New Roman" w:cs="Times New Roman"/>
          <w:b/>
          <w:bCs/>
          <w:color w:val="000000"/>
          <w:sz w:val="26"/>
          <w:szCs w:val="26"/>
        </w:rPr>
      </w:pPr>
    </w:p>
    <w:p w:rsidR="002E2180" w:rsidRDefault="002E2180" w:rsidP="00FE6D58">
      <w:pPr>
        <w:autoSpaceDE w:val="0"/>
        <w:autoSpaceDN w:val="0"/>
        <w:adjustRightInd w:val="0"/>
        <w:spacing w:after="0" w:line="240" w:lineRule="auto"/>
        <w:rPr>
          <w:rFonts w:ascii="Times New Roman" w:hAnsi="Times New Roman" w:cs="Times New Roman"/>
          <w:b/>
          <w:bCs/>
          <w:color w:val="000000"/>
          <w:sz w:val="26"/>
          <w:szCs w:val="26"/>
        </w:rPr>
      </w:pPr>
    </w:p>
    <w:p w:rsidR="002E2180" w:rsidRDefault="002E2180" w:rsidP="00FE6D58">
      <w:pPr>
        <w:autoSpaceDE w:val="0"/>
        <w:autoSpaceDN w:val="0"/>
        <w:adjustRightInd w:val="0"/>
        <w:spacing w:after="0" w:line="240" w:lineRule="auto"/>
        <w:rPr>
          <w:rFonts w:ascii="Times New Roman" w:hAnsi="Times New Roman" w:cs="Times New Roman"/>
          <w:b/>
          <w:bCs/>
          <w:color w:val="000000"/>
          <w:sz w:val="26"/>
          <w:szCs w:val="26"/>
        </w:rPr>
      </w:pPr>
    </w:p>
    <w:p w:rsidR="002E2180" w:rsidRDefault="002E2180" w:rsidP="00FE6D58">
      <w:pPr>
        <w:autoSpaceDE w:val="0"/>
        <w:autoSpaceDN w:val="0"/>
        <w:adjustRightInd w:val="0"/>
        <w:spacing w:after="0" w:line="240" w:lineRule="auto"/>
        <w:rPr>
          <w:rFonts w:ascii="Times New Roman" w:hAnsi="Times New Roman" w:cs="Times New Roman"/>
          <w:b/>
          <w:bCs/>
          <w:color w:val="000000"/>
          <w:sz w:val="26"/>
          <w:szCs w:val="26"/>
        </w:rPr>
      </w:pPr>
    </w:p>
    <w:p w:rsidR="002E2180" w:rsidRDefault="002E2180" w:rsidP="00FE6D58">
      <w:pPr>
        <w:autoSpaceDE w:val="0"/>
        <w:autoSpaceDN w:val="0"/>
        <w:adjustRightInd w:val="0"/>
        <w:spacing w:after="0" w:line="240" w:lineRule="auto"/>
        <w:rPr>
          <w:rFonts w:ascii="Times New Roman" w:hAnsi="Times New Roman" w:cs="Times New Roman"/>
          <w:b/>
          <w:bCs/>
          <w:color w:val="000000"/>
          <w:sz w:val="26"/>
          <w:szCs w:val="26"/>
        </w:rPr>
      </w:pPr>
    </w:p>
    <w:p w:rsidR="002E2180" w:rsidRDefault="002E2180" w:rsidP="00FE6D58">
      <w:pPr>
        <w:autoSpaceDE w:val="0"/>
        <w:autoSpaceDN w:val="0"/>
        <w:adjustRightInd w:val="0"/>
        <w:spacing w:after="0" w:line="240" w:lineRule="auto"/>
        <w:rPr>
          <w:rFonts w:ascii="Times New Roman" w:hAnsi="Times New Roman" w:cs="Times New Roman"/>
          <w:b/>
          <w:bCs/>
          <w:color w:val="000000"/>
          <w:sz w:val="26"/>
          <w:szCs w:val="26"/>
        </w:rPr>
      </w:pPr>
    </w:p>
    <w:p w:rsidR="002E2180" w:rsidRDefault="002E2180" w:rsidP="00FE6D58">
      <w:pPr>
        <w:autoSpaceDE w:val="0"/>
        <w:autoSpaceDN w:val="0"/>
        <w:adjustRightInd w:val="0"/>
        <w:spacing w:after="0" w:line="240" w:lineRule="auto"/>
        <w:rPr>
          <w:rFonts w:ascii="Times New Roman" w:hAnsi="Times New Roman" w:cs="Times New Roman"/>
          <w:b/>
          <w:bCs/>
          <w:color w:val="000000"/>
          <w:sz w:val="26"/>
          <w:szCs w:val="26"/>
        </w:rPr>
      </w:pPr>
    </w:p>
    <w:p w:rsidR="00FA63AC" w:rsidRDefault="00FA63AC" w:rsidP="00FE6D58">
      <w:pPr>
        <w:autoSpaceDE w:val="0"/>
        <w:autoSpaceDN w:val="0"/>
        <w:adjustRightInd w:val="0"/>
        <w:spacing w:after="0" w:line="240" w:lineRule="auto"/>
        <w:rPr>
          <w:rFonts w:ascii="Times New Roman" w:hAnsi="Times New Roman" w:cs="Times New Roman"/>
          <w:b/>
          <w:bCs/>
          <w:color w:val="000000"/>
          <w:sz w:val="26"/>
          <w:szCs w:val="26"/>
        </w:rPr>
      </w:pPr>
    </w:p>
    <w:p w:rsidR="00FA63AC" w:rsidRDefault="00FA63AC" w:rsidP="00FE6D58">
      <w:pPr>
        <w:autoSpaceDE w:val="0"/>
        <w:autoSpaceDN w:val="0"/>
        <w:adjustRightInd w:val="0"/>
        <w:spacing w:after="0" w:line="240" w:lineRule="auto"/>
        <w:rPr>
          <w:rFonts w:ascii="Times New Roman" w:hAnsi="Times New Roman" w:cs="Times New Roman"/>
          <w:b/>
          <w:bCs/>
          <w:color w:val="000000"/>
          <w:sz w:val="26"/>
          <w:szCs w:val="26"/>
        </w:rPr>
      </w:pPr>
    </w:p>
    <w:p w:rsidR="002E2180" w:rsidRDefault="002E2180" w:rsidP="00FE6D58">
      <w:pPr>
        <w:autoSpaceDE w:val="0"/>
        <w:autoSpaceDN w:val="0"/>
        <w:adjustRightInd w:val="0"/>
        <w:spacing w:after="0" w:line="240" w:lineRule="auto"/>
        <w:rPr>
          <w:rFonts w:ascii="Times New Roman" w:hAnsi="Times New Roman" w:cs="Times New Roman"/>
          <w:b/>
          <w:bCs/>
          <w:color w:val="000000"/>
          <w:sz w:val="26"/>
          <w:szCs w:val="26"/>
        </w:rPr>
      </w:pPr>
    </w:p>
    <w:p w:rsidR="00252D8E" w:rsidRPr="00552C0C" w:rsidRDefault="00252D8E" w:rsidP="00552C0C">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color w:val="000000"/>
          <w:sz w:val="26"/>
          <w:szCs w:val="26"/>
        </w:rPr>
        <w:lastRenderedPageBreak/>
        <w:t>1</w:t>
      </w:r>
      <w:r w:rsidRPr="00552C0C">
        <w:rPr>
          <w:rFonts w:ascii="Times New Roman" w:hAnsi="Times New Roman" w:cs="Times New Roman"/>
          <w:b/>
          <w:bCs/>
          <w:color w:val="000000"/>
          <w:sz w:val="26"/>
          <w:szCs w:val="26"/>
        </w:rPr>
        <w:t>.8</w:t>
      </w:r>
      <w:r w:rsidR="00383C00" w:rsidRPr="00552C0C">
        <w:rPr>
          <w:rFonts w:ascii="Times New Roman" w:hAnsi="Times New Roman" w:cs="Times New Roman"/>
          <w:b/>
          <w:bCs/>
          <w:sz w:val="26"/>
          <w:szCs w:val="26"/>
        </w:rPr>
        <w:t>.</w:t>
      </w:r>
      <w:r w:rsidRPr="00552C0C">
        <w:rPr>
          <w:rFonts w:ascii="Times New Roman" w:hAnsi="Times New Roman" w:cs="Times New Roman"/>
          <w:b/>
          <w:bCs/>
          <w:sz w:val="26"/>
          <w:szCs w:val="26"/>
        </w:rPr>
        <w:t xml:space="preserve"> </w:t>
      </w:r>
      <w:r w:rsidR="00383C00" w:rsidRPr="00552C0C">
        <w:rPr>
          <w:rFonts w:ascii="Times New Roman" w:hAnsi="Times New Roman" w:cs="Times New Roman"/>
          <w:b/>
          <w:bCs/>
          <w:sz w:val="26"/>
          <w:szCs w:val="26"/>
        </w:rPr>
        <w:t xml:space="preserve">Оценка </w:t>
      </w:r>
      <w:proofErr w:type="gramStart"/>
      <w:r w:rsidR="00383C00" w:rsidRPr="00552C0C">
        <w:rPr>
          <w:rFonts w:ascii="Times New Roman" w:hAnsi="Times New Roman" w:cs="Times New Roman"/>
          <w:b/>
          <w:bCs/>
          <w:sz w:val="26"/>
          <w:szCs w:val="26"/>
        </w:rPr>
        <w:t>функционирования внутренней системы оценки качества образования</w:t>
      </w:r>
      <w:proofErr w:type="gramEnd"/>
      <w:r w:rsidR="00383C00" w:rsidRPr="00552C0C">
        <w:rPr>
          <w:rFonts w:ascii="Times New Roman" w:hAnsi="Times New Roman" w:cs="Times New Roman"/>
          <w:b/>
          <w:bCs/>
          <w:sz w:val="26"/>
          <w:szCs w:val="26"/>
        </w:rPr>
        <w:t>.</w:t>
      </w:r>
    </w:p>
    <w:p w:rsidR="00B17D99" w:rsidRPr="00B17D99" w:rsidRDefault="00B17D99" w:rsidP="00B17D9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B17D99">
        <w:rPr>
          <w:rFonts w:ascii="Times New Roman" w:hAnsi="Times New Roman" w:cs="Times New Roman"/>
          <w:color w:val="000000"/>
          <w:sz w:val="26"/>
          <w:szCs w:val="26"/>
        </w:rPr>
        <w:t xml:space="preserve">В </w:t>
      </w:r>
      <w:r>
        <w:rPr>
          <w:rFonts w:ascii="Times New Roman" w:hAnsi="Times New Roman" w:cs="Times New Roman"/>
          <w:color w:val="000000"/>
          <w:sz w:val="26"/>
          <w:szCs w:val="26"/>
        </w:rPr>
        <w:t>учреждении</w:t>
      </w:r>
      <w:r w:rsidRPr="00B17D99">
        <w:rPr>
          <w:rFonts w:ascii="Times New Roman" w:hAnsi="Times New Roman" w:cs="Times New Roman"/>
          <w:color w:val="000000"/>
          <w:sz w:val="26"/>
          <w:szCs w:val="26"/>
        </w:rPr>
        <w:t xml:space="preserve"> функциониру</w:t>
      </w:r>
      <w:r>
        <w:rPr>
          <w:rFonts w:ascii="Times New Roman" w:hAnsi="Times New Roman" w:cs="Times New Roman"/>
          <w:color w:val="000000"/>
          <w:sz w:val="26"/>
          <w:szCs w:val="26"/>
        </w:rPr>
        <w:t>ет система оценки качества обра</w:t>
      </w:r>
      <w:r w:rsidRPr="00B17D99">
        <w:rPr>
          <w:rFonts w:ascii="Times New Roman" w:hAnsi="Times New Roman" w:cs="Times New Roman"/>
          <w:color w:val="000000"/>
          <w:sz w:val="26"/>
          <w:szCs w:val="26"/>
        </w:rPr>
        <w:t>зования на основании Положения «О системе внутреннег</w:t>
      </w:r>
      <w:r>
        <w:rPr>
          <w:rFonts w:ascii="Times New Roman" w:hAnsi="Times New Roman" w:cs="Times New Roman"/>
          <w:color w:val="000000"/>
          <w:sz w:val="26"/>
          <w:szCs w:val="26"/>
        </w:rPr>
        <w:t>о мониторинга качества образова</w:t>
      </w:r>
      <w:r w:rsidRPr="00B17D99">
        <w:rPr>
          <w:rFonts w:ascii="Times New Roman" w:hAnsi="Times New Roman" w:cs="Times New Roman"/>
          <w:color w:val="000000"/>
          <w:sz w:val="26"/>
          <w:szCs w:val="26"/>
        </w:rPr>
        <w:t xml:space="preserve">ния в условиях реализации ФГОС в муниципальном </w:t>
      </w:r>
      <w:r>
        <w:rPr>
          <w:rFonts w:ascii="Times New Roman" w:hAnsi="Times New Roman" w:cs="Times New Roman"/>
          <w:color w:val="000000"/>
          <w:sz w:val="26"/>
          <w:szCs w:val="26"/>
        </w:rPr>
        <w:t>бюджетном общеобразовательном учре</w:t>
      </w:r>
      <w:r w:rsidRPr="00B17D99">
        <w:rPr>
          <w:rFonts w:ascii="Times New Roman" w:hAnsi="Times New Roman" w:cs="Times New Roman"/>
          <w:color w:val="000000"/>
          <w:sz w:val="26"/>
          <w:szCs w:val="26"/>
        </w:rPr>
        <w:t>ждении «</w:t>
      </w:r>
      <w:r>
        <w:rPr>
          <w:rFonts w:ascii="Times New Roman" w:hAnsi="Times New Roman" w:cs="Times New Roman"/>
          <w:color w:val="000000"/>
          <w:sz w:val="26"/>
          <w:szCs w:val="26"/>
        </w:rPr>
        <w:t>Начальная школ</w:t>
      </w:r>
      <w:proofErr w:type="gramStart"/>
      <w:r>
        <w:rPr>
          <w:rFonts w:ascii="Times New Roman" w:hAnsi="Times New Roman" w:cs="Times New Roman"/>
          <w:color w:val="000000"/>
          <w:sz w:val="26"/>
          <w:szCs w:val="26"/>
        </w:rPr>
        <w:t>а-</w:t>
      </w:r>
      <w:proofErr w:type="gramEnd"/>
      <w:r>
        <w:rPr>
          <w:rFonts w:ascii="Times New Roman" w:hAnsi="Times New Roman" w:cs="Times New Roman"/>
          <w:color w:val="000000"/>
          <w:sz w:val="26"/>
          <w:szCs w:val="26"/>
        </w:rPr>
        <w:t xml:space="preserve"> детский сад»</w:t>
      </w:r>
      <w:r w:rsidRPr="00B17D99">
        <w:rPr>
          <w:rFonts w:ascii="Times New Roman" w:hAnsi="Times New Roman" w:cs="Times New Roman"/>
          <w:color w:val="000000"/>
          <w:sz w:val="26"/>
          <w:szCs w:val="26"/>
        </w:rPr>
        <w:t xml:space="preserve"> города Чебокса</w:t>
      </w:r>
      <w:r>
        <w:rPr>
          <w:rFonts w:ascii="Times New Roman" w:hAnsi="Times New Roman" w:cs="Times New Roman"/>
          <w:color w:val="000000"/>
          <w:sz w:val="26"/>
          <w:szCs w:val="26"/>
        </w:rPr>
        <w:t>ры</w:t>
      </w:r>
      <w:r w:rsidRPr="00B17D99">
        <w:rPr>
          <w:rFonts w:ascii="Times New Roman" w:hAnsi="Times New Roman" w:cs="Times New Roman"/>
          <w:color w:val="000000"/>
          <w:sz w:val="26"/>
          <w:szCs w:val="26"/>
        </w:rPr>
        <w:t xml:space="preserve">» </w:t>
      </w:r>
      <w:r>
        <w:rPr>
          <w:rFonts w:ascii="Times New Roman" w:hAnsi="Times New Roman" w:cs="Times New Roman"/>
          <w:color w:val="000000"/>
          <w:sz w:val="26"/>
          <w:szCs w:val="26"/>
        </w:rPr>
        <w:t>.</w:t>
      </w:r>
    </w:p>
    <w:p w:rsidR="00E90251" w:rsidRPr="00A2677C" w:rsidRDefault="00E90251" w:rsidP="00552C0C">
      <w:pPr>
        <w:autoSpaceDE w:val="0"/>
        <w:autoSpaceDN w:val="0"/>
        <w:adjustRightInd w:val="0"/>
        <w:ind w:firstLine="567"/>
        <w:jc w:val="both"/>
        <w:rPr>
          <w:rFonts w:ascii="Times New Roman" w:hAnsi="Times New Roman" w:cs="Times New Roman"/>
          <w:sz w:val="26"/>
          <w:szCs w:val="26"/>
        </w:rPr>
      </w:pPr>
      <w:r w:rsidRPr="00A2677C">
        <w:rPr>
          <w:rFonts w:ascii="Times New Roman" w:hAnsi="Times New Roman" w:cs="Times New Roman"/>
          <w:sz w:val="26"/>
          <w:szCs w:val="26"/>
        </w:rPr>
        <w:t xml:space="preserve">Основными объектами ВСОКО выступали: качество образовательных результатов, качество реализации образовательного процесса, качество условий, обеспечивающих образовательный процесс. </w:t>
      </w:r>
    </w:p>
    <w:p w:rsidR="00B41961" w:rsidRPr="00A2677C" w:rsidRDefault="00E90251" w:rsidP="00B17D99">
      <w:pPr>
        <w:autoSpaceDE w:val="0"/>
        <w:autoSpaceDN w:val="0"/>
        <w:adjustRightInd w:val="0"/>
        <w:ind w:firstLine="567"/>
        <w:jc w:val="both"/>
        <w:rPr>
          <w:rFonts w:ascii="Times New Roman" w:hAnsi="Times New Roman" w:cs="Times New Roman"/>
          <w:sz w:val="26"/>
          <w:szCs w:val="26"/>
        </w:rPr>
      </w:pPr>
      <w:r w:rsidRPr="00A2677C">
        <w:rPr>
          <w:rFonts w:ascii="Times New Roman" w:hAnsi="Times New Roman" w:cs="Times New Roman"/>
          <w:sz w:val="26"/>
          <w:szCs w:val="26"/>
        </w:rPr>
        <w:t>В качестве источников данных для ВСОКО</w:t>
      </w:r>
      <w:r w:rsidR="006B1F24" w:rsidRPr="00A2677C">
        <w:rPr>
          <w:rFonts w:ascii="Times New Roman" w:hAnsi="Times New Roman" w:cs="Times New Roman"/>
          <w:sz w:val="26"/>
          <w:szCs w:val="26"/>
        </w:rPr>
        <w:t xml:space="preserve"> в 2018 году </w:t>
      </w:r>
      <w:r w:rsidRPr="00A2677C">
        <w:rPr>
          <w:rFonts w:ascii="Times New Roman" w:hAnsi="Times New Roman" w:cs="Times New Roman"/>
          <w:sz w:val="26"/>
          <w:szCs w:val="26"/>
        </w:rPr>
        <w:t xml:space="preserve"> использовались: результаты входных, текущих и итоговых контрольных работ, промежуточной аттестации; творческие достижения учащихся; результаты аттестации педагогических и руководящих кадров; результаты статистических, социологических и психологических исследований, проводимых внутри школы. Итоги рассматривались на совещаниях при директоре, заседаниях педагогического</w:t>
      </w:r>
      <w:r w:rsidR="00BD53B7" w:rsidRPr="00A2677C">
        <w:rPr>
          <w:rFonts w:ascii="Times New Roman" w:hAnsi="Times New Roman" w:cs="Times New Roman"/>
          <w:sz w:val="26"/>
          <w:szCs w:val="26"/>
        </w:rPr>
        <w:t xml:space="preserve"> совета, управляющего совета.</w:t>
      </w:r>
      <w:r w:rsidRPr="00A2677C">
        <w:rPr>
          <w:rFonts w:ascii="Times New Roman" w:hAnsi="Times New Roman" w:cs="Times New Roman"/>
          <w:sz w:val="26"/>
          <w:szCs w:val="26"/>
        </w:rPr>
        <w:t xml:space="preserve"> </w:t>
      </w:r>
    </w:p>
    <w:p w:rsidR="00C94EAD" w:rsidRPr="00B17D99" w:rsidRDefault="00C94EAD" w:rsidP="00B17D99">
      <w:pPr>
        <w:tabs>
          <w:tab w:val="left" w:pos="1080"/>
        </w:tabs>
        <w:spacing w:after="0" w:line="240" w:lineRule="auto"/>
        <w:ind w:firstLine="567"/>
        <w:jc w:val="center"/>
        <w:rPr>
          <w:rFonts w:ascii="Times New Roman" w:hAnsi="Times New Roman"/>
          <w:color w:val="FF0000"/>
          <w:sz w:val="26"/>
          <w:szCs w:val="26"/>
        </w:rPr>
      </w:pPr>
      <w:r w:rsidRPr="00B17D99">
        <w:rPr>
          <w:rFonts w:ascii="Times New Roman" w:hAnsi="Times New Roman" w:cs="Times New Roman"/>
          <w:color w:val="000000"/>
          <w:sz w:val="26"/>
          <w:szCs w:val="26"/>
        </w:rPr>
        <w:t>Результаты внутреннего мониторинга качества образования</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1527"/>
        <w:gridCol w:w="3969"/>
        <w:gridCol w:w="1842"/>
        <w:gridCol w:w="1951"/>
      </w:tblGrid>
      <w:tr w:rsidR="005C69C4" w:rsidRPr="00FA75B7" w:rsidTr="00FA75B7">
        <w:trPr>
          <w:jc w:val="center"/>
        </w:trPr>
        <w:tc>
          <w:tcPr>
            <w:tcW w:w="1527" w:type="dxa"/>
          </w:tcPr>
          <w:p w:rsidR="00933D9F" w:rsidRPr="00FA75B7" w:rsidRDefault="00933D9F" w:rsidP="00933D9F">
            <w:pPr>
              <w:pStyle w:val="Default"/>
              <w:rPr>
                <w:sz w:val="22"/>
                <w:szCs w:val="22"/>
              </w:rPr>
            </w:pPr>
            <w:r w:rsidRPr="00FA75B7">
              <w:rPr>
                <w:b/>
                <w:bCs/>
                <w:sz w:val="22"/>
                <w:szCs w:val="22"/>
              </w:rPr>
              <w:t xml:space="preserve">Объект </w:t>
            </w:r>
          </w:p>
          <w:p w:rsidR="005C69C4" w:rsidRPr="00FA75B7" w:rsidRDefault="00933D9F" w:rsidP="00933D9F">
            <w:pPr>
              <w:rPr>
                <w:rFonts w:ascii="Times New Roman" w:hAnsi="Times New Roman" w:cs="Times New Roman"/>
              </w:rPr>
            </w:pPr>
            <w:r w:rsidRPr="00FA75B7">
              <w:rPr>
                <w:rFonts w:ascii="Times New Roman" w:hAnsi="Times New Roman" w:cs="Times New Roman"/>
                <w:b/>
                <w:bCs/>
              </w:rPr>
              <w:t xml:space="preserve">оценки </w:t>
            </w:r>
          </w:p>
        </w:tc>
        <w:tc>
          <w:tcPr>
            <w:tcW w:w="3969" w:type="dxa"/>
          </w:tcPr>
          <w:p w:rsidR="005C69C4" w:rsidRPr="00FA75B7" w:rsidRDefault="005C69C4" w:rsidP="005941AF">
            <w:pPr>
              <w:rPr>
                <w:rFonts w:ascii="Times New Roman" w:hAnsi="Times New Roman" w:cs="Times New Roman"/>
              </w:rPr>
            </w:pPr>
            <w:r w:rsidRPr="00FA75B7">
              <w:rPr>
                <w:rFonts w:ascii="Times New Roman" w:hAnsi="Times New Roman" w:cs="Times New Roman"/>
                <w:b/>
                <w:bCs/>
              </w:rPr>
              <w:t>Показатели</w:t>
            </w:r>
          </w:p>
        </w:tc>
        <w:tc>
          <w:tcPr>
            <w:tcW w:w="1842" w:type="dxa"/>
          </w:tcPr>
          <w:p w:rsidR="005C69C4" w:rsidRPr="00FA75B7" w:rsidRDefault="005C69C4" w:rsidP="005C69C4">
            <w:pPr>
              <w:pStyle w:val="Default"/>
              <w:rPr>
                <w:sz w:val="22"/>
                <w:szCs w:val="22"/>
              </w:rPr>
            </w:pPr>
            <w:r w:rsidRPr="00FA75B7">
              <w:rPr>
                <w:b/>
                <w:bCs/>
                <w:sz w:val="22"/>
                <w:szCs w:val="22"/>
              </w:rPr>
              <w:t xml:space="preserve">Оценочные </w:t>
            </w:r>
          </w:p>
          <w:p w:rsidR="005C69C4" w:rsidRPr="00FA75B7" w:rsidRDefault="005C69C4" w:rsidP="005C69C4">
            <w:pPr>
              <w:rPr>
                <w:rFonts w:ascii="Times New Roman" w:hAnsi="Times New Roman" w:cs="Times New Roman"/>
                <w:b/>
                <w:bCs/>
              </w:rPr>
            </w:pPr>
            <w:r w:rsidRPr="00FA75B7">
              <w:rPr>
                <w:rFonts w:ascii="Times New Roman" w:hAnsi="Times New Roman" w:cs="Times New Roman"/>
                <w:b/>
                <w:bCs/>
              </w:rPr>
              <w:t xml:space="preserve">процедуры </w:t>
            </w:r>
          </w:p>
        </w:tc>
        <w:tc>
          <w:tcPr>
            <w:tcW w:w="1951" w:type="dxa"/>
          </w:tcPr>
          <w:p w:rsidR="005C69C4" w:rsidRPr="00FA75B7" w:rsidRDefault="005C69C4" w:rsidP="005C69C4">
            <w:pPr>
              <w:pStyle w:val="Default"/>
              <w:rPr>
                <w:sz w:val="22"/>
                <w:szCs w:val="22"/>
              </w:rPr>
            </w:pPr>
            <w:r w:rsidRPr="00FA75B7">
              <w:rPr>
                <w:b/>
                <w:bCs/>
                <w:sz w:val="22"/>
                <w:szCs w:val="22"/>
              </w:rPr>
              <w:t xml:space="preserve">Результаты </w:t>
            </w:r>
          </w:p>
          <w:p w:rsidR="005C69C4" w:rsidRPr="00FA75B7" w:rsidRDefault="005C69C4" w:rsidP="005941AF">
            <w:pPr>
              <w:rPr>
                <w:rFonts w:ascii="Times New Roman" w:hAnsi="Times New Roman" w:cs="Times New Roman"/>
                <w:b/>
                <w:bCs/>
              </w:rPr>
            </w:pPr>
          </w:p>
        </w:tc>
      </w:tr>
      <w:tr w:rsidR="004A5D1B" w:rsidRPr="00FA75B7" w:rsidTr="00FA75B7">
        <w:trPr>
          <w:jc w:val="center"/>
        </w:trPr>
        <w:tc>
          <w:tcPr>
            <w:tcW w:w="9289" w:type="dxa"/>
            <w:gridSpan w:val="4"/>
          </w:tcPr>
          <w:p w:rsidR="004A5D1B" w:rsidRPr="00FA75B7" w:rsidRDefault="004A5D1B" w:rsidP="004A5D1B">
            <w:pPr>
              <w:pStyle w:val="Default"/>
              <w:tabs>
                <w:tab w:val="left" w:pos="2625"/>
              </w:tabs>
              <w:rPr>
                <w:sz w:val="22"/>
                <w:szCs w:val="22"/>
              </w:rPr>
            </w:pPr>
            <w:r w:rsidRPr="00FA75B7">
              <w:rPr>
                <w:color w:val="auto"/>
                <w:sz w:val="22"/>
                <w:szCs w:val="22"/>
              </w:rPr>
              <w:tab/>
            </w:r>
            <w:r w:rsidRPr="00FA75B7">
              <w:rPr>
                <w:b/>
                <w:bCs/>
                <w:sz w:val="22"/>
                <w:szCs w:val="22"/>
              </w:rPr>
              <w:t>1. Качество образовательных результатов</w:t>
            </w:r>
          </w:p>
        </w:tc>
      </w:tr>
      <w:tr w:rsidR="005C69C4" w:rsidRPr="00FA75B7" w:rsidTr="00FA75B7">
        <w:trPr>
          <w:trHeight w:val="1745"/>
          <w:jc w:val="center"/>
        </w:trPr>
        <w:tc>
          <w:tcPr>
            <w:tcW w:w="1527" w:type="dxa"/>
          </w:tcPr>
          <w:p w:rsidR="00933D9F" w:rsidRPr="00FA75B7" w:rsidRDefault="00933D9F" w:rsidP="00933D9F">
            <w:pPr>
              <w:pStyle w:val="Default"/>
              <w:rPr>
                <w:sz w:val="22"/>
                <w:szCs w:val="22"/>
              </w:rPr>
            </w:pPr>
            <w:r w:rsidRPr="00FA75B7">
              <w:rPr>
                <w:sz w:val="22"/>
                <w:szCs w:val="22"/>
              </w:rPr>
              <w:t xml:space="preserve">Предметные результаты </w:t>
            </w:r>
          </w:p>
          <w:p w:rsidR="005C69C4" w:rsidRPr="00FA75B7" w:rsidRDefault="005C69C4" w:rsidP="005941AF">
            <w:pPr>
              <w:rPr>
                <w:rFonts w:ascii="Times New Roman" w:hAnsi="Times New Roman" w:cs="Times New Roman"/>
              </w:rPr>
            </w:pPr>
          </w:p>
        </w:tc>
        <w:tc>
          <w:tcPr>
            <w:tcW w:w="3969" w:type="dxa"/>
          </w:tcPr>
          <w:p w:rsidR="005C69C4" w:rsidRPr="00FA75B7" w:rsidRDefault="005C69C4" w:rsidP="005941AF">
            <w:pPr>
              <w:rPr>
                <w:rFonts w:ascii="Times New Roman" w:hAnsi="Times New Roman" w:cs="Times New Roman"/>
              </w:rPr>
            </w:pPr>
            <w:r w:rsidRPr="00FA75B7">
              <w:rPr>
                <w:rFonts w:ascii="Times New Roman" w:hAnsi="Times New Roman" w:cs="Times New Roman"/>
              </w:rPr>
              <w:t xml:space="preserve">Доля </w:t>
            </w:r>
            <w:proofErr w:type="gramStart"/>
            <w:r w:rsidRPr="00FA75B7">
              <w:rPr>
                <w:rFonts w:ascii="Times New Roman" w:hAnsi="Times New Roman" w:cs="Times New Roman"/>
              </w:rPr>
              <w:t>обучающихся</w:t>
            </w:r>
            <w:proofErr w:type="gramEnd"/>
            <w:r w:rsidRPr="00FA75B7">
              <w:rPr>
                <w:rFonts w:ascii="Times New Roman" w:hAnsi="Times New Roman" w:cs="Times New Roman"/>
              </w:rPr>
              <w:t>, которые учатся на «4» и «5»</w:t>
            </w:r>
          </w:p>
          <w:p w:rsidR="005C69C4" w:rsidRPr="00FA75B7" w:rsidRDefault="005C69C4" w:rsidP="005941AF">
            <w:pPr>
              <w:rPr>
                <w:rFonts w:ascii="Times New Roman" w:hAnsi="Times New Roman" w:cs="Times New Roman"/>
              </w:rPr>
            </w:pPr>
            <w:r w:rsidRPr="00FA75B7">
              <w:rPr>
                <w:rFonts w:ascii="Times New Roman" w:hAnsi="Times New Roman" w:cs="Times New Roman"/>
              </w:rPr>
              <w:t xml:space="preserve">Доля обучающихся, </w:t>
            </w:r>
            <w:proofErr w:type="gramStart"/>
            <w:r w:rsidRPr="00FA75B7">
              <w:rPr>
                <w:rFonts w:ascii="Times New Roman" w:hAnsi="Times New Roman" w:cs="Times New Roman"/>
              </w:rPr>
              <w:t>которые</w:t>
            </w:r>
            <w:proofErr w:type="gramEnd"/>
            <w:r w:rsidRPr="00FA75B7">
              <w:rPr>
                <w:rFonts w:ascii="Times New Roman" w:hAnsi="Times New Roman" w:cs="Times New Roman"/>
              </w:rPr>
              <w:t xml:space="preserve"> участвуют в конкурсах, олимпиадах, научно-практических конференциях</w:t>
            </w:r>
          </w:p>
          <w:p w:rsidR="005C69C4" w:rsidRPr="00FA75B7" w:rsidRDefault="005C69C4" w:rsidP="005941AF">
            <w:pPr>
              <w:jc w:val="both"/>
              <w:rPr>
                <w:rFonts w:ascii="Times New Roman" w:hAnsi="Times New Roman" w:cs="Times New Roman"/>
              </w:rPr>
            </w:pPr>
            <w:r w:rsidRPr="00FA75B7">
              <w:rPr>
                <w:rFonts w:ascii="Times New Roman" w:hAnsi="Times New Roman" w:cs="Times New Roman"/>
              </w:rPr>
              <w:t xml:space="preserve">Доля второгодников </w:t>
            </w:r>
          </w:p>
          <w:p w:rsidR="005C69C4" w:rsidRPr="00FA75B7" w:rsidRDefault="005C69C4" w:rsidP="005941AF">
            <w:pPr>
              <w:jc w:val="both"/>
              <w:rPr>
                <w:rFonts w:ascii="Times New Roman" w:hAnsi="Times New Roman" w:cs="Times New Roman"/>
              </w:rPr>
            </w:pPr>
            <w:r w:rsidRPr="00FA75B7">
              <w:rPr>
                <w:rFonts w:ascii="Times New Roman" w:hAnsi="Times New Roman" w:cs="Times New Roman"/>
              </w:rPr>
              <w:t>Доля обучающихся, продолживших обучение в гимназиях, лицеях</w:t>
            </w:r>
          </w:p>
        </w:tc>
        <w:tc>
          <w:tcPr>
            <w:tcW w:w="1842" w:type="dxa"/>
          </w:tcPr>
          <w:p w:rsidR="005C69C4" w:rsidRPr="00FA75B7" w:rsidRDefault="00B17D99" w:rsidP="005C69C4">
            <w:pPr>
              <w:pStyle w:val="Default"/>
              <w:rPr>
                <w:sz w:val="22"/>
                <w:szCs w:val="22"/>
              </w:rPr>
            </w:pPr>
            <w:r w:rsidRPr="00FA75B7">
              <w:rPr>
                <w:sz w:val="22"/>
                <w:szCs w:val="22"/>
              </w:rPr>
              <w:t xml:space="preserve">Анализ результатов </w:t>
            </w:r>
            <w:proofErr w:type="gramStart"/>
            <w:r w:rsidRPr="00FA75B7">
              <w:rPr>
                <w:sz w:val="22"/>
                <w:szCs w:val="22"/>
              </w:rPr>
              <w:t>обучения по итогам</w:t>
            </w:r>
            <w:proofErr w:type="gramEnd"/>
            <w:r w:rsidRPr="00FA75B7">
              <w:rPr>
                <w:sz w:val="22"/>
                <w:szCs w:val="22"/>
              </w:rPr>
              <w:t xml:space="preserve"> учеб</w:t>
            </w:r>
            <w:r w:rsidR="005C69C4" w:rsidRPr="00FA75B7">
              <w:rPr>
                <w:sz w:val="22"/>
                <w:szCs w:val="22"/>
              </w:rPr>
              <w:t xml:space="preserve">ных периодов </w:t>
            </w:r>
          </w:p>
          <w:p w:rsidR="005C69C4" w:rsidRPr="00FA75B7" w:rsidRDefault="005C69C4" w:rsidP="005C69C4">
            <w:pPr>
              <w:ind w:right="3752"/>
              <w:rPr>
                <w:rFonts w:ascii="Times New Roman" w:hAnsi="Times New Roman" w:cs="Times New Roman"/>
              </w:rPr>
            </w:pPr>
          </w:p>
        </w:tc>
        <w:tc>
          <w:tcPr>
            <w:tcW w:w="1951" w:type="dxa"/>
          </w:tcPr>
          <w:p w:rsidR="009B01F1" w:rsidRPr="00FA75B7" w:rsidRDefault="00FA75B7" w:rsidP="009B01F1">
            <w:pPr>
              <w:pStyle w:val="Default"/>
              <w:rPr>
                <w:sz w:val="22"/>
                <w:szCs w:val="22"/>
              </w:rPr>
            </w:pPr>
            <w:r w:rsidRPr="00FA75B7">
              <w:rPr>
                <w:sz w:val="22"/>
                <w:szCs w:val="22"/>
              </w:rPr>
              <w:t>65,56%</w:t>
            </w:r>
          </w:p>
          <w:p w:rsidR="009B01F1" w:rsidRPr="00FA75B7" w:rsidRDefault="009B01F1" w:rsidP="009B01F1">
            <w:pPr>
              <w:pStyle w:val="Default"/>
              <w:rPr>
                <w:sz w:val="22"/>
                <w:szCs w:val="22"/>
              </w:rPr>
            </w:pPr>
          </w:p>
          <w:p w:rsidR="009B01F1" w:rsidRPr="00FA75B7" w:rsidRDefault="009B01F1" w:rsidP="009B01F1">
            <w:pPr>
              <w:pStyle w:val="Default"/>
              <w:rPr>
                <w:sz w:val="22"/>
                <w:szCs w:val="22"/>
              </w:rPr>
            </w:pPr>
          </w:p>
          <w:p w:rsidR="009B01F1" w:rsidRPr="00FA75B7" w:rsidRDefault="009B01F1" w:rsidP="009B01F1">
            <w:pPr>
              <w:pStyle w:val="Default"/>
              <w:rPr>
                <w:color w:val="auto"/>
                <w:sz w:val="22"/>
                <w:szCs w:val="22"/>
              </w:rPr>
            </w:pPr>
            <w:r w:rsidRPr="00FA75B7">
              <w:rPr>
                <w:color w:val="auto"/>
                <w:sz w:val="22"/>
                <w:szCs w:val="22"/>
              </w:rPr>
              <w:t>1093чел./88,50%</w:t>
            </w:r>
          </w:p>
          <w:p w:rsidR="009B01F1" w:rsidRPr="00FA75B7" w:rsidRDefault="009B01F1" w:rsidP="009B01F1">
            <w:pPr>
              <w:pStyle w:val="Default"/>
              <w:rPr>
                <w:sz w:val="22"/>
                <w:szCs w:val="22"/>
              </w:rPr>
            </w:pPr>
          </w:p>
          <w:p w:rsidR="009B01F1" w:rsidRPr="00FA75B7" w:rsidRDefault="009B01F1" w:rsidP="009B01F1">
            <w:pPr>
              <w:pStyle w:val="Default"/>
              <w:rPr>
                <w:sz w:val="22"/>
                <w:szCs w:val="22"/>
              </w:rPr>
            </w:pPr>
          </w:p>
          <w:p w:rsidR="00143BAD" w:rsidRPr="00FA75B7" w:rsidRDefault="00143BAD" w:rsidP="009B01F1">
            <w:pPr>
              <w:pStyle w:val="Default"/>
              <w:rPr>
                <w:sz w:val="22"/>
                <w:szCs w:val="22"/>
              </w:rPr>
            </w:pPr>
          </w:p>
          <w:p w:rsidR="00143BAD" w:rsidRPr="00FA75B7" w:rsidRDefault="00143BAD" w:rsidP="009B01F1">
            <w:pPr>
              <w:pStyle w:val="Default"/>
              <w:rPr>
                <w:sz w:val="22"/>
                <w:szCs w:val="22"/>
              </w:rPr>
            </w:pPr>
            <w:r w:rsidRPr="00FA75B7">
              <w:rPr>
                <w:sz w:val="22"/>
                <w:szCs w:val="22"/>
              </w:rPr>
              <w:t>2</w:t>
            </w:r>
            <w:proofErr w:type="gramStart"/>
            <w:r w:rsidRPr="00FA75B7">
              <w:rPr>
                <w:sz w:val="22"/>
                <w:szCs w:val="22"/>
              </w:rPr>
              <w:t xml:space="preserve">( </w:t>
            </w:r>
            <w:proofErr w:type="gramEnd"/>
            <w:r w:rsidRPr="00FA75B7">
              <w:rPr>
                <w:sz w:val="22"/>
                <w:szCs w:val="22"/>
              </w:rPr>
              <w:t>первоклассника)</w:t>
            </w:r>
          </w:p>
          <w:p w:rsidR="00143BAD" w:rsidRPr="00FA75B7" w:rsidRDefault="00143BAD" w:rsidP="00143BAD">
            <w:pPr>
              <w:pStyle w:val="Default"/>
              <w:rPr>
                <w:sz w:val="22"/>
                <w:szCs w:val="22"/>
              </w:rPr>
            </w:pPr>
            <w:r w:rsidRPr="00FA75B7">
              <w:rPr>
                <w:sz w:val="22"/>
                <w:szCs w:val="22"/>
              </w:rPr>
              <w:t>/ 0,6%</w:t>
            </w:r>
          </w:p>
          <w:p w:rsidR="00143BAD" w:rsidRPr="00FA75B7" w:rsidRDefault="00143BAD" w:rsidP="00143BAD">
            <w:pPr>
              <w:pStyle w:val="Default"/>
              <w:rPr>
                <w:sz w:val="22"/>
                <w:szCs w:val="22"/>
              </w:rPr>
            </w:pPr>
          </w:p>
          <w:p w:rsidR="00143BAD" w:rsidRPr="00FA75B7" w:rsidRDefault="00143BAD" w:rsidP="00143BAD">
            <w:pPr>
              <w:pStyle w:val="Default"/>
              <w:rPr>
                <w:sz w:val="22"/>
                <w:szCs w:val="22"/>
              </w:rPr>
            </w:pPr>
            <w:r w:rsidRPr="00FA75B7">
              <w:rPr>
                <w:sz w:val="22"/>
                <w:szCs w:val="22"/>
              </w:rPr>
              <w:t>14чел./16,47%</w:t>
            </w:r>
          </w:p>
        </w:tc>
      </w:tr>
      <w:tr w:rsidR="00933D9F" w:rsidRPr="00FA75B7" w:rsidTr="00FA75B7">
        <w:trPr>
          <w:trHeight w:val="744"/>
          <w:jc w:val="center"/>
        </w:trPr>
        <w:tc>
          <w:tcPr>
            <w:tcW w:w="1527" w:type="dxa"/>
          </w:tcPr>
          <w:p w:rsidR="00933D9F" w:rsidRPr="00FA75B7" w:rsidRDefault="00933D9F" w:rsidP="00933D9F">
            <w:pPr>
              <w:pStyle w:val="Default"/>
              <w:rPr>
                <w:sz w:val="22"/>
                <w:szCs w:val="22"/>
              </w:rPr>
            </w:pPr>
            <w:proofErr w:type="spellStart"/>
            <w:r w:rsidRPr="00FA75B7">
              <w:rPr>
                <w:sz w:val="22"/>
                <w:szCs w:val="22"/>
              </w:rPr>
              <w:t>Ме</w:t>
            </w:r>
            <w:r w:rsidR="00B17D99" w:rsidRPr="00FA75B7">
              <w:rPr>
                <w:sz w:val="22"/>
                <w:szCs w:val="22"/>
              </w:rPr>
              <w:t>тапредметные</w:t>
            </w:r>
            <w:proofErr w:type="spellEnd"/>
            <w:r w:rsidR="00B17D99" w:rsidRPr="00FA75B7">
              <w:rPr>
                <w:sz w:val="22"/>
                <w:szCs w:val="22"/>
              </w:rPr>
              <w:t xml:space="preserve"> ре</w:t>
            </w:r>
            <w:r w:rsidRPr="00FA75B7">
              <w:rPr>
                <w:sz w:val="22"/>
                <w:szCs w:val="22"/>
              </w:rPr>
              <w:t xml:space="preserve">зультаты </w:t>
            </w:r>
          </w:p>
          <w:p w:rsidR="00933D9F" w:rsidRPr="00FA75B7" w:rsidRDefault="00933D9F" w:rsidP="00933D9F">
            <w:pPr>
              <w:pStyle w:val="Default"/>
              <w:rPr>
                <w:sz w:val="22"/>
                <w:szCs w:val="22"/>
              </w:rPr>
            </w:pPr>
          </w:p>
        </w:tc>
        <w:tc>
          <w:tcPr>
            <w:tcW w:w="3969" w:type="dxa"/>
          </w:tcPr>
          <w:p w:rsidR="00933D9F" w:rsidRPr="00FA75B7" w:rsidRDefault="00933D9F" w:rsidP="00B17D99">
            <w:pPr>
              <w:pStyle w:val="Default"/>
              <w:rPr>
                <w:sz w:val="22"/>
                <w:szCs w:val="22"/>
              </w:rPr>
            </w:pPr>
            <w:r w:rsidRPr="00FA75B7">
              <w:rPr>
                <w:sz w:val="22"/>
                <w:szCs w:val="22"/>
              </w:rPr>
              <w:t xml:space="preserve">Доля обучающихся, получивших за итоговую работу </w:t>
            </w:r>
            <w:r w:rsidR="00B17D99" w:rsidRPr="00FA75B7">
              <w:rPr>
                <w:sz w:val="22"/>
                <w:szCs w:val="22"/>
              </w:rPr>
              <w:t xml:space="preserve"> </w:t>
            </w:r>
            <w:r w:rsidRPr="00FA75B7">
              <w:rPr>
                <w:sz w:val="22"/>
                <w:szCs w:val="22"/>
              </w:rPr>
              <w:t xml:space="preserve">«2»/ «3»/ «4»/ «5» </w:t>
            </w:r>
          </w:p>
        </w:tc>
        <w:tc>
          <w:tcPr>
            <w:tcW w:w="1842" w:type="dxa"/>
          </w:tcPr>
          <w:p w:rsidR="00933D9F" w:rsidRPr="00FA75B7" w:rsidRDefault="00B17D99" w:rsidP="00933D9F">
            <w:pPr>
              <w:pStyle w:val="Default"/>
              <w:rPr>
                <w:sz w:val="22"/>
                <w:szCs w:val="22"/>
              </w:rPr>
            </w:pPr>
            <w:r w:rsidRPr="00FA75B7">
              <w:rPr>
                <w:sz w:val="22"/>
                <w:szCs w:val="22"/>
              </w:rPr>
              <w:t>Результаты кон</w:t>
            </w:r>
            <w:r w:rsidR="00933D9F" w:rsidRPr="00FA75B7">
              <w:rPr>
                <w:sz w:val="22"/>
                <w:szCs w:val="22"/>
              </w:rPr>
              <w:t xml:space="preserve">трольных работ </w:t>
            </w:r>
          </w:p>
          <w:p w:rsidR="00933D9F" w:rsidRPr="00FA75B7" w:rsidRDefault="00933D9F" w:rsidP="005C69C4">
            <w:pPr>
              <w:pStyle w:val="Default"/>
              <w:rPr>
                <w:sz w:val="22"/>
                <w:szCs w:val="22"/>
              </w:rPr>
            </w:pPr>
          </w:p>
        </w:tc>
        <w:tc>
          <w:tcPr>
            <w:tcW w:w="1951" w:type="dxa"/>
          </w:tcPr>
          <w:p w:rsidR="00307A38" w:rsidRPr="00FA75B7" w:rsidRDefault="00D56BCF" w:rsidP="00D56BCF">
            <w:pPr>
              <w:rPr>
                <w:rFonts w:ascii="Times New Roman" w:hAnsi="Times New Roman" w:cs="Times New Roman"/>
              </w:rPr>
            </w:pPr>
            <w:r w:rsidRPr="00FA75B7">
              <w:rPr>
                <w:rFonts w:ascii="Times New Roman" w:hAnsi="Times New Roman" w:cs="Times New Roman"/>
              </w:rPr>
              <w:t>0,9%</w:t>
            </w:r>
            <w:r w:rsidR="003C53A8" w:rsidRPr="00FA75B7">
              <w:rPr>
                <w:rFonts w:ascii="Times New Roman" w:hAnsi="Times New Roman" w:cs="Times New Roman"/>
              </w:rPr>
              <w:t>/</w:t>
            </w:r>
            <w:r w:rsidRPr="00FA75B7">
              <w:rPr>
                <w:rFonts w:ascii="Times New Roman" w:hAnsi="Times New Roman" w:cs="Times New Roman"/>
              </w:rPr>
              <w:t xml:space="preserve"> </w:t>
            </w:r>
            <w:r w:rsidR="00307A38" w:rsidRPr="00FA75B7">
              <w:rPr>
                <w:rFonts w:ascii="Times New Roman" w:hAnsi="Times New Roman" w:cs="Times New Roman"/>
              </w:rPr>
              <w:t>21,1</w:t>
            </w:r>
            <w:r w:rsidRPr="00FA75B7">
              <w:rPr>
                <w:rFonts w:ascii="Times New Roman" w:hAnsi="Times New Roman" w:cs="Times New Roman"/>
              </w:rPr>
              <w:t>%</w:t>
            </w:r>
            <w:r w:rsidR="00307A38" w:rsidRPr="00FA75B7">
              <w:rPr>
                <w:rFonts w:ascii="Times New Roman" w:hAnsi="Times New Roman" w:cs="Times New Roman"/>
              </w:rPr>
              <w:t xml:space="preserve"> </w:t>
            </w:r>
            <w:r w:rsidR="003C53A8" w:rsidRPr="00FA75B7">
              <w:rPr>
                <w:rFonts w:ascii="Times New Roman" w:hAnsi="Times New Roman" w:cs="Times New Roman"/>
              </w:rPr>
              <w:t xml:space="preserve">/  </w:t>
            </w:r>
            <w:r w:rsidR="00307A38" w:rsidRPr="00FA75B7">
              <w:rPr>
                <w:rFonts w:ascii="Times New Roman" w:hAnsi="Times New Roman" w:cs="Times New Roman"/>
              </w:rPr>
              <w:t>49</w:t>
            </w:r>
            <w:r w:rsidR="003C53A8" w:rsidRPr="00FA75B7">
              <w:rPr>
                <w:rFonts w:ascii="Times New Roman" w:hAnsi="Times New Roman" w:cs="Times New Roman"/>
              </w:rPr>
              <w:t>%</w:t>
            </w:r>
            <w:r w:rsidR="00307A38" w:rsidRPr="00FA75B7">
              <w:rPr>
                <w:rFonts w:ascii="Times New Roman" w:hAnsi="Times New Roman" w:cs="Times New Roman"/>
              </w:rPr>
              <w:t xml:space="preserve"> </w:t>
            </w:r>
          </w:p>
          <w:p w:rsidR="00D56BCF" w:rsidRPr="00FA75B7" w:rsidRDefault="003C53A8" w:rsidP="00D56BCF">
            <w:pPr>
              <w:rPr>
                <w:rFonts w:ascii="Times New Roman" w:hAnsi="Times New Roman" w:cs="Times New Roman"/>
              </w:rPr>
            </w:pPr>
            <w:r w:rsidRPr="00FA75B7">
              <w:rPr>
                <w:rFonts w:ascii="Times New Roman" w:hAnsi="Times New Roman" w:cs="Times New Roman"/>
              </w:rPr>
              <w:t>/</w:t>
            </w:r>
            <w:r w:rsidR="00307A38" w:rsidRPr="00FA75B7">
              <w:rPr>
                <w:rFonts w:ascii="Times New Roman" w:hAnsi="Times New Roman" w:cs="Times New Roman"/>
              </w:rPr>
              <w:t>29</w:t>
            </w:r>
            <w:r w:rsidRPr="00FA75B7">
              <w:rPr>
                <w:rFonts w:ascii="Times New Roman" w:hAnsi="Times New Roman" w:cs="Times New Roman"/>
              </w:rPr>
              <w:t xml:space="preserve"> %</w:t>
            </w:r>
          </w:p>
          <w:p w:rsidR="00933D9F" w:rsidRPr="00FA75B7" w:rsidRDefault="00933D9F" w:rsidP="005C69C4">
            <w:pPr>
              <w:ind w:right="3752"/>
              <w:rPr>
                <w:rFonts w:ascii="Times New Roman" w:hAnsi="Times New Roman" w:cs="Times New Roman"/>
              </w:rPr>
            </w:pPr>
          </w:p>
        </w:tc>
      </w:tr>
      <w:tr w:rsidR="004A5D1B" w:rsidRPr="00FA75B7" w:rsidTr="00FA75B7">
        <w:trPr>
          <w:trHeight w:val="971"/>
          <w:jc w:val="center"/>
        </w:trPr>
        <w:tc>
          <w:tcPr>
            <w:tcW w:w="1527" w:type="dxa"/>
          </w:tcPr>
          <w:p w:rsidR="004A5D1B" w:rsidRPr="00FA75B7" w:rsidRDefault="004A5D1B" w:rsidP="004A5D1B">
            <w:pPr>
              <w:pStyle w:val="Default"/>
              <w:rPr>
                <w:sz w:val="22"/>
                <w:szCs w:val="22"/>
              </w:rPr>
            </w:pPr>
            <w:r w:rsidRPr="00FA75B7">
              <w:rPr>
                <w:sz w:val="22"/>
                <w:szCs w:val="22"/>
              </w:rPr>
              <w:t xml:space="preserve">Личностные результаты </w:t>
            </w:r>
          </w:p>
          <w:p w:rsidR="004A5D1B" w:rsidRPr="00FA75B7" w:rsidRDefault="004A5D1B" w:rsidP="00933D9F">
            <w:pPr>
              <w:pStyle w:val="Default"/>
              <w:rPr>
                <w:sz w:val="22"/>
                <w:szCs w:val="22"/>
              </w:rPr>
            </w:pPr>
          </w:p>
        </w:tc>
        <w:tc>
          <w:tcPr>
            <w:tcW w:w="3969" w:type="dxa"/>
          </w:tcPr>
          <w:p w:rsidR="004A5D1B" w:rsidRPr="00FA75B7" w:rsidRDefault="004A5D1B" w:rsidP="004A5D1B">
            <w:pPr>
              <w:pStyle w:val="Default"/>
              <w:rPr>
                <w:sz w:val="22"/>
                <w:szCs w:val="22"/>
              </w:rPr>
            </w:pPr>
            <w:r w:rsidRPr="00FA75B7">
              <w:rPr>
                <w:sz w:val="22"/>
                <w:szCs w:val="22"/>
              </w:rPr>
              <w:t>1) Количество/доля учащи</w:t>
            </w:r>
            <w:r w:rsidR="00B17D99" w:rsidRPr="00FA75B7">
              <w:rPr>
                <w:sz w:val="22"/>
                <w:szCs w:val="22"/>
              </w:rPr>
              <w:t>хся, имеющих портфолио, соответ</w:t>
            </w:r>
            <w:r w:rsidRPr="00FA75B7">
              <w:rPr>
                <w:sz w:val="22"/>
                <w:szCs w:val="22"/>
              </w:rPr>
              <w:t xml:space="preserve">ствующее требованиям </w:t>
            </w:r>
          </w:p>
          <w:p w:rsidR="004A5D1B" w:rsidRPr="00FA75B7" w:rsidRDefault="004A5D1B" w:rsidP="00A54D29">
            <w:pPr>
              <w:pStyle w:val="Default"/>
              <w:rPr>
                <w:sz w:val="22"/>
                <w:szCs w:val="22"/>
              </w:rPr>
            </w:pPr>
            <w:r w:rsidRPr="00FA75B7">
              <w:rPr>
                <w:color w:val="auto"/>
                <w:sz w:val="22"/>
                <w:szCs w:val="22"/>
              </w:rPr>
              <w:t xml:space="preserve">2) Уровень </w:t>
            </w:r>
            <w:r w:rsidR="00B17D99" w:rsidRPr="00FA75B7">
              <w:rPr>
                <w:color w:val="auto"/>
                <w:sz w:val="22"/>
                <w:szCs w:val="22"/>
              </w:rPr>
              <w:t xml:space="preserve">воспитанности </w:t>
            </w:r>
            <w:proofErr w:type="gramStart"/>
            <w:r w:rsidR="00B17D99" w:rsidRPr="00FA75B7">
              <w:rPr>
                <w:color w:val="auto"/>
                <w:sz w:val="22"/>
                <w:szCs w:val="22"/>
              </w:rPr>
              <w:t>обуча</w:t>
            </w:r>
            <w:r w:rsidRPr="00FA75B7">
              <w:rPr>
                <w:color w:val="auto"/>
                <w:sz w:val="22"/>
                <w:szCs w:val="22"/>
              </w:rPr>
              <w:t>ющихся</w:t>
            </w:r>
            <w:proofErr w:type="gramEnd"/>
            <w:r w:rsidRPr="00FA75B7">
              <w:rPr>
                <w:color w:val="auto"/>
                <w:sz w:val="22"/>
                <w:szCs w:val="22"/>
              </w:rPr>
              <w:t xml:space="preserve"> </w:t>
            </w:r>
          </w:p>
        </w:tc>
        <w:tc>
          <w:tcPr>
            <w:tcW w:w="1842" w:type="dxa"/>
          </w:tcPr>
          <w:p w:rsidR="004A5D1B" w:rsidRPr="00FA75B7" w:rsidRDefault="00B17D99" w:rsidP="004A5D1B">
            <w:pPr>
              <w:pStyle w:val="Default"/>
              <w:rPr>
                <w:sz w:val="22"/>
                <w:szCs w:val="22"/>
              </w:rPr>
            </w:pPr>
            <w:r w:rsidRPr="00FA75B7">
              <w:rPr>
                <w:sz w:val="22"/>
                <w:szCs w:val="22"/>
              </w:rPr>
              <w:t>Защита портфо</w:t>
            </w:r>
            <w:r w:rsidR="004A5D1B" w:rsidRPr="00FA75B7">
              <w:rPr>
                <w:sz w:val="22"/>
                <w:szCs w:val="22"/>
              </w:rPr>
              <w:t xml:space="preserve">лио </w:t>
            </w:r>
          </w:p>
          <w:p w:rsidR="004A5D1B" w:rsidRPr="00FA75B7" w:rsidRDefault="004A5D1B" w:rsidP="004A5D1B">
            <w:pPr>
              <w:pStyle w:val="Default"/>
              <w:rPr>
                <w:sz w:val="22"/>
                <w:szCs w:val="22"/>
              </w:rPr>
            </w:pPr>
            <w:r w:rsidRPr="00FA75B7">
              <w:rPr>
                <w:sz w:val="22"/>
                <w:szCs w:val="22"/>
              </w:rPr>
              <w:t xml:space="preserve">Тестирование </w:t>
            </w:r>
          </w:p>
          <w:p w:rsidR="004A5D1B" w:rsidRPr="00FA75B7" w:rsidRDefault="00B17D99" w:rsidP="004A5D1B">
            <w:pPr>
              <w:pStyle w:val="Default"/>
              <w:rPr>
                <w:sz w:val="22"/>
                <w:szCs w:val="22"/>
              </w:rPr>
            </w:pPr>
            <w:r w:rsidRPr="00FA75B7">
              <w:rPr>
                <w:sz w:val="22"/>
                <w:szCs w:val="22"/>
              </w:rPr>
              <w:t>Приказы по шко</w:t>
            </w:r>
            <w:r w:rsidR="004A5D1B" w:rsidRPr="00FA75B7">
              <w:rPr>
                <w:sz w:val="22"/>
                <w:szCs w:val="22"/>
              </w:rPr>
              <w:t xml:space="preserve">ле </w:t>
            </w:r>
          </w:p>
        </w:tc>
        <w:tc>
          <w:tcPr>
            <w:tcW w:w="1951" w:type="dxa"/>
          </w:tcPr>
          <w:p w:rsidR="00143BAD" w:rsidRPr="00FA75B7" w:rsidRDefault="00143BAD" w:rsidP="00711067">
            <w:pPr>
              <w:rPr>
                <w:rFonts w:ascii="Times New Roman" w:hAnsi="Times New Roman" w:cs="Times New Roman"/>
              </w:rPr>
            </w:pPr>
            <w:r w:rsidRPr="00FA75B7">
              <w:rPr>
                <w:rFonts w:ascii="Times New Roman" w:hAnsi="Times New Roman" w:cs="Times New Roman"/>
              </w:rPr>
              <w:t>172/ 52%</w:t>
            </w:r>
          </w:p>
          <w:p w:rsidR="00FA75B7" w:rsidRDefault="00FA75B7" w:rsidP="00711067">
            <w:pPr>
              <w:rPr>
                <w:rFonts w:ascii="Times New Roman" w:hAnsi="Times New Roman" w:cs="Times New Roman"/>
              </w:rPr>
            </w:pPr>
          </w:p>
          <w:p w:rsidR="00711067" w:rsidRPr="00FA75B7" w:rsidRDefault="00711067" w:rsidP="00711067">
            <w:pPr>
              <w:rPr>
                <w:rFonts w:ascii="Times New Roman" w:hAnsi="Times New Roman" w:cs="Times New Roman"/>
              </w:rPr>
            </w:pPr>
            <w:r w:rsidRPr="00FA75B7">
              <w:rPr>
                <w:rFonts w:ascii="Times New Roman" w:hAnsi="Times New Roman" w:cs="Times New Roman"/>
              </w:rPr>
              <w:t>средний</w:t>
            </w:r>
          </w:p>
        </w:tc>
      </w:tr>
      <w:tr w:rsidR="004A5D1B" w:rsidRPr="00FA75B7" w:rsidTr="00FA75B7">
        <w:trPr>
          <w:trHeight w:val="1745"/>
          <w:jc w:val="center"/>
        </w:trPr>
        <w:tc>
          <w:tcPr>
            <w:tcW w:w="1527" w:type="dxa"/>
          </w:tcPr>
          <w:p w:rsidR="004A5D1B" w:rsidRPr="00FA75B7" w:rsidRDefault="004A5D1B" w:rsidP="004A5D1B">
            <w:pPr>
              <w:pStyle w:val="Default"/>
              <w:rPr>
                <w:sz w:val="22"/>
                <w:szCs w:val="22"/>
              </w:rPr>
            </w:pPr>
            <w:r w:rsidRPr="00FA75B7">
              <w:rPr>
                <w:sz w:val="22"/>
                <w:szCs w:val="22"/>
              </w:rPr>
              <w:lastRenderedPageBreak/>
              <w:t xml:space="preserve">Здоровье </w:t>
            </w:r>
            <w:proofErr w:type="gramStart"/>
            <w:r w:rsidRPr="00FA75B7">
              <w:rPr>
                <w:sz w:val="22"/>
                <w:szCs w:val="22"/>
              </w:rPr>
              <w:t>обучающихся</w:t>
            </w:r>
            <w:proofErr w:type="gramEnd"/>
          </w:p>
          <w:p w:rsidR="004A5D1B" w:rsidRPr="00FA75B7" w:rsidRDefault="004A5D1B" w:rsidP="004A5D1B">
            <w:pPr>
              <w:pStyle w:val="Default"/>
              <w:rPr>
                <w:sz w:val="22"/>
                <w:szCs w:val="22"/>
              </w:rPr>
            </w:pPr>
          </w:p>
        </w:tc>
        <w:tc>
          <w:tcPr>
            <w:tcW w:w="3969" w:type="dxa"/>
          </w:tcPr>
          <w:p w:rsidR="004A5D1B" w:rsidRPr="00FA75B7" w:rsidRDefault="004A5D1B" w:rsidP="004A5D1B">
            <w:pPr>
              <w:pStyle w:val="Default"/>
              <w:rPr>
                <w:color w:val="auto"/>
                <w:sz w:val="22"/>
                <w:szCs w:val="22"/>
              </w:rPr>
            </w:pPr>
            <w:r w:rsidRPr="00FA75B7">
              <w:rPr>
                <w:color w:val="auto"/>
                <w:sz w:val="22"/>
                <w:szCs w:val="22"/>
              </w:rPr>
              <w:t xml:space="preserve">1) Количество/доля </w:t>
            </w:r>
            <w:proofErr w:type="gramStart"/>
            <w:r w:rsidRPr="00FA75B7">
              <w:rPr>
                <w:color w:val="auto"/>
                <w:sz w:val="22"/>
                <w:szCs w:val="22"/>
              </w:rPr>
              <w:t>обучающихся</w:t>
            </w:r>
            <w:proofErr w:type="gramEnd"/>
            <w:r w:rsidRPr="00FA75B7">
              <w:rPr>
                <w:color w:val="auto"/>
                <w:sz w:val="22"/>
                <w:szCs w:val="22"/>
              </w:rPr>
              <w:t xml:space="preserve"> по группам здоровья </w:t>
            </w:r>
          </w:p>
          <w:p w:rsidR="004A5D1B" w:rsidRPr="00FA75B7" w:rsidRDefault="004A5D1B" w:rsidP="004A5D1B">
            <w:pPr>
              <w:pStyle w:val="Default"/>
              <w:rPr>
                <w:color w:val="auto"/>
                <w:sz w:val="22"/>
                <w:szCs w:val="22"/>
              </w:rPr>
            </w:pPr>
          </w:p>
          <w:p w:rsidR="00B17D99" w:rsidRPr="00FA75B7" w:rsidRDefault="00B17D99" w:rsidP="004A5D1B">
            <w:pPr>
              <w:pStyle w:val="Default"/>
              <w:rPr>
                <w:sz w:val="22"/>
                <w:szCs w:val="22"/>
              </w:rPr>
            </w:pPr>
          </w:p>
          <w:p w:rsidR="00B17D99" w:rsidRPr="00FA75B7" w:rsidRDefault="00B17D99" w:rsidP="004A5D1B">
            <w:pPr>
              <w:pStyle w:val="Default"/>
              <w:rPr>
                <w:sz w:val="22"/>
                <w:szCs w:val="22"/>
              </w:rPr>
            </w:pPr>
          </w:p>
          <w:p w:rsidR="00B17D99" w:rsidRPr="00FA75B7" w:rsidRDefault="00B17D99" w:rsidP="004A5D1B">
            <w:pPr>
              <w:pStyle w:val="Default"/>
              <w:rPr>
                <w:sz w:val="22"/>
                <w:szCs w:val="22"/>
              </w:rPr>
            </w:pPr>
          </w:p>
          <w:p w:rsidR="00B17D99" w:rsidRPr="00FA75B7" w:rsidRDefault="00B17D99" w:rsidP="004A5D1B">
            <w:pPr>
              <w:pStyle w:val="Default"/>
              <w:rPr>
                <w:sz w:val="22"/>
                <w:szCs w:val="22"/>
              </w:rPr>
            </w:pPr>
          </w:p>
          <w:p w:rsidR="00E54AA9" w:rsidRPr="00FA75B7" w:rsidRDefault="00E54AA9" w:rsidP="004A5D1B">
            <w:pPr>
              <w:pStyle w:val="Default"/>
              <w:rPr>
                <w:sz w:val="22"/>
                <w:szCs w:val="22"/>
              </w:rPr>
            </w:pPr>
          </w:p>
          <w:p w:rsidR="00E54AA9" w:rsidRPr="00FA75B7" w:rsidRDefault="00E54AA9" w:rsidP="004A5D1B">
            <w:pPr>
              <w:pStyle w:val="Default"/>
              <w:rPr>
                <w:sz w:val="22"/>
                <w:szCs w:val="22"/>
              </w:rPr>
            </w:pPr>
          </w:p>
          <w:p w:rsidR="004A5D1B" w:rsidRPr="00FA75B7" w:rsidRDefault="004A5D1B" w:rsidP="004A5D1B">
            <w:pPr>
              <w:pStyle w:val="Default"/>
              <w:rPr>
                <w:sz w:val="22"/>
                <w:szCs w:val="22"/>
              </w:rPr>
            </w:pPr>
            <w:r w:rsidRPr="00FA75B7">
              <w:rPr>
                <w:sz w:val="22"/>
                <w:szCs w:val="22"/>
              </w:rPr>
              <w:t xml:space="preserve">2) Количество/доля детей-инвалидов (детей с ОВЗ) </w:t>
            </w:r>
          </w:p>
          <w:p w:rsidR="00B17D99" w:rsidRPr="00FA75B7" w:rsidRDefault="00B17D99" w:rsidP="004A5D1B">
            <w:pPr>
              <w:pStyle w:val="Default"/>
              <w:rPr>
                <w:sz w:val="22"/>
                <w:szCs w:val="22"/>
              </w:rPr>
            </w:pPr>
          </w:p>
          <w:p w:rsidR="00AD5804" w:rsidRPr="00FA75B7" w:rsidRDefault="00AD5804" w:rsidP="00B17D99">
            <w:pPr>
              <w:pStyle w:val="Default"/>
              <w:rPr>
                <w:color w:val="auto"/>
                <w:sz w:val="22"/>
                <w:szCs w:val="22"/>
              </w:rPr>
            </w:pPr>
          </w:p>
          <w:p w:rsidR="004A5D1B" w:rsidRPr="00FA75B7" w:rsidRDefault="00F44255" w:rsidP="00B17D99">
            <w:pPr>
              <w:pStyle w:val="Default"/>
              <w:rPr>
                <w:sz w:val="22"/>
                <w:szCs w:val="22"/>
              </w:rPr>
            </w:pPr>
            <w:r w:rsidRPr="00FA75B7">
              <w:rPr>
                <w:color w:val="auto"/>
                <w:sz w:val="22"/>
                <w:szCs w:val="22"/>
              </w:rPr>
              <w:t>3</w:t>
            </w:r>
            <w:r w:rsidR="00B17D99" w:rsidRPr="00FA75B7">
              <w:rPr>
                <w:color w:val="auto"/>
                <w:sz w:val="22"/>
                <w:szCs w:val="22"/>
              </w:rPr>
              <w:t xml:space="preserve">) Количество/доля </w:t>
            </w:r>
            <w:proofErr w:type="gramStart"/>
            <w:r w:rsidR="00B17D99" w:rsidRPr="00FA75B7">
              <w:rPr>
                <w:color w:val="auto"/>
                <w:sz w:val="22"/>
                <w:szCs w:val="22"/>
              </w:rPr>
              <w:t>обучающихся</w:t>
            </w:r>
            <w:proofErr w:type="gramEnd"/>
            <w:r w:rsidR="00B17D99" w:rsidRPr="00FA75B7">
              <w:rPr>
                <w:color w:val="auto"/>
                <w:sz w:val="22"/>
                <w:szCs w:val="22"/>
              </w:rPr>
              <w:t>, сдавших нормы ГТО</w:t>
            </w:r>
          </w:p>
        </w:tc>
        <w:tc>
          <w:tcPr>
            <w:tcW w:w="1842" w:type="dxa"/>
          </w:tcPr>
          <w:p w:rsidR="004A5D1B" w:rsidRPr="00FA75B7" w:rsidRDefault="004A5D1B" w:rsidP="004A5D1B">
            <w:pPr>
              <w:pStyle w:val="Default"/>
              <w:rPr>
                <w:sz w:val="22"/>
                <w:szCs w:val="22"/>
              </w:rPr>
            </w:pPr>
            <w:r w:rsidRPr="00FA75B7">
              <w:rPr>
                <w:sz w:val="22"/>
                <w:szCs w:val="22"/>
              </w:rPr>
              <w:t xml:space="preserve">Анализ </w:t>
            </w:r>
            <w:proofErr w:type="gramStart"/>
            <w:r w:rsidRPr="00FA75B7">
              <w:rPr>
                <w:sz w:val="22"/>
                <w:szCs w:val="22"/>
              </w:rPr>
              <w:t>медицин-</w:t>
            </w:r>
            <w:proofErr w:type="spellStart"/>
            <w:r w:rsidRPr="00FA75B7">
              <w:rPr>
                <w:sz w:val="22"/>
                <w:szCs w:val="22"/>
              </w:rPr>
              <w:t>ских</w:t>
            </w:r>
            <w:proofErr w:type="spellEnd"/>
            <w:proofErr w:type="gramEnd"/>
            <w:r w:rsidRPr="00FA75B7">
              <w:rPr>
                <w:sz w:val="22"/>
                <w:szCs w:val="22"/>
              </w:rPr>
              <w:t xml:space="preserve"> карт (справок)</w:t>
            </w:r>
          </w:p>
          <w:p w:rsidR="004A5D1B" w:rsidRPr="00FA75B7" w:rsidRDefault="004A5D1B" w:rsidP="004A5D1B">
            <w:pPr>
              <w:pStyle w:val="Default"/>
              <w:rPr>
                <w:sz w:val="22"/>
                <w:szCs w:val="22"/>
              </w:rPr>
            </w:pPr>
            <w:r w:rsidRPr="00FA75B7">
              <w:rPr>
                <w:sz w:val="22"/>
                <w:szCs w:val="22"/>
              </w:rPr>
              <w:t xml:space="preserve">Рекомендации ПМПК </w:t>
            </w:r>
          </w:p>
          <w:p w:rsidR="004A5D1B" w:rsidRPr="00FA75B7" w:rsidRDefault="004A5D1B" w:rsidP="004A5D1B">
            <w:pPr>
              <w:pStyle w:val="Default"/>
              <w:rPr>
                <w:sz w:val="22"/>
                <w:szCs w:val="22"/>
              </w:rPr>
            </w:pPr>
            <w:r w:rsidRPr="00FA75B7">
              <w:rPr>
                <w:sz w:val="22"/>
                <w:szCs w:val="22"/>
              </w:rPr>
              <w:t xml:space="preserve">анализ занятости </w:t>
            </w:r>
            <w:proofErr w:type="gramStart"/>
            <w:r w:rsidRPr="00FA75B7">
              <w:rPr>
                <w:sz w:val="22"/>
                <w:szCs w:val="22"/>
              </w:rPr>
              <w:t>обучающихся</w:t>
            </w:r>
            <w:proofErr w:type="gramEnd"/>
            <w:r w:rsidRPr="00FA75B7">
              <w:rPr>
                <w:sz w:val="22"/>
                <w:szCs w:val="22"/>
              </w:rPr>
              <w:t xml:space="preserve"> в спортивных сек-</w:t>
            </w:r>
            <w:proofErr w:type="spellStart"/>
            <w:r w:rsidRPr="00FA75B7">
              <w:rPr>
                <w:sz w:val="22"/>
                <w:szCs w:val="22"/>
              </w:rPr>
              <w:t>циях</w:t>
            </w:r>
            <w:proofErr w:type="spellEnd"/>
            <w:r w:rsidRPr="00FA75B7">
              <w:rPr>
                <w:sz w:val="22"/>
                <w:szCs w:val="22"/>
              </w:rPr>
              <w:t xml:space="preserve"> </w:t>
            </w:r>
          </w:p>
          <w:p w:rsidR="004A5D1B" w:rsidRPr="00FA75B7" w:rsidRDefault="004A5D1B" w:rsidP="004A5D1B">
            <w:pPr>
              <w:pStyle w:val="Default"/>
              <w:rPr>
                <w:sz w:val="22"/>
                <w:szCs w:val="22"/>
              </w:rPr>
            </w:pPr>
            <w:r w:rsidRPr="00FA75B7">
              <w:rPr>
                <w:sz w:val="22"/>
                <w:szCs w:val="22"/>
              </w:rPr>
              <w:t xml:space="preserve">статистический учет </w:t>
            </w:r>
          </w:p>
        </w:tc>
        <w:tc>
          <w:tcPr>
            <w:tcW w:w="1951" w:type="dxa"/>
          </w:tcPr>
          <w:p w:rsidR="004A5D1B" w:rsidRPr="00FA75B7" w:rsidRDefault="00B17D99" w:rsidP="004A5D1B">
            <w:pPr>
              <w:pStyle w:val="Default"/>
              <w:rPr>
                <w:color w:val="auto"/>
                <w:sz w:val="22"/>
                <w:szCs w:val="22"/>
              </w:rPr>
            </w:pPr>
            <w:r w:rsidRPr="00FA75B7">
              <w:rPr>
                <w:color w:val="auto"/>
                <w:sz w:val="22"/>
                <w:szCs w:val="22"/>
              </w:rPr>
              <w:t>Специальная меди</w:t>
            </w:r>
            <w:r w:rsidR="004A5D1B" w:rsidRPr="00FA75B7">
              <w:rPr>
                <w:color w:val="auto"/>
                <w:sz w:val="22"/>
                <w:szCs w:val="22"/>
              </w:rPr>
              <w:t xml:space="preserve">цинская группа: </w:t>
            </w:r>
            <w:r w:rsidR="00307A38" w:rsidRPr="00FA75B7">
              <w:rPr>
                <w:color w:val="auto"/>
                <w:sz w:val="22"/>
                <w:szCs w:val="22"/>
              </w:rPr>
              <w:t>28</w:t>
            </w:r>
            <w:r w:rsidR="004A5D1B" w:rsidRPr="00FA75B7">
              <w:rPr>
                <w:color w:val="auto"/>
                <w:sz w:val="22"/>
                <w:szCs w:val="22"/>
              </w:rPr>
              <w:t>/</w:t>
            </w:r>
            <w:r w:rsidR="00307A38" w:rsidRPr="00FA75B7">
              <w:rPr>
                <w:color w:val="auto"/>
                <w:sz w:val="22"/>
                <w:szCs w:val="22"/>
              </w:rPr>
              <w:t>8,48</w:t>
            </w:r>
            <w:r w:rsidR="004A5D1B" w:rsidRPr="00FA75B7">
              <w:rPr>
                <w:color w:val="auto"/>
                <w:sz w:val="22"/>
                <w:szCs w:val="22"/>
              </w:rPr>
              <w:t xml:space="preserve">%; </w:t>
            </w:r>
          </w:p>
          <w:p w:rsidR="004A5D1B" w:rsidRPr="00FA75B7" w:rsidRDefault="00307A38" w:rsidP="004A5D1B">
            <w:pPr>
              <w:pStyle w:val="Default"/>
              <w:rPr>
                <w:color w:val="auto"/>
                <w:sz w:val="22"/>
                <w:szCs w:val="22"/>
              </w:rPr>
            </w:pPr>
            <w:r w:rsidRPr="00FA75B7">
              <w:rPr>
                <w:color w:val="auto"/>
                <w:sz w:val="22"/>
                <w:szCs w:val="22"/>
              </w:rPr>
              <w:t>Первая группа</w:t>
            </w:r>
            <w:r w:rsidR="004A5D1B" w:rsidRPr="00FA75B7">
              <w:rPr>
                <w:color w:val="auto"/>
                <w:sz w:val="22"/>
                <w:szCs w:val="22"/>
              </w:rPr>
              <w:t xml:space="preserve">: </w:t>
            </w:r>
            <w:r w:rsidRPr="00FA75B7">
              <w:rPr>
                <w:color w:val="auto"/>
                <w:sz w:val="22"/>
                <w:szCs w:val="22"/>
              </w:rPr>
              <w:t>27</w:t>
            </w:r>
            <w:r w:rsidR="004A5D1B" w:rsidRPr="00FA75B7">
              <w:rPr>
                <w:color w:val="auto"/>
                <w:sz w:val="22"/>
                <w:szCs w:val="22"/>
              </w:rPr>
              <w:t>/</w:t>
            </w:r>
            <w:r w:rsidRPr="00FA75B7">
              <w:rPr>
                <w:color w:val="auto"/>
                <w:sz w:val="22"/>
                <w:szCs w:val="22"/>
              </w:rPr>
              <w:t>8,18</w:t>
            </w:r>
            <w:r w:rsidR="004A5D1B" w:rsidRPr="00FA75B7">
              <w:rPr>
                <w:color w:val="auto"/>
                <w:sz w:val="22"/>
                <w:szCs w:val="22"/>
              </w:rPr>
              <w:t xml:space="preserve">%; </w:t>
            </w:r>
          </w:p>
          <w:p w:rsidR="004A5D1B" w:rsidRPr="00FA75B7" w:rsidRDefault="00307A38" w:rsidP="004A5D1B">
            <w:pPr>
              <w:pStyle w:val="Default"/>
              <w:rPr>
                <w:color w:val="auto"/>
                <w:sz w:val="22"/>
                <w:szCs w:val="22"/>
              </w:rPr>
            </w:pPr>
            <w:r w:rsidRPr="00FA75B7">
              <w:rPr>
                <w:color w:val="auto"/>
                <w:sz w:val="22"/>
                <w:szCs w:val="22"/>
              </w:rPr>
              <w:t xml:space="preserve">Вторая </w:t>
            </w:r>
            <w:r w:rsidR="004A5D1B" w:rsidRPr="00FA75B7">
              <w:rPr>
                <w:color w:val="auto"/>
                <w:sz w:val="22"/>
                <w:szCs w:val="22"/>
              </w:rPr>
              <w:t xml:space="preserve"> группа: </w:t>
            </w:r>
            <w:r w:rsidRPr="00FA75B7">
              <w:rPr>
                <w:color w:val="auto"/>
                <w:sz w:val="22"/>
                <w:szCs w:val="22"/>
              </w:rPr>
              <w:t>275</w:t>
            </w:r>
            <w:r w:rsidR="004A5D1B" w:rsidRPr="00FA75B7">
              <w:rPr>
                <w:color w:val="auto"/>
                <w:sz w:val="22"/>
                <w:szCs w:val="22"/>
              </w:rPr>
              <w:t>/</w:t>
            </w:r>
            <w:r w:rsidRPr="00FA75B7">
              <w:rPr>
                <w:color w:val="auto"/>
                <w:sz w:val="22"/>
                <w:szCs w:val="22"/>
              </w:rPr>
              <w:t>8</w:t>
            </w:r>
            <w:r w:rsidR="004A5D1B" w:rsidRPr="00FA75B7">
              <w:rPr>
                <w:color w:val="auto"/>
                <w:sz w:val="22"/>
                <w:szCs w:val="22"/>
              </w:rPr>
              <w:t>3</w:t>
            </w:r>
            <w:r w:rsidRPr="00FA75B7">
              <w:rPr>
                <w:color w:val="auto"/>
                <w:sz w:val="22"/>
                <w:szCs w:val="22"/>
              </w:rPr>
              <w:t>,33</w:t>
            </w:r>
            <w:r w:rsidR="004A5D1B" w:rsidRPr="00FA75B7">
              <w:rPr>
                <w:color w:val="auto"/>
                <w:sz w:val="22"/>
                <w:szCs w:val="22"/>
              </w:rPr>
              <w:t xml:space="preserve">% </w:t>
            </w:r>
          </w:p>
          <w:p w:rsidR="00307A38" w:rsidRPr="00FA75B7" w:rsidRDefault="00307A38" w:rsidP="00B17D99">
            <w:pPr>
              <w:pStyle w:val="Default"/>
              <w:rPr>
                <w:sz w:val="22"/>
                <w:szCs w:val="22"/>
              </w:rPr>
            </w:pPr>
          </w:p>
          <w:p w:rsidR="00307A38" w:rsidRPr="00FA75B7" w:rsidRDefault="00307A38" w:rsidP="00B17D99">
            <w:pPr>
              <w:pStyle w:val="Default"/>
              <w:rPr>
                <w:sz w:val="22"/>
                <w:szCs w:val="22"/>
              </w:rPr>
            </w:pPr>
          </w:p>
          <w:p w:rsidR="00B17D99" w:rsidRPr="00FA75B7" w:rsidRDefault="00F44255" w:rsidP="00B17D99">
            <w:pPr>
              <w:pStyle w:val="Default"/>
              <w:rPr>
                <w:sz w:val="22"/>
                <w:szCs w:val="22"/>
              </w:rPr>
            </w:pPr>
            <w:r w:rsidRPr="00FA75B7">
              <w:rPr>
                <w:sz w:val="22"/>
                <w:szCs w:val="22"/>
              </w:rPr>
              <w:t>ОВЗ-</w:t>
            </w:r>
            <w:r w:rsidR="00B17D99" w:rsidRPr="00FA75B7">
              <w:rPr>
                <w:sz w:val="22"/>
                <w:szCs w:val="22"/>
              </w:rPr>
              <w:t>6</w:t>
            </w:r>
            <w:r w:rsidRPr="00FA75B7">
              <w:rPr>
                <w:sz w:val="22"/>
                <w:szCs w:val="22"/>
              </w:rPr>
              <w:t>чел.</w:t>
            </w:r>
            <w:r w:rsidR="00B17D99" w:rsidRPr="00FA75B7">
              <w:rPr>
                <w:sz w:val="22"/>
                <w:szCs w:val="22"/>
              </w:rPr>
              <w:t>/1,8%</w:t>
            </w:r>
          </w:p>
          <w:p w:rsidR="00711067" w:rsidRPr="00FA75B7" w:rsidRDefault="00F44255" w:rsidP="00B17D99">
            <w:pPr>
              <w:pStyle w:val="Default"/>
              <w:rPr>
                <w:sz w:val="22"/>
                <w:szCs w:val="22"/>
              </w:rPr>
            </w:pPr>
            <w:r w:rsidRPr="00FA75B7">
              <w:rPr>
                <w:sz w:val="22"/>
                <w:szCs w:val="22"/>
              </w:rPr>
              <w:t>Дети-инвалиды-1/0,3%</w:t>
            </w:r>
          </w:p>
          <w:p w:rsidR="00307A38" w:rsidRPr="00FA75B7" w:rsidRDefault="00307A38" w:rsidP="00711067">
            <w:pPr>
              <w:rPr>
                <w:rFonts w:ascii="Times New Roman" w:hAnsi="Times New Roman" w:cs="Times New Roman"/>
              </w:rPr>
            </w:pPr>
          </w:p>
          <w:p w:rsidR="00F44255" w:rsidRPr="00FA75B7" w:rsidRDefault="00711067" w:rsidP="00711067">
            <w:pPr>
              <w:rPr>
                <w:rFonts w:ascii="Times New Roman" w:hAnsi="Times New Roman" w:cs="Times New Roman"/>
              </w:rPr>
            </w:pPr>
            <w:r w:rsidRPr="00FA75B7">
              <w:rPr>
                <w:rFonts w:ascii="Times New Roman" w:hAnsi="Times New Roman" w:cs="Times New Roman"/>
              </w:rPr>
              <w:t>8/2,4%</w:t>
            </w:r>
          </w:p>
        </w:tc>
      </w:tr>
      <w:tr w:rsidR="004A5D1B" w:rsidRPr="00FA75B7" w:rsidTr="00FA75B7">
        <w:trPr>
          <w:trHeight w:val="1745"/>
          <w:jc w:val="center"/>
        </w:trPr>
        <w:tc>
          <w:tcPr>
            <w:tcW w:w="1527" w:type="dxa"/>
          </w:tcPr>
          <w:p w:rsidR="004A5D1B" w:rsidRPr="00FA75B7" w:rsidRDefault="00B17D99" w:rsidP="004A5D1B">
            <w:pPr>
              <w:pStyle w:val="Default"/>
              <w:rPr>
                <w:sz w:val="22"/>
                <w:szCs w:val="22"/>
              </w:rPr>
            </w:pPr>
            <w:r w:rsidRPr="00FA75B7">
              <w:rPr>
                <w:sz w:val="22"/>
                <w:szCs w:val="22"/>
              </w:rPr>
              <w:t xml:space="preserve">Достижения </w:t>
            </w:r>
            <w:proofErr w:type="gramStart"/>
            <w:r w:rsidRPr="00FA75B7">
              <w:rPr>
                <w:sz w:val="22"/>
                <w:szCs w:val="22"/>
              </w:rPr>
              <w:t>обучающих</w:t>
            </w:r>
            <w:r w:rsidR="004A5D1B" w:rsidRPr="00FA75B7">
              <w:rPr>
                <w:sz w:val="22"/>
                <w:szCs w:val="22"/>
              </w:rPr>
              <w:t>ся</w:t>
            </w:r>
            <w:proofErr w:type="gramEnd"/>
            <w:r w:rsidR="004A5D1B" w:rsidRPr="00FA75B7">
              <w:rPr>
                <w:sz w:val="22"/>
                <w:szCs w:val="22"/>
              </w:rPr>
              <w:t xml:space="preserve"> </w:t>
            </w:r>
          </w:p>
          <w:p w:rsidR="004A5D1B" w:rsidRPr="00FA75B7" w:rsidRDefault="004A5D1B" w:rsidP="004A5D1B">
            <w:pPr>
              <w:pStyle w:val="Default"/>
              <w:rPr>
                <w:sz w:val="22"/>
                <w:szCs w:val="22"/>
              </w:rPr>
            </w:pPr>
          </w:p>
        </w:tc>
        <w:tc>
          <w:tcPr>
            <w:tcW w:w="3969" w:type="dxa"/>
          </w:tcPr>
          <w:p w:rsidR="004A5D1B" w:rsidRPr="00FA75B7" w:rsidRDefault="004A5D1B" w:rsidP="004A5D1B">
            <w:pPr>
              <w:pStyle w:val="Default"/>
              <w:rPr>
                <w:color w:val="auto"/>
                <w:sz w:val="22"/>
                <w:szCs w:val="22"/>
              </w:rPr>
            </w:pPr>
            <w:r w:rsidRPr="00FA75B7">
              <w:rPr>
                <w:color w:val="auto"/>
                <w:sz w:val="22"/>
                <w:szCs w:val="22"/>
              </w:rPr>
              <w:t xml:space="preserve">1) Количество /доля обучающихся, участвовавших в конкурсах, олимпиадах, конференциях по предметам различного уровня (школа, город, республика и т.д.) </w:t>
            </w:r>
          </w:p>
          <w:p w:rsidR="004A5D1B" w:rsidRPr="00FA75B7" w:rsidRDefault="004A5D1B" w:rsidP="004A5D1B">
            <w:pPr>
              <w:pStyle w:val="Default"/>
              <w:rPr>
                <w:color w:val="auto"/>
                <w:sz w:val="22"/>
                <w:szCs w:val="22"/>
              </w:rPr>
            </w:pPr>
            <w:r w:rsidRPr="00FA75B7">
              <w:rPr>
                <w:color w:val="auto"/>
                <w:sz w:val="22"/>
                <w:szCs w:val="22"/>
              </w:rPr>
              <w:t xml:space="preserve">2) Количество/доля победителей (призеров) олимпиад различного уровня (школа, город, республика и т.д.) </w:t>
            </w:r>
          </w:p>
          <w:p w:rsidR="004A5D1B" w:rsidRPr="00FA75B7" w:rsidRDefault="004A5D1B" w:rsidP="004A5D1B">
            <w:pPr>
              <w:pStyle w:val="Default"/>
              <w:rPr>
                <w:color w:val="auto"/>
                <w:sz w:val="22"/>
                <w:szCs w:val="22"/>
              </w:rPr>
            </w:pPr>
            <w:proofErr w:type="gramStart"/>
            <w:r w:rsidRPr="00FA75B7">
              <w:rPr>
                <w:color w:val="auto"/>
                <w:sz w:val="22"/>
                <w:szCs w:val="22"/>
              </w:rPr>
              <w:t xml:space="preserve">3) Количество /доля обучающихся, участвовавших в спортивных соревнованиях различного уровня (школа, город, республика и т.д.) </w:t>
            </w:r>
            <w:proofErr w:type="gramEnd"/>
          </w:p>
          <w:p w:rsidR="004A5D1B" w:rsidRPr="00FA75B7" w:rsidRDefault="004A5D1B" w:rsidP="004A5D1B">
            <w:pPr>
              <w:pStyle w:val="Default"/>
              <w:rPr>
                <w:color w:val="auto"/>
                <w:sz w:val="22"/>
                <w:szCs w:val="22"/>
              </w:rPr>
            </w:pPr>
            <w:r w:rsidRPr="00FA75B7">
              <w:rPr>
                <w:color w:val="auto"/>
                <w:sz w:val="22"/>
                <w:szCs w:val="22"/>
              </w:rPr>
              <w:t xml:space="preserve">4) Количество/доля победителей (призеров) соревнований различного уровня (школа, город, республика и т.д.) </w:t>
            </w:r>
          </w:p>
          <w:p w:rsidR="001C58BF" w:rsidRPr="00FA75B7" w:rsidRDefault="001C58BF" w:rsidP="004A5D1B">
            <w:pPr>
              <w:pStyle w:val="Default"/>
              <w:rPr>
                <w:color w:val="auto"/>
                <w:sz w:val="22"/>
                <w:szCs w:val="22"/>
              </w:rPr>
            </w:pPr>
          </w:p>
          <w:p w:rsidR="004A5D1B" w:rsidRPr="00FA75B7" w:rsidRDefault="004A5D1B" w:rsidP="004A5D1B">
            <w:pPr>
              <w:pStyle w:val="Default"/>
              <w:rPr>
                <w:color w:val="auto"/>
                <w:sz w:val="22"/>
                <w:szCs w:val="22"/>
              </w:rPr>
            </w:pPr>
            <w:proofErr w:type="gramStart"/>
            <w:r w:rsidRPr="00FA75B7">
              <w:rPr>
                <w:color w:val="auto"/>
                <w:sz w:val="22"/>
                <w:szCs w:val="22"/>
              </w:rPr>
              <w:t xml:space="preserve">5) Количество /доля обучающихся, участвовавших в творческих конкурсах различного уровня (школа, город, республика и т.д.) </w:t>
            </w:r>
            <w:proofErr w:type="gramEnd"/>
          </w:p>
          <w:p w:rsidR="004A5D1B" w:rsidRPr="00FA75B7" w:rsidRDefault="004A5D1B" w:rsidP="004A5D1B">
            <w:pPr>
              <w:pStyle w:val="Default"/>
              <w:rPr>
                <w:color w:val="auto"/>
                <w:sz w:val="22"/>
                <w:szCs w:val="22"/>
              </w:rPr>
            </w:pPr>
            <w:r w:rsidRPr="00FA75B7">
              <w:rPr>
                <w:color w:val="auto"/>
                <w:sz w:val="22"/>
                <w:szCs w:val="22"/>
              </w:rPr>
              <w:t xml:space="preserve">6) Количество/доля победителей (призеров) конкурсов различного уровня (школа, город, республика и т.д.) </w:t>
            </w:r>
          </w:p>
        </w:tc>
        <w:tc>
          <w:tcPr>
            <w:tcW w:w="1842" w:type="dxa"/>
          </w:tcPr>
          <w:p w:rsidR="004A5D1B" w:rsidRPr="00FA75B7" w:rsidRDefault="004A5D1B" w:rsidP="004A5D1B">
            <w:pPr>
              <w:pStyle w:val="Default"/>
              <w:rPr>
                <w:color w:val="auto"/>
                <w:sz w:val="22"/>
                <w:szCs w:val="22"/>
              </w:rPr>
            </w:pPr>
            <w:r w:rsidRPr="00FA75B7">
              <w:rPr>
                <w:color w:val="auto"/>
                <w:sz w:val="22"/>
                <w:szCs w:val="22"/>
              </w:rPr>
              <w:t xml:space="preserve">Статистический учет </w:t>
            </w:r>
          </w:p>
          <w:p w:rsidR="004A5D1B" w:rsidRPr="00FA75B7" w:rsidRDefault="004A5D1B" w:rsidP="004A5D1B">
            <w:pPr>
              <w:pStyle w:val="Default"/>
              <w:rPr>
                <w:color w:val="auto"/>
                <w:sz w:val="22"/>
                <w:szCs w:val="22"/>
              </w:rPr>
            </w:pPr>
          </w:p>
        </w:tc>
        <w:tc>
          <w:tcPr>
            <w:tcW w:w="1951" w:type="dxa"/>
          </w:tcPr>
          <w:p w:rsidR="009B01F1" w:rsidRPr="00FA75B7" w:rsidRDefault="009B01F1" w:rsidP="009B01F1">
            <w:pPr>
              <w:pStyle w:val="Default"/>
              <w:rPr>
                <w:color w:val="auto"/>
                <w:sz w:val="22"/>
                <w:szCs w:val="22"/>
              </w:rPr>
            </w:pPr>
            <w:r w:rsidRPr="00FA75B7">
              <w:rPr>
                <w:color w:val="auto"/>
                <w:sz w:val="22"/>
                <w:szCs w:val="22"/>
              </w:rPr>
              <w:t>1235чел./100%</w:t>
            </w:r>
          </w:p>
          <w:p w:rsidR="009B01F1" w:rsidRPr="00FA75B7" w:rsidRDefault="009B01F1" w:rsidP="009B01F1">
            <w:pPr>
              <w:pStyle w:val="Default"/>
              <w:rPr>
                <w:color w:val="auto"/>
                <w:sz w:val="22"/>
                <w:szCs w:val="22"/>
              </w:rPr>
            </w:pPr>
          </w:p>
          <w:p w:rsidR="009B01F1" w:rsidRPr="00FA75B7" w:rsidRDefault="009B01F1" w:rsidP="009B01F1">
            <w:pPr>
              <w:pStyle w:val="Default"/>
              <w:rPr>
                <w:color w:val="auto"/>
                <w:sz w:val="22"/>
                <w:szCs w:val="22"/>
              </w:rPr>
            </w:pPr>
          </w:p>
          <w:p w:rsidR="00143BAD" w:rsidRPr="00FA75B7" w:rsidRDefault="00143BAD" w:rsidP="009B01F1">
            <w:pPr>
              <w:pStyle w:val="Default"/>
              <w:rPr>
                <w:color w:val="auto"/>
                <w:sz w:val="22"/>
                <w:szCs w:val="22"/>
              </w:rPr>
            </w:pPr>
          </w:p>
          <w:p w:rsidR="004A5D1B" w:rsidRPr="00FA75B7" w:rsidRDefault="009B01F1" w:rsidP="009B01F1">
            <w:pPr>
              <w:pStyle w:val="Default"/>
              <w:rPr>
                <w:color w:val="auto"/>
                <w:sz w:val="22"/>
                <w:szCs w:val="22"/>
              </w:rPr>
            </w:pPr>
            <w:r w:rsidRPr="00FA75B7">
              <w:rPr>
                <w:color w:val="auto"/>
                <w:sz w:val="22"/>
                <w:szCs w:val="22"/>
              </w:rPr>
              <w:t>530чел./42,91%</w:t>
            </w:r>
          </w:p>
          <w:p w:rsidR="00711067" w:rsidRPr="00FA75B7" w:rsidRDefault="00711067" w:rsidP="009B01F1">
            <w:pPr>
              <w:pStyle w:val="Default"/>
              <w:rPr>
                <w:color w:val="auto"/>
                <w:sz w:val="22"/>
                <w:szCs w:val="22"/>
              </w:rPr>
            </w:pPr>
          </w:p>
          <w:p w:rsidR="00711067" w:rsidRPr="00FA75B7" w:rsidRDefault="00711067" w:rsidP="009B01F1">
            <w:pPr>
              <w:pStyle w:val="Default"/>
              <w:rPr>
                <w:color w:val="auto"/>
                <w:sz w:val="22"/>
                <w:szCs w:val="22"/>
              </w:rPr>
            </w:pPr>
          </w:p>
          <w:p w:rsidR="00711067" w:rsidRPr="00FA75B7" w:rsidRDefault="00711067" w:rsidP="00711067">
            <w:pPr>
              <w:pStyle w:val="Default"/>
              <w:rPr>
                <w:color w:val="auto"/>
                <w:sz w:val="22"/>
                <w:szCs w:val="22"/>
              </w:rPr>
            </w:pPr>
            <w:r w:rsidRPr="00FA75B7">
              <w:rPr>
                <w:color w:val="auto"/>
                <w:sz w:val="22"/>
                <w:szCs w:val="22"/>
              </w:rPr>
              <w:t>300/91%</w:t>
            </w:r>
          </w:p>
          <w:p w:rsidR="00711067" w:rsidRPr="00FA75B7" w:rsidRDefault="00711067" w:rsidP="00711067">
            <w:pPr>
              <w:pStyle w:val="Default"/>
              <w:rPr>
                <w:color w:val="auto"/>
                <w:sz w:val="22"/>
                <w:szCs w:val="22"/>
              </w:rPr>
            </w:pPr>
            <w:r w:rsidRPr="00FA75B7">
              <w:rPr>
                <w:color w:val="auto"/>
                <w:sz w:val="22"/>
                <w:szCs w:val="22"/>
              </w:rPr>
              <w:t>85/26%</w:t>
            </w:r>
          </w:p>
          <w:p w:rsidR="00711067" w:rsidRPr="00FA75B7" w:rsidRDefault="00711067" w:rsidP="00711067">
            <w:pPr>
              <w:pStyle w:val="Default"/>
              <w:rPr>
                <w:color w:val="auto"/>
                <w:sz w:val="22"/>
                <w:szCs w:val="22"/>
              </w:rPr>
            </w:pPr>
            <w:r w:rsidRPr="00FA75B7">
              <w:rPr>
                <w:color w:val="auto"/>
                <w:sz w:val="22"/>
                <w:szCs w:val="22"/>
              </w:rPr>
              <w:t>30/9%</w:t>
            </w:r>
          </w:p>
          <w:p w:rsidR="00711067" w:rsidRPr="00FA75B7" w:rsidRDefault="00711067" w:rsidP="00711067">
            <w:pPr>
              <w:pStyle w:val="Default"/>
              <w:rPr>
                <w:color w:val="auto"/>
                <w:sz w:val="22"/>
                <w:szCs w:val="22"/>
              </w:rPr>
            </w:pPr>
          </w:p>
          <w:p w:rsidR="00711067" w:rsidRPr="00FA75B7" w:rsidRDefault="00711067" w:rsidP="00711067">
            <w:pPr>
              <w:pStyle w:val="Default"/>
              <w:rPr>
                <w:color w:val="auto"/>
                <w:sz w:val="22"/>
                <w:szCs w:val="22"/>
              </w:rPr>
            </w:pPr>
            <w:r w:rsidRPr="00FA75B7">
              <w:rPr>
                <w:color w:val="auto"/>
                <w:sz w:val="22"/>
                <w:szCs w:val="22"/>
              </w:rPr>
              <w:t>100/30%</w:t>
            </w:r>
          </w:p>
          <w:p w:rsidR="00711067" w:rsidRPr="00FA75B7" w:rsidRDefault="00711067" w:rsidP="00711067">
            <w:pPr>
              <w:pStyle w:val="Default"/>
              <w:rPr>
                <w:color w:val="auto"/>
                <w:sz w:val="22"/>
                <w:szCs w:val="22"/>
              </w:rPr>
            </w:pPr>
            <w:r w:rsidRPr="00FA75B7">
              <w:rPr>
                <w:color w:val="auto"/>
                <w:sz w:val="22"/>
                <w:szCs w:val="22"/>
              </w:rPr>
              <w:t>0/0</w:t>
            </w:r>
          </w:p>
          <w:p w:rsidR="00711067" w:rsidRPr="00FA75B7" w:rsidRDefault="00711067" w:rsidP="00711067">
            <w:pPr>
              <w:pStyle w:val="Default"/>
              <w:rPr>
                <w:color w:val="auto"/>
                <w:sz w:val="22"/>
                <w:szCs w:val="22"/>
              </w:rPr>
            </w:pPr>
            <w:r w:rsidRPr="00FA75B7">
              <w:rPr>
                <w:color w:val="auto"/>
                <w:sz w:val="22"/>
                <w:szCs w:val="22"/>
              </w:rPr>
              <w:t>1/3,3%</w:t>
            </w:r>
          </w:p>
          <w:p w:rsidR="001C58BF" w:rsidRPr="00FA75B7" w:rsidRDefault="001C58BF" w:rsidP="00711067">
            <w:pPr>
              <w:pStyle w:val="Default"/>
              <w:rPr>
                <w:color w:val="auto"/>
                <w:sz w:val="22"/>
                <w:szCs w:val="22"/>
              </w:rPr>
            </w:pPr>
          </w:p>
          <w:p w:rsidR="00711067" w:rsidRPr="00FA75B7" w:rsidRDefault="00711067" w:rsidP="00711067">
            <w:pPr>
              <w:pStyle w:val="Default"/>
              <w:rPr>
                <w:color w:val="auto"/>
                <w:sz w:val="22"/>
                <w:szCs w:val="22"/>
              </w:rPr>
            </w:pPr>
            <w:r w:rsidRPr="00FA75B7">
              <w:rPr>
                <w:color w:val="auto"/>
                <w:sz w:val="22"/>
                <w:szCs w:val="22"/>
              </w:rPr>
              <w:t>290/88%</w:t>
            </w:r>
          </w:p>
          <w:p w:rsidR="00711067" w:rsidRPr="00FA75B7" w:rsidRDefault="00711067" w:rsidP="00711067">
            <w:pPr>
              <w:pStyle w:val="Default"/>
              <w:rPr>
                <w:color w:val="auto"/>
                <w:sz w:val="22"/>
                <w:szCs w:val="22"/>
              </w:rPr>
            </w:pPr>
            <w:r w:rsidRPr="00FA75B7">
              <w:rPr>
                <w:color w:val="auto"/>
                <w:sz w:val="22"/>
                <w:szCs w:val="22"/>
              </w:rPr>
              <w:t>72/22%</w:t>
            </w:r>
          </w:p>
          <w:p w:rsidR="00711067" w:rsidRPr="00FA75B7" w:rsidRDefault="00711067" w:rsidP="00711067">
            <w:pPr>
              <w:pStyle w:val="Default"/>
              <w:rPr>
                <w:color w:val="auto"/>
                <w:sz w:val="22"/>
                <w:szCs w:val="22"/>
              </w:rPr>
            </w:pPr>
            <w:r w:rsidRPr="00FA75B7">
              <w:rPr>
                <w:color w:val="auto"/>
                <w:sz w:val="22"/>
                <w:szCs w:val="22"/>
              </w:rPr>
              <w:t>25/8%</w:t>
            </w:r>
          </w:p>
          <w:p w:rsidR="001C58BF" w:rsidRPr="00FA75B7" w:rsidRDefault="001C58BF" w:rsidP="001C58BF">
            <w:pPr>
              <w:pStyle w:val="Default"/>
              <w:rPr>
                <w:color w:val="auto"/>
                <w:sz w:val="22"/>
                <w:szCs w:val="22"/>
              </w:rPr>
            </w:pPr>
          </w:p>
          <w:p w:rsidR="001C58BF" w:rsidRPr="00FA75B7" w:rsidRDefault="001C58BF" w:rsidP="001C58BF">
            <w:pPr>
              <w:pStyle w:val="Default"/>
              <w:rPr>
                <w:color w:val="auto"/>
                <w:sz w:val="22"/>
                <w:szCs w:val="22"/>
              </w:rPr>
            </w:pPr>
            <w:r w:rsidRPr="00FA75B7">
              <w:rPr>
                <w:color w:val="auto"/>
                <w:sz w:val="22"/>
                <w:szCs w:val="22"/>
              </w:rPr>
              <w:t>200/69%</w:t>
            </w:r>
          </w:p>
          <w:p w:rsidR="001C58BF" w:rsidRPr="00FA75B7" w:rsidRDefault="001C58BF" w:rsidP="001C58BF">
            <w:pPr>
              <w:pStyle w:val="Default"/>
              <w:rPr>
                <w:color w:val="auto"/>
                <w:sz w:val="22"/>
                <w:szCs w:val="22"/>
              </w:rPr>
            </w:pPr>
            <w:r w:rsidRPr="00FA75B7">
              <w:rPr>
                <w:color w:val="auto"/>
                <w:sz w:val="22"/>
                <w:szCs w:val="22"/>
              </w:rPr>
              <w:t>0/0</w:t>
            </w:r>
          </w:p>
          <w:p w:rsidR="00711067" w:rsidRPr="00FA75B7" w:rsidRDefault="001C58BF" w:rsidP="001C58BF">
            <w:pPr>
              <w:pStyle w:val="Default"/>
              <w:rPr>
                <w:color w:val="auto"/>
                <w:sz w:val="22"/>
                <w:szCs w:val="22"/>
              </w:rPr>
            </w:pPr>
            <w:r w:rsidRPr="00FA75B7">
              <w:rPr>
                <w:color w:val="auto"/>
                <w:sz w:val="22"/>
                <w:szCs w:val="22"/>
              </w:rPr>
              <w:t>0/0</w:t>
            </w:r>
          </w:p>
        </w:tc>
      </w:tr>
      <w:tr w:rsidR="005C69C4" w:rsidRPr="00FA75B7" w:rsidTr="00FA75B7">
        <w:trPr>
          <w:trHeight w:val="1655"/>
          <w:jc w:val="center"/>
        </w:trPr>
        <w:tc>
          <w:tcPr>
            <w:tcW w:w="1527" w:type="dxa"/>
          </w:tcPr>
          <w:p w:rsidR="005C69C4" w:rsidRPr="00FA75B7" w:rsidRDefault="00B17D99" w:rsidP="00F44255">
            <w:pPr>
              <w:pStyle w:val="Default"/>
              <w:rPr>
                <w:sz w:val="22"/>
                <w:szCs w:val="22"/>
              </w:rPr>
            </w:pPr>
            <w:r w:rsidRPr="00FA75B7">
              <w:rPr>
                <w:sz w:val="22"/>
                <w:szCs w:val="22"/>
              </w:rPr>
              <w:t>Удовлетво</w:t>
            </w:r>
            <w:r w:rsidR="004A5D1B" w:rsidRPr="00FA75B7">
              <w:rPr>
                <w:sz w:val="22"/>
                <w:szCs w:val="22"/>
              </w:rPr>
              <w:t>реннос</w:t>
            </w:r>
            <w:r w:rsidRPr="00FA75B7">
              <w:rPr>
                <w:sz w:val="22"/>
                <w:szCs w:val="22"/>
              </w:rPr>
              <w:t>ть родителей качеством образовательных ре</w:t>
            </w:r>
            <w:r w:rsidR="004A5D1B" w:rsidRPr="00FA75B7">
              <w:rPr>
                <w:sz w:val="22"/>
                <w:szCs w:val="22"/>
              </w:rPr>
              <w:t xml:space="preserve">зультатов </w:t>
            </w:r>
          </w:p>
        </w:tc>
        <w:tc>
          <w:tcPr>
            <w:tcW w:w="3969" w:type="dxa"/>
          </w:tcPr>
          <w:p w:rsidR="004A5D1B" w:rsidRPr="00FA75B7" w:rsidRDefault="004A5D1B" w:rsidP="004A5D1B">
            <w:pPr>
              <w:pStyle w:val="Default"/>
              <w:jc w:val="both"/>
              <w:rPr>
                <w:sz w:val="22"/>
                <w:szCs w:val="22"/>
              </w:rPr>
            </w:pPr>
            <w:r w:rsidRPr="00FA75B7">
              <w:rPr>
                <w:sz w:val="22"/>
                <w:szCs w:val="22"/>
              </w:rPr>
              <w:t>Доля родителей, удовлетворенных к</w:t>
            </w:r>
            <w:r w:rsidR="00A2677C" w:rsidRPr="00FA75B7">
              <w:rPr>
                <w:sz w:val="22"/>
                <w:szCs w:val="22"/>
              </w:rPr>
              <w:t>ачеством образовательных резуль</w:t>
            </w:r>
            <w:r w:rsidRPr="00FA75B7">
              <w:rPr>
                <w:sz w:val="22"/>
                <w:szCs w:val="22"/>
              </w:rPr>
              <w:t xml:space="preserve">татов </w:t>
            </w:r>
          </w:p>
          <w:p w:rsidR="005C69C4" w:rsidRPr="00FA75B7" w:rsidRDefault="005C69C4" w:rsidP="005941AF">
            <w:pPr>
              <w:jc w:val="both"/>
              <w:rPr>
                <w:rFonts w:ascii="Times New Roman" w:hAnsi="Times New Roman" w:cs="Times New Roman"/>
              </w:rPr>
            </w:pPr>
          </w:p>
        </w:tc>
        <w:tc>
          <w:tcPr>
            <w:tcW w:w="1842" w:type="dxa"/>
          </w:tcPr>
          <w:p w:rsidR="004A5D1B" w:rsidRPr="00FA75B7" w:rsidRDefault="00B17D99" w:rsidP="004A5D1B">
            <w:pPr>
              <w:pStyle w:val="Default"/>
              <w:jc w:val="both"/>
              <w:rPr>
                <w:sz w:val="22"/>
                <w:szCs w:val="22"/>
              </w:rPr>
            </w:pPr>
            <w:r w:rsidRPr="00FA75B7">
              <w:rPr>
                <w:sz w:val="22"/>
                <w:szCs w:val="22"/>
              </w:rPr>
              <w:t>Опрос, анкети</w:t>
            </w:r>
            <w:r w:rsidR="004A5D1B" w:rsidRPr="00FA75B7">
              <w:rPr>
                <w:sz w:val="22"/>
                <w:szCs w:val="22"/>
              </w:rPr>
              <w:t xml:space="preserve">рование </w:t>
            </w:r>
          </w:p>
          <w:p w:rsidR="005C69C4" w:rsidRPr="00FA75B7" w:rsidRDefault="005C69C4" w:rsidP="005941AF">
            <w:pPr>
              <w:jc w:val="both"/>
              <w:rPr>
                <w:rFonts w:ascii="Times New Roman" w:hAnsi="Times New Roman" w:cs="Times New Roman"/>
              </w:rPr>
            </w:pPr>
          </w:p>
        </w:tc>
        <w:tc>
          <w:tcPr>
            <w:tcW w:w="1951" w:type="dxa"/>
          </w:tcPr>
          <w:p w:rsidR="00B17D99" w:rsidRPr="00FA75B7" w:rsidRDefault="00B17D99" w:rsidP="00143BAD">
            <w:pPr>
              <w:spacing w:after="0" w:line="240" w:lineRule="auto"/>
              <w:jc w:val="both"/>
              <w:rPr>
                <w:rFonts w:ascii="Times New Roman" w:hAnsi="Times New Roman" w:cs="Times New Roman"/>
                <w:color w:val="000000" w:themeColor="text1"/>
              </w:rPr>
            </w:pPr>
            <w:r w:rsidRPr="00FA75B7">
              <w:rPr>
                <w:rFonts w:ascii="Times New Roman" w:hAnsi="Times New Roman" w:cs="Times New Roman"/>
                <w:color w:val="000000" w:themeColor="text1"/>
              </w:rPr>
              <w:t>97, 4 %.</w:t>
            </w:r>
          </w:p>
          <w:p w:rsidR="005C69C4" w:rsidRPr="00FA75B7" w:rsidRDefault="005C69C4" w:rsidP="005941AF">
            <w:pPr>
              <w:jc w:val="both"/>
              <w:rPr>
                <w:rFonts w:ascii="Times New Roman" w:hAnsi="Times New Roman" w:cs="Times New Roman"/>
              </w:rPr>
            </w:pPr>
          </w:p>
        </w:tc>
      </w:tr>
      <w:tr w:rsidR="004A5D1B" w:rsidRPr="00FA75B7" w:rsidTr="00FA75B7">
        <w:trPr>
          <w:trHeight w:val="259"/>
          <w:jc w:val="center"/>
        </w:trPr>
        <w:tc>
          <w:tcPr>
            <w:tcW w:w="9289" w:type="dxa"/>
            <w:gridSpan w:val="4"/>
          </w:tcPr>
          <w:p w:rsidR="004A5D1B" w:rsidRPr="00FA75B7" w:rsidRDefault="004A5D1B" w:rsidP="004A5D1B">
            <w:pPr>
              <w:pStyle w:val="Default"/>
              <w:jc w:val="center"/>
              <w:rPr>
                <w:sz w:val="22"/>
                <w:szCs w:val="22"/>
              </w:rPr>
            </w:pPr>
            <w:r w:rsidRPr="00FA75B7">
              <w:rPr>
                <w:b/>
                <w:bCs/>
                <w:sz w:val="22"/>
                <w:szCs w:val="22"/>
              </w:rPr>
              <w:t>2. Качество реализации образовательного процесса</w:t>
            </w:r>
          </w:p>
        </w:tc>
      </w:tr>
      <w:tr w:rsidR="005C69C4" w:rsidRPr="00FA75B7" w:rsidTr="00FA75B7">
        <w:trPr>
          <w:trHeight w:val="199"/>
          <w:jc w:val="center"/>
        </w:trPr>
        <w:tc>
          <w:tcPr>
            <w:tcW w:w="1527" w:type="dxa"/>
          </w:tcPr>
          <w:p w:rsidR="004A5D1B" w:rsidRPr="00FA75B7" w:rsidRDefault="004A5D1B" w:rsidP="004A5D1B">
            <w:pPr>
              <w:pStyle w:val="Default"/>
              <w:rPr>
                <w:sz w:val="22"/>
                <w:szCs w:val="22"/>
              </w:rPr>
            </w:pPr>
            <w:r w:rsidRPr="00FA75B7">
              <w:rPr>
                <w:sz w:val="22"/>
                <w:szCs w:val="22"/>
              </w:rPr>
              <w:t>О</w:t>
            </w:r>
            <w:r w:rsidR="00FD1263" w:rsidRPr="00FA75B7">
              <w:rPr>
                <w:sz w:val="22"/>
                <w:szCs w:val="22"/>
              </w:rPr>
              <w:t>рганизация индивиду-</w:t>
            </w:r>
            <w:proofErr w:type="spellStart"/>
            <w:r w:rsidR="00FD1263" w:rsidRPr="00FA75B7">
              <w:rPr>
                <w:sz w:val="22"/>
                <w:szCs w:val="22"/>
              </w:rPr>
              <w:t>альной</w:t>
            </w:r>
            <w:proofErr w:type="spellEnd"/>
            <w:r w:rsidR="00FD1263" w:rsidRPr="00FA75B7">
              <w:rPr>
                <w:sz w:val="22"/>
                <w:szCs w:val="22"/>
              </w:rPr>
              <w:t xml:space="preserve"> работы с </w:t>
            </w:r>
            <w:proofErr w:type="gramStart"/>
            <w:r w:rsidR="00FD1263" w:rsidRPr="00FA75B7">
              <w:rPr>
                <w:sz w:val="22"/>
                <w:szCs w:val="22"/>
              </w:rPr>
              <w:t>обуча</w:t>
            </w:r>
            <w:r w:rsidRPr="00FA75B7">
              <w:rPr>
                <w:sz w:val="22"/>
                <w:szCs w:val="22"/>
              </w:rPr>
              <w:t>ющимися</w:t>
            </w:r>
            <w:proofErr w:type="gramEnd"/>
            <w:r w:rsidRPr="00FA75B7">
              <w:rPr>
                <w:sz w:val="22"/>
                <w:szCs w:val="22"/>
              </w:rPr>
              <w:t xml:space="preserve"> </w:t>
            </w:r>
          </w:p>
          <w:p w:rsidR="005C69C4" w:rsidRPr="00FA75B7" w:rsidRDefault="005C69C4" w:rsidP="005941AF">
            <w:pPr>
              <w:rPr>
                <w:rFonts w:ascii="Times New Roman" w:hAnsi="Times New Roman" w:cs="Times New Roman"/>
              </w:rPr>
            </w:pPr>
          </w:p>
        </w:tc>
        <w:tc>
          <w:tcPr>
            <w:tcW w:w="3969" w:type="dxa"/>
          </w:tcPr>
          <w:p w:rsidR="004A5D1B" w:rsidRPr="00FA75B7" w:rsidRDefault="004A5D1B" w:rsidP="004A5D1B">
            <w:pPr>
              <w:pStyle w:val="Default"/>
              <w:jc w:val="both"/>
              <w:rPr>
                <w:color w:val="auto"/>
                <w:sz w:val="22"/>
                <w:szCs w:val="22"/>
              </w:rPr>
            </w:pPr>
            <w:proofErr w:type="gramStart"/>
            <w:r w:rsidRPr="00FA75B7">
              <w:rPr>
                <w:color w:val="auto"/>
                <w:sz w:val="22"/>
                <w:szCs w:val="22"/>
              </w:rPr>
              <w:lastRenderedPageBreak/>
              <w:t xml:space="preserve">1) Количество/доля обучающихся, состоящих на профилактических учетах (ВШУ, НБС, КДН, ОП и др.) </w:t>
            </w:r>
            <w:proofErr w:type="gramEnd"/>
          </w:p>
          <w:p w:rsidR="004A5D1B" w:rsidRPr="00FA75B7" w:rsidRDefault="004A5D1B" w:rsidP="004A5D1B">
            <w:pPr>
              <w:pStyle w:val="Default"/>
              <w:jc w:val="both"/>
              <w:rPr>
                <w:color w:val="auto"/>
                <w:sz w:val="22"/>
                <w:szCs w:val="22"/>
              </w:rPr>
            </w:pPr>
            <w:r w:rsidRPr="00FA75B7">
              <w:rPr>
                <w:color w:val="auto"/>
                <w:sz w:val="22"/>
                <w:szCs w:val="22"/>
              </w:rPr>
              <w:t xml:space="preserve">2) Количество/доля </w:t>
            </w:r>
            <w:proofErr w:type="gramStart"/>
            <w:r w:rsidRPr="00FA75B7">
              <w:rPr>
                <w:color w:val="auto"/>
                <w:sz w:val="22"/>
                <w:szCs w:val="22"/>
              </w:rPr>
              <w:t>обучающихся</w:t>
            </w:r>
            <w:proofErr w:type="gramEnd"/>
            <w:r w:rsidRPr="00FA75B7">
              <w:rPr>
                <w:color w:val="auto"/>
                <w:sz w:val="22"/>
                <w:szCs w:val="22"/>
              </w:rPr>
              <w:t xml:space="preserve">, находящихся в трудной жизненной ситуации </w:t>
            </w:r>
          </w:p>
          <w:p w:rsidR="004A5D1B" w:rsidRPr="00FA75B7" w:rsidRDefault="004A5D1B" w:rsidP="004A5D1B">
            <w:pPr>
              <w:pStyle w:val="Default"/>
              <w:jc w:val="both"/>
              <w:rPr>
                <w:color w:val="auto"/>
                <w:sz w:val="22"/>
                <w:szCs w:val="22"/>
              </w:rPr>
            </w:pPr>
            <w:r w:rsidRPr="00FA75B7">
              <w:rPr>
                <w:color w:val="auto"/>
                <w:sz w:val="22"/>
                <w:szCs w:val="22"/>
              </w:rPr>
              <w:lastRenderedPageBreak/>
              <w:t xml:space="preserve">3) Количество/доля </w:t>
            </w:r>
            <w:proofErr w:type="gramStart"/>
            <w:r w:rsidRPr="00FA75B7">
              <w:rPr>
                <w:color w:val="auto"/>
                <w:sz w:val="22"/>
                <w:szCs w:val="22"/>
              </w:rPr>
              <w:t>обучающихся</w:t>
            </w:r>
            <w:proofErr w:type="gramEnd"/>
            <w:r w:rsidRPr="00FA75B7">
              <w:rPr>
                <w:color w:val="auto"/>
                <w:sz w:val="22"/>
                <w:szCs w:val="22"/>
              </w:rPr>
              <w:t xml:space="preserve">, получивших консультативную помощь </w:t>
            </w:r>
          </w:p>
          <w:p w:rsidR="005C69C4" w:rsidRPr="00FA75B7" w:rsidRDefault="004A5D1B" w:rsidP="00C94EAD">
            <w:pPr>
              <w:pStyle w:val="Default"/>
              <w:jc w:val="both"/>
              <w:rPr>
                <w:sz w:val="22"/>
                <w:szCs w:val="22"/>
              </w:rPr>
            </w:pPr>
            <w:r w:rsidRPr="00FA75B7">
              <w:rPr>
                <w:color w:val="auto"/>
                <w:sz w:val="22"/>
                <w:szCs w:val="22"/>
              </w:rPr>
              <w:t xml:space="preserve">4) Количество/доля </w:t>
            </w:r>
            <w:proofErr w:type="gramStart"/>
            <w:r w:rsidRPr="00FA75B7">
              <w:rPr>
                <w:color w:val="auto"/>
                <w:sz w:val="22"/>
                <w:szCs w:val="22"/>
              </w:rPr>
              <w:t>обучающихся</w:t>
            </w:r>
            <w:proofErr w:type="gramEnd"/>
            <w:r w:rsidRPr="00FA75B7">
              <w:rPr>
                <w:color w:val="auto"/>
                <w:sz w:val="22"/>
                <w:szCs w:val="22"/>
              </w:rPr>
              <w:t xml:space="preserve">, с которыми проведена индивидуальная работа по выявлению и развитию одаренности </w:t>
            </w:r>
          </w:p>
        </w:tc>
        <w:tc>
          <w:tcPr>
            <w:tcW w:w="1842" w:type="dxa"/>
          </w:tcPr>
          <w:p w:rsidR="004A5D1B" w:rsidRPr="00FA75B7" w:rsidRDefault="004A5D1B" w:rsidP="004A5D1B">
            <w:pPr>
              <w:pStyle w:val="Default"/>
              <w:rPr>
                <w:sz w:val="22"/>
                <w:szCs w:val="22"/>
              </w:rPr>
            </w:pPr>
            <w:r w:rsidRPr="00FA75B7">
              <w:rPr>
                <w:sz w:val="22"/>
                <w:szCs w:val="22"/>
              </w:rPr>
              <w:lastRenderedPageBreak/>
              <w:t xml:space="preserve">Диагностика, анализ, учет </w:t>
            </w:r>
          </w:p>
          <w:p w:rsidR="005C69C4" w:rsidRPr="00FA75B7" w:rsidRDefault="005C69C4" w:rsidP="005941AF">
            <w:pPr>
              <w:rPr>
                <w:rFonts w:ascii="Times New Roman" w:hAnsi="Times New Roman" w:cs="Times New Roman"/>
              </w:rPr>
            </w:pPr>
          </w:p>
        </w:tc>
        <w:tc>
          <w:tcPr>
            <w:tcW w:w="1951" w:type="dxa"/>
          </w:tcPr>
          <w:p w:rsidR="00AD5804" w:rsidRPr="00FA75B7" w:rsidRDefault="00AD5804" w:rsidP="00AD5804">
            <w:pPr>
              <w:rPr>
                <w:rFonts w:ascii="Times New Roman" w:hAnsi="Times New Roman" w:cs="Times New Roman"/>
              </w:rPr>
            </w:pPr>
            <w:r w:rsidRPr="00FA75B7">
              <w:rPr>
                <w:rFonts w:ascii="Times New Roman" w:hAnsi="Times New Roman" w:cs="Times New Roman"/>
              </w:rPr>
              <w:t>10/3%</w:t>
            </w:r>
          </w:p>
          <w:p w:rsidR="00AD5804" w:rsidRPr="00FA75B7" w:rsidRDefault="00AD5804" w:rsidP="00AD5804">
            <w:pPr>
              <w:rPr>
                <w:rFonts w:ascii="Times New Roman" w:hAnsi="Times New Roman" w:cs="Times New Roman"/>
              </w:rPr>
            </w:pPr>
          </w:p>
          <w:p w:rsidR="00AD5804" w:rsidRPr="00FA75B7" w:rsidRDefault="00AD5804" w:rsidP="00AD5804">
            <w:pPr>
              <w:rPr>
                <w:rFonts w:ascii="Times New Roman" w:hAnsi="Times New Roman" w:cs="Times New Roman"/>
              </w:rPr>
            </w:pPr>
            <w:r w:rsidRPr="00FA75B7">
              <w:rPr>
                <w:rFonts w:ascii="Times New Roman" w:hAnsi="Times New Roman" w:cs="Times New Roman"/>
              </w:rPr>
              <w:t>54/16%</w:t>
            </w:r>
          </w:p>
          <w:p w:rsidR="00AD5804" w:rsidRPr="00FA75B7" w:rsidRDefault="00AD5804" w:rsidP="00AD5804">
            <w:pPr>
              <w:rPr>
                <w:rFonts w:ascii="Times New Roman" w:hAnsi="Times New Roman" w:cs="Times New Roman"/>
              </w:rPr>
            </w:pPr>
            <w:r w:rsidRPr="00FA75B7">
              <w:rPr>
                <w:rFonts w:ascii="Times New Roman" w:hAnsi="Times New Roman" w:cs="Times New Roman"/>
              </w:rPr>
              <w:lastRenderedPageBreak/>
              <w:t>0</w:t>
            </w:r>
          </w:p>
          <w:p w:rsidR="0052000C" w:rsidRPr="00FA75B7" w:rsidRDefault="00AD5804" w:rsidP="00AD5804">
            <w:pPr>
              <w:rPr>
                <w:rFonts w:ascii="Times New Roman" w:hAnsi="Times New Roman" w:cs="Times New Roman"/>
              </w:rPr>
            </w:pPr>
            <w:r w:rsidRPr="00FA75B7">
              <w:rPr>
                <w:rFonts w:ascii="Times New Roman" w:hAnsi="Times New Roman" w:cs="Times New Roman"/>
              </w:rPr>
              <w:t>15/4,5%</w:t>
            </w:r>
          </w:p>
        </w:tc>
      </w:tr>
      <w:tr w:rsidR="005C69C4" w:rsidRPr="00FA75B7" w:rsidTr="00FA75B7">
        <w:trPr>
          <w:trHeight w:val="2075"/>
          <w:jc w:val="center"/>
        </w:trPr>
        <w:tc>
          <w:tcPr>
            <w:tcW w:w="1527" w:type="dxa"/>
          </w:tcPr>
          <w:p w:rsidR="00C94EAD" w:rsidRPr="00FA75B7" w:rsidRDefault="00FD1263" w:rsidP="00C94EAD">
            <w:pPr>
              <w:pStyle w:val="Default"/>
              <w:rPr>
                <w:sz w:val="22"/>
                <w:szCs w:val="22"/>
              </w:rPr>
            </w:pPr>
            <w:r w:rsidRPr="00FA75B7">
              <w:rPr>
                <w:sz w:val="22"/>
                <w:szCs w:val="22"/>
              </w:rPr>
              <w:lastRenderedPageBreak/>
              <w:t xml:space="preserve">Организация занятости </w:t>
            </w:r>
            <w:proofErr w:type="gramStart"/>
            <w:r w:rsidRPr="00FA75B7">
              <w:rPr>
                <w:sz w:val="22"/>
                <w:szCs w:val="22"/>
              </w:rPr>
              <w:t>обучающихся</w:t>
            </w:r>
            <w:proofErr w:type="gramEnd"/>
            <w:r w:rsidRPr="00FA75B7">
              <w:rPr>
                <w:sz w:val="22"/>
                <w:szCs w:val="22"/>
              </w:rPr>
              <w:t xml:space="preserve"> во вне</w:t>
            </w:r>
            <w:r w:rsidR="00C94EAD" w:rsidRPr="00FA75B7">
              <w:rPr>
                <w:sz w:val="22"/>
                <w:szCs w:val="22"/>
              </w:rPr>
              <w:t xml:space="preserve">урочное время </w:t>
            </w:r>
          </w:p>
          <w:p w:rsidR="005C69C4" w:rsidRPr="00FA75B7" w:rsidRDefault="005C69C4" w:rsidP="005941AF">
            <w:pPr>
              <w:rPr>
                <w:rFonts w:ascii="Times New Roman" w:hAnsi="Times New Roman" w:cs="Times New Roman"/>
              </w:rPr>
            </w:pPr>
          </w:p>
        </w:tc>
        <w:tc>
          <w:tcPr>
            <w:tcW w:w="3969" w:type="dxa"/>
          </w:tcPr>
          <w:p w:rsidR="00C94EAD" w:rsidRPr="00FA75B7" w:rsidRDefault="00C94EAD" w:rsidP="00C94EAD">
            <w:pPr>
              <w:pStyle w:val="Default"/>
              <w:rPr>
                <w:color w:val="auto"/>
                <w:sz w:val="22"/>
                <w:szCs w:val="22"/>
              </w:rPr>
            </w:pPr>
            <w:r w:rsidRPr="00FA75B7">
              <w:rPr>
                <w:color w:val="auto"/>
                <w:sz w:val="22"/>
                <w:szCs w:val="22"/>
              </w:rPr>
              <w:t xml:space="preserve">1) Количество/доля </w:t>
            </w:r>
            <w:proofErr w:type="gramStart"/>
            <w:r w:rsidRPr="00FA75B7">
              <w:rPr>
                <w:color w:val="auto"/>
                <w:sz w:val="22"/>
                <w:szCs w:val="22"/>
              </w:rPr>
              <w:t>обучающихся</w:t>
            </w:r>
            <w:proofErr w:type="gramEnd"/>
            <w:r w:rsidRPr="00FA75B7">
              <w:rPr>
                <w:color w:val="auto"/>
                <w:sz w:val="22"/>
                <w:szCs w:val="22"/>
              </w:rPr>
              <w:t xml:space="preserve">, посещающих внеурочные занятия (по направлениям: творческое, спортивное, предметное, техническое, ПДОУ) </w:t>
            </w:r>
          </w:p>
          <w:p w:rsidR="00C94EAD" w:rsidRPr="00FA75B7" w:rsidRDefault="00C94EAD" w:rsidP="00C94EAD">
            <w:pPr>
              <w:pStyle w:val="Default"/>
              <w:rPr>
                <w:color w:val="auto"/>
                <w:sz w:val="22"/>
                <w:szCs w:val="22"/>
              </w:rPr>
            </w:pPr>
          </w:p>
          <w:p w:rsidR="005C69C4" w:rsidRPr="00FA75B7" w:rsidRDefault="00C94EAD" w:rsidP="00F44255">
            <w:pPr>
              <w:pStyle w:val="Default"/>
              <w:rPr>
                <w:color w:val="auto"/>
                <w:sz w:val="22"/>
                <w:szCs w:val="22"/>
              </w:rPr>
            </w:pPr>
            <w:r w:rsidRPr="00FA75B7">
              <w:rPr>
                <w:color w:val="auto"/>
                <w:sz w:val="22"/>
                <w:szCs w:val="22"/>
              </w:rPr>
              <w:t xml:space="preserve">2) Количество/доля обучающихся, принявших участие в мероприятиях, организованных во время каникул </w:t>
            </w:r>
          </w:p>
        </w:tc>
        <w:tc>
          <w:tcPr>
            <w:tcW w:w="1842" w:type="dxa"/>
          </w:tcPr>
          <w:p w:rsidR="00C94EAD" w:rsidRPr="00FA75B7" w:rsidRDefault="00C94EAD" w:rsidP="00C94EAD">
            <w:pPr>
              <w:pStyle w:val="Default"/>
              <w:rPr>
                <w:sz w:val="22"/>
                <w:szCs w:val="22"/>
              </w:rPr>
            </w:pPr>
            <w:r w:rsidRPr="00FA75B7">
              <w:rPr>
                <w:sz w:val="22"/>
                <w:szCs w:val="22"/>
              </w:rPr>
              <w:t xml:space="preserve">Анализ занятости </w:t>
            </w:r>
            <w:proofErr w:type="gramStart"/>
            <w:r w:rsidRPr="00FA75B7">
              <w:rPr>
                <w:sz w:val="22"/>
                <w:szCs w:val="22"/>
              </w:rPr>
              <w:t>обучающихся</w:t>
            </w:r>
            <w:proofErr w:type="gramEnd"/>
            <w:r w:rsidRPr="00FA75B7">
              <w:rPr>
                <w:sz w:val="22"/>
                <w:szCs w:val="22"/>
              </w:rPr>
              <w:t xml:space="preserve">, учет </w:t>
            </w:r>
          </w:p>
          <w:p w:rsidR="00C94EAD" w:rsidRPr="00FA75B7" w:rsidRDefault="00C94EAD" w:rsidP="00C94EAD">
            <w:pPr>
              <w:pStyle w:val="Default"/>
              <w:rPr>
                <w:sz w:val="22"/>
                <w:szCs w:val="22"/>
              </w:rPr>
            </w:pPr>
          </w:p>
          <w:p w:rsidR="00C94EAD" w:rsidRPr="00FA75B7" w:rsidRDefault="00C94EAD" w:rsidP="00C94EAD">
            <w:pPr>
              <w:pStyle w:val="Default"/>
              <w:rPr>
                <w:sz w:val="22"/>
                <w:szCs w:val="22"/>
              </w:rPr>
            </w:pPr>
            <w:r w:rsidRPr="00FA75B7">
              <w:rPr>
                <w:sz w:val="22"/>
                <w:szCs w:val="22"/>
              </w:rPr>
              <w:t xml:space="preserve">Отчет классных руководителей </w:t>
            </w:r>
          </w:p>
          <w:p w:rsidR="005C69C4" w:rsidRPr="00FA75B7" w:rsidRDefault="005C69C4" w:rsidP="005941AF">
            <w:pPr>
              <w:rPr>
                <w:rFonts w:ascii="Times New Roman" w:hAnsi="Times New Roman" w:cs="Times New Roman"/>
              </w:rPr>
            </w:pPr>
          </w:p>
        </w:tc>
        <w:tc>
          <w:tcPr>
            <w:tcW w:w="1951" w:type="dxa"/>
          </w:tcPr>
          <w:p w:rsidR="005C69C4" w:rsidRPr="00FA75B7" w:rsidRDefault="00E54AA9" w:rsidP="005941AF">
            <w:pPr>
              <w:rPr>
                <w:rFonts w:ascii="Times New Roman" w:hAnsi="Times New Roman" w:cs="Times New Roman"/>
              </w:rPr>
            </w:pPr>
            <w:r w:rsidRPr="00FA75B7">
              <w:rPr>
                <w:rFonts w:ascii="Times New Roman" w:hAnsi="Times New Roman" w:cs="Times New Roman"/>
              </w:rPr>
              <w:t>329/99,39%</w:t>
            </w:r>
          </w:p>
          <w:p w:rsidR="00F44255" w:rsidRPr="00FA75B7" w:rsidRDefault="00F44255" w:rsidP="005941AF">
            <w:pPr>
              <w:rPr>
                <w:rFonts w:ascii="Times New Roman" w:hAnsi="Times New Roman" w:cs="Times New Roman"/>
              </w:rPr>
            </w:pPr>
          </w:p>
          <w:p w:rsidR="00AD5804" w:rsidRPr="00FA75B7" w:rsidRDefault="00AD5804" w:rsidP="00AD5804">
            <w:pPr>
              <w:rPr>
                <w:rFonts w:ascii="Times New Roman" w:hAnsi="Times New Roman" w:cs="Times New Roman"/>
              </w:rPr>
            </w:pPr>
          </w:p>
          <w:p w:rsidR="00F44255" w:rsidRPr="00FA75B7" w:rsidRDefault="00AD5804" w:rsidP="00AD5804">
            <w:pPr>
              <w:rPr>
                <w:rFonts w:ascii="Times New Roman" w:hAnsi="Times New Roman" w:cs="Times New Roman"/>
              </w:rPr>
            </w:pPr>
            <w:r w:rsidRPr="00FA75B7">
              <w:rPr>
                <w:rFonts w:ascii="Times New Roman" w:hAnsi="Times New Roman" w:cs="Times New Roman"/>
              </w:rPr>
              <w:t>180/54%</w:t>
            </w:r>
          </w:p>
        </w:tc>
      </w:tr>
      <w:tr w:rsidR="005C69C4" w:rsidRPr="00FA75B7" w:rsidTr="00FA75B7">
        <w:trPr>
          <w:trHeight w:val="1855"/>
          <w:jc w:val="center"/>
        </w:trPr>
        <w:tc>
          <w:tcPr>
            <w:tcW w:w="1527" w:type="dxa"/>
          </w:tcPr>
          <w:p w:rsidR="005C69C4" w:rsidRPr="00FA75B7" w:rsidRDefault="00FD1263" w:rsidP="00143BAD">
            <w:pPr>
              <w:pStyle w:val="Default"/>
              <w:rPr>
                <w:sz w:val="22"/>
                <w:szCs w:val="22"/>
              </w:rPr>
            </w:pPr>
            <w:proofErr w:type="spellStart"/>
            <w:r w:rsidRPr="00FA75B7">
              <w:rPr>
                <w:sz w:val="22"/>
                <w:szCs w:val="22"/>
              </w:rPr>
              <w:t>Удовлетворѐнность</w:t>
            </w:r>
            <w:proofErr w:type="spellEnd"/>
            <w:r w:rsidRPr="00FA75B7">
              <w:rPr>
                <w:sz w:val="22"/>
                <w:szCs w:val="22"/>
              </w:rPr>
              <w:t xml:space="preserve"> </w:t>
            </w:r>
            <w:proofErr w:type="gramStart"/>
            <w:r w:rsidRPr="00FA75B7">
              <w:rPr>
                <w:sz w:val="22"/>
                <w:szCs w:val="22"/>
              </w:rPr>
              <w:t>обучающих-</w:t>
            </w:r>
            <w:proofErr w:type="spellStart"/>
            <w:r w:rsidRPr="00FA75B7">
              <w:rPr>
                <w:sz w:val="22"/>
                <w:szCs w:val="22"/>
              </w:rPr>
              <w:t>ся</w:t>
            </w:r>
            <w:proofErr w:type="spellEnd"/>
            <w:proofErr w:type="gramEnd"/>
            <w:r w:rsidRPr="00FA75B7">
              <w:rPr>
                <w:sz w:val="22"/>
                <w:szCs w:val="22"/>
              </w:rPr>
              <w:t>, родителей качеством организации образователь</w:t>
            </w:r>
            <w:r w:rsidR="00C94EAD" w:rsidRPr="00FA75B7">
              <w:rPr>
                <w:sz w:val="22"/>
                <w:szCs w:val="22"/>
              </w:rPr>
              <w:t>ного про</w:t>
            </w:r>
            <w:r w:rsidRPr="00FA75B7">
              <w:rPr>
                <w:sz w:val="22"/>
                <w:szCs w:val="22"/>
              </w:rPr>
              <w:t>цес</w:t>
            </w:r>
            <w:r w:rsidR="00C94EAD" w:rsidRPr="00FA75B7">
              <w:rPr>
                <w:sz w:val="22"/>
                <w:szCs w:val="22"/>
              </w:rPr>
              <w:t xml:space="preserve">са </w:t>
            </w:r>
          </w:p>
        </w:tc>
        <w:tc>
          <w:tcPr>
            <w:tcW w:w="3969" w:type="dxa"/>
          </w:tcPr>
          <w:p w:rsidR="00C94EAD" w:rsidRPr="00FA75B7" w:rsidRDefault="00E54AA9" w:rsidP="00143BAD">
            <w:pPr>
              <w:pStyle w:val="Default"/>
              <w:jc w:val="both"/>
              <w:rPr>
                <w:sz w:val="22"/>
                <w:szCs w:val="22"/>
              </w:rPr>
            </w:pPr>
            <w:r w:rsidRPr="00FA75B7">
              <w:rPr>
                <w:sz w:val="22"/>
                <w:szCs w:val="22"/>
              </w:rPr>
              <w:t>1</w:t>
            </w:r>
            <w:r w:rsidR="00C94EAD" w:rsidRPr="00FA75B7">
              <w:rPr>
                <w:sz w:val="22"/>
                <w:szCs w:val="22"/>
              </w:rPr>
              <w:t xml:space="preserve">) Доля родителей, удовлетворенных качеством организации образовательного процесса </w:t>
            </w:r>
          </w:p>
          <w:p w:rsidR="00C94EAD" w:rsidRPr="00FA75B7" w:rsidRDefault="00E54AA9" w:rsidP="00143BAD">
            <w:pPr>
              <w:pStyle w:val="Default"/>
              <w:jc w:val="both"/>
              <w:rPr>
                <w:sz w:val="22"/>
                <w:szCs w:val="22"/>
              </w:rPr>
            </w:pPr>
            <w:r w:rsidRPr="00FA75B7">
              <w:rPr>
                <w:sz w:val="22"/>
                <w:szCs w:val="22"/>
              </w:rPr>
              <w:t>2)</w:t>
            </w:r>
            <w:r w:rsidR="00C94EAD" w:rsidRPr="00FA75B7">
              <w:rPr>
                <w:sz w:val="22"/>
                <w:szCs w:val="22"/>
              </w:rPr>
              <w:t xml:space="preserve"> Количество обоснованных жалоб на работу педагогов </w:t>
            </w:r>
          </w:p>
          <w:p w:rsidR="00D56BCF" w:rsidRPr="00FA75B7" w:rsidRDefault="00D56BCF" w:rsidP="00143BAD">
            <w:pPr>
              <w:pStyle w:val="Default"/>
              <w:jc w:val="both"/>
              <w:rPr>
                <w:color w:val="auto"/>
                <w:sz w:val="22"/>
                <w:szCs w:val="22"/>
              </w:rPr>
            </w:pPr>
          </w:p>
          <w:p w:rsidR="005C69C4" w:rsidRPr="00FA75B7" w:rsidRDefault="00E54AA9" w:rsidP="00143BAD">
            <w:pPr>
              <w:pStyle w:val="Default"/>
              <w:jc w:val="both"/>
              <w:rPr>
                <w:sz w:val="22"/>
                <w:szCs w:val="22"/>
              </w:rPr>
            </w:pPr>
            <w:r w:rsidRPr="00FA75B7">
              <w:rPr>
                <w:color w:val="auto"/>
                <w:sz w:val="22"/>
                <w:szCs w:val="22"/>
              </w:rPr>
              <w:t>3</w:t>
            </w:r>
            <w:r w:rsidR="00C94EAD" w:rsidRPr="00FA75B7">
              <w:rPr>
                <w:color w:val="auto"/>
                <w:sz w:val="22"/>
                <w:szCs w:val="22"/>
              </w:rPr>
              <w:t xml:space="preserve">) Посещаемость родительских собраний </w:t>
            </w:r>
          </w:p>
        </w:tc>
        <w:tc>
          <w:tcPr>
            <w:tcW w:w="1842" w:type="dxa"/>
          </w:tcPr>
          <w:p w:rsidR="00C94EAD" w:rsidRPr="00FA75B7" w:rsidRDefault="00C94EAD" w:rsidP="00143BAD">
            <w:pPr>
              <w:pStyle w:val="Default"/>
              <w:rPr>
                <w:sz w:val="22"/>
                <w:szCs w:val="22"/>
              </w:rPr>
            </w:pPr>
            <w:r w:rsidRPr="00FA75B7">
              <w:rPr>
                <w:sz w:val="22"/>
                <w:szCs w:val="22"/>
              </w:rPr>
              <w:t xml:space="preserve">Анкетирование. Опрос </w:t>
            </w:r>
          </w:p>
          <w:p w:rsidR="00AD5804" w:rsidRPr="00FA75B7" w:rsidRDefault="00AD5804" w:rsidP="00143BAD">
            <w:pPr>
              <w:pStyle w:val="Default"/>
              <w:rPr>
                <w:sz w:val="22"/>
                <w:szCs w:val="22"/>
              </w:rPr>
            </w:pPr>
          </w:p>
          <w:p w:rsidR="00C94EAD" w:rsidRPr="00FA75B7" w:rsidRDefault="00C94EAD" w:rsidP="00143BAD">
            <w:pPr>
              <w:pStyle w:val="Default"/>
              <w:rPr>
                <w:sz w:val="22"/>
                <w:szCs w:val="22"/>
              </w:rPr>
            </w:pPr>
            <w:r w:rsidRPr="00FA75B7">
              <w:rPr>
                <w:sz w:val="22"/>
                <w:szCs w:val="22"/>
              </w:rPr>
              <w:t xml:space="preserve">Учет и анализ </w:t>
            </w:r>
          </w:p>
          <w:p w:rsidR="00AD5804" w:rsidRPr="00FA75B7" w:rsidRDefault="00AD5804" w:rsidP="00143BAD">
            <w:pPr>
              <w:spacing w:after="0" w:line="240" w:lineRule="auto"/>
              <w:rPr>
                <w:rFonts w:ascii="Times New Roman" w:hAnsi="Times New Roman" w:cs="Times New Roman"/>
              </w:rPr>
            </w:pPr>
          </w:p>
          <w:p w:rsidR="005C69C4" w:rsidRPr="00FA75B7" w:rsidRDefault="00C94EAD" w:rsidP="00143BAD">
            <w:pPr>
              <w:spacing w:after="0" w:line="240" w:lineRule="auto"/>
              <w:rPr>
                <w:rFonts w:ascii="Times New Roman" w:hAnsi="Times New Roman" w:cs="Times New Roman"/>
              </w:rPr>
            </w:pPr>
            <w:r w:rsidRPr="00FA75B7">
              <w:rPr>
                <w:rFonts w:ascii="Times New Roman" w:hAnsi="Times New Roman" w:cs="Times New Roman"/>
              </w:rPr>
              <w:t>Учет</w:t>
            </w:r>
          </w:p>
        </w:tc>
        <w:tc>
          <w:tcPr>
            <w:tcW w:w="1951" w:type="dxa"/>
          </w:tcPr>
          <w:p w:rsidR="005C69C4" w:rsidRPr="00FA75B7" w:rsidRDefault="00F44255" w:rsidP="00143BAD">
            <w:pPr>
              <w:spacing w:after="0"/>
              <w:rPr>
                <w:rFonts w:ascii="Times New Roman" w:hAnsi="Times New Roman" w:cs="Times New Roman"/>
              </w:rPr>
            </w:pPr>
            <w:r w:rsidRPr="00FA75B7">
              <w:rPr>
                <w:rFonts w:ascii="Times New Roman" w:hAnsi="Times New Roman" w:cs="Times New Roman"/>
              </w:rPr>
              <w:t>98%</w:t>
            </w:r>
          </w:p>
          <w:p w:rsidR="00143BAD" w:rsidRPr="00FA75B7" w:rsidRDefault="00143BAD" w:rsidP="00143BAD">
            <w:pPr>
              <w:spacing w:after="0"/>
              <w:rPr>
                <w:rFonts w:ascii="Times New Roman" w:hAnsi="Times New Roman" w:cs="Times New Roman"/>
              </w:rPr>
            </w:pPr>
          </w:p>
          <w:p w:rsidR="00143BAD" w:rsidRPr="00FA75B7" w:rsidRDefault="00143BAD" w:rsidP="00143BAD">
            <w:pPr>
              <w:spacing w:after="0"/>
              <w:rPr>
                <w:rFonts w:ascii="Times New Roman" w:hAnsi="Times New Roman" w:cs="Times New Roman"/>
              </w:rPr>
            </w:pPr>
          </w:p>
          <w:p w:rsidR="00AD5804" w:rsidRPr="00FA75B7" w:rsidRDefault="00AD5804" w:rsidP="00143BAD">
            <w:pPr>
              <w:spacing w:after="0"/>
              <w:rPr>
                <w:rFonts w:ascii="Times New Roman" w:hAnsi="Times New Roman" w:cs="Times New Roman"/>
              </w:rPr>
            </w:pPr>
            <w:r w:rsidRPr="00FA75B7">
              <w:rPr>
                <w:rFonts w:ascii="Times New Roman" w:hAnsi="Times New Roman" w:cs="Times New Roman"/>
              </w:rPr>
              <w:t>0</w:t>
            </w:r>
          </w:p>
          <w:p w:rsidR="00143BAD" w:rsidRPr="00FA75B7" w:rsidRDefault="00143BAD" w:rsidP="00143BAD">
            <w:pPr>
              <w:spacing w:after="0" w:line="240" w:lineRule="auto"/>
              <w:rPr>
                <w:rFonts w:ascii="Times New Roman" w:hAnsi="Times New Roman" w:cs="Times New Roman"/>
              </w:rPr>
            </w:pPr>
          </w:p>
          <w:p w:rsidR="00AD5804" w:rsidRPr="00FA75B7" w:rsidRDefault="00AD5804" w:rsidP="00143BAD">
            <w:pPr>
              <w:spacing w:after="0" w:line="240" w:lineRule="auto"/>
              <w:rPr>
                <w:rFonts w:ascii="Times New Roman" w:hAnsi="Times New Roman" w:cs="Times New Roman"/>
              </w:rPr>
            </w:pPr>
            <w:r w:rsidRPr="00FA75B7">
              <w:rPr>
                <w:rFonts w:ascii="Times New Roman" w:hAnsi="Times New Roman" w:cs="Times New Roman"/>
              </w:rPr>
              <w:t>93%</w:t>
            </w:r>
          </w:p>
        </w:tc>
      </w:tr>
      <w:tr w:rsidR="00C94EAD" w:rsidRPr="00FA75B7" w:rsidTr="00FA75B7">
        <w:trPr>
          <w:jc w:val="center"/>
        </w:trPr>
        <w:tc>
          <w:tcPr>
            <w:tcW w:w="9289" w:type="dxa"/>
            <w:gridSpan w:val="4"/>
          </w:tcPr>
          <w:p w:rsidR="00C94EAD" w:rsidRPr="00FA75B7" w:rsidRDefault="00C94EAD" w:rsidP="00C94EAD">
            <w:pPr>
              <w:pStyle w:val="Default"/>
              <w:jc w:val="center"/>
              <w:rPr>
                <w:sz w:val="22"/>
                <w:szCs w:val="22"/>
              </w:rPr>
            </w:pPr>
            <w:r w:rsidRPr="00FA75B7">
              <w:rPr>
                <w:b/>
                <w:bCs/>
                <w:sz w:val="22"/>
                <w:szCs w:val="22"/>
              </w:rPr>
              <w:t>3. Качество условий, обеспечивающих образовательный процесс</w:t>
            </w:r>
          </w:p>
        </w:tc>
      </w:tr>
      <w:tr w:rsidR="00C94EAD" w:rsidRPr="00FA75B7" w:rsidTr="00FA75B7">
        <w:trPr>
          <w:jc w:val="center"/>
        </w:trPr>
        <w:tc>
          <w:tcPr>
            <w:tcW w:w="1527" w:type="dxa"/>
          </w:tcPr>
          <w:p w:rsidR="00C94EAD" w:rsidRPr="00FA75B7" w:rsidRDefault="00FD1263" w:rsidP="00C94EAD">
            <w:pPr>
              <w:pStyle w:val="Default"/>
              <w:rPr>
                <w:sz w:val="22"/>
                <w:szCs w:val="22"/>
              </w:rPr>
            </w:pPr>
            <w:r w:rsidRPr="00FA75B7">
              <w:rPr>
                <w:sz w:val="22"/>
                <w:szCs w:val="22"/>
              </w:rPr>
              <w:t>Санитарно-гигиенические и эсте</w:t>
            </w:r>
            <w:r w:rsidR="00C94EAD" w:rsidRPr="00FA75B7">
              <w:rPr>
                <w:sz w:val="22"/>
                <w:szCs w:val="22"/>
              </w:rPr>
              <w:t xml:space="preserve">тические условия </w:t>
            </w:r>
          </w:p>
          <w:p w:rsidR="00C94EAD" w:rsidRPr="00FA75B7" w:rsidRDefault="00C94EAD" w:rsidP="005941AF">
            <w:pPr>
              <w:rPr>
                <w:rFonts w:ascii="Times New Roman" w:hAnsi="Times New Roman" w:cs="Times New Roman"/>
              </w:rPr>
            </w:pPr>
          </w:p>
        </w:tc>
        <w:tc>
          <w:tcPr>
            <w:tcW w:w="3969" w:type="dxa"/>
          </w:tcPr>
          <w:p w:rsidR="00C94EAD" w:rsidRPr="00504ACF" w:rsidRDefault="00C94EAD" w:rsidP="00C94EAD">
            <w:pPr>
              <w:pStyle w:val="Default"/>
              <w:jc w:val="both"/>
              <w:rPr>
                <w:color w:val="auto"/>
                <w:sz w:val="22"/>
                <w:szCs w:val="22"/>
              </w:rPr>
            </w:pPr>
            <w:r w:rsidRPr="00504ACF">
              <w:rPr>
                <w:color w:val="auto"/>
                <w:sz w:val="22"/>
                <w:szCs w:val="22"/>
              </w:rPr>
              <w:t xml:space="preserve">1) Количество/доля сотрудников, прошедших санитарно-гигиеническое обучение (1 раз в два года) </w:t>
            </w:r>
          </w:p>
          <w:p w:rsidR="00C94EAD" w:rsidRPr="00504ACF" w:rsidRDefault="00C94EAD" w:rsidP="00C94EAD">
            <w:pPr>
              <w:pStyle w:val="Default"/>
              <w:jc w:val="both"/>
              <w:rPr>
                <w:color w:val="auto"/>
                <w:sz w:val="22"/>
                <w:szCs w:val="22"/>
              </w:rPr>
            </w:pPr>
            <w:r w:rsidRPr="00504ACF">
              <w:rPr>
                <w:color w:val="auto"/>
                <w:sz w:val="22"/>
                <w:szCs w:val="22"/>
              </w:rPr>
              <w:t xml:space="preserve">2) Количество случаев травматизма </w:t>
            </w:r>
            <w:proofErr w:type="gramStart"/>
            <w:r w:rsidRPr="00504ACF">
              <w:rPr>
                <w:color w:val="auto"/>
                <w:sz w:val="22"/>
                <w:szCs w:val="22"/>
              </w:rPr>
              <w:t>среди</w:t>
            </w:r>
            <w:proofErr w:type="gramEnd"/>
            <w:r w:rsidRPr="00504ACF">
              <w:rPr>
                <w:color w:val="auto"/>
                <w:sz w:val="22"/>
                <w:szCs w:val="22"/>
              </w:rPr>
              <w:t xml:space="preserve"> обучающихся </w:t>
            </w:r>
          </w:p>
          <w:p w:rsidR="00C94EAD" w:rsidRPr="00504ACF" w:rsidRDefault="00C94EAD" w:rsidP="00C94EAD">
            <w:pPr>
              <w:pStyle w:val="Default"/>
              <w:jc w:val="both"/>
              <w:rPr>
                <w:color w:val="auto"/>
                <w:sz w:val="22"/>
                <w:szCs w:val="22"/>
              </w:rPr>
            </w:pPr>
            <w:r w:rsidRPr="00504ACF">
              <w:rPr>
                <w:color w:val="auto"/>
                <w:sz w:val="22"/>
                <w:szCs w:val="22"/>
              </w:rPr>
              <w:t xml:space="preserve">3) Количество случаев травматизма среди сотрудников </w:t>
            </w:r>
          </w:p>
          <w:p w:rsidR="00D56BCF" w:rsidRPr="00504ACF" w:rsidRDefault="00D56BCF" w:rsidP="00C94EAD">
            <w:pPr>
              <w:pStyle w:val="Default"/>
              <w:jc w:val="both"/>
              <w:rPr>
                <w:color w:val="auto"/>
                <w:sz w:val="22"/>
                <w:szCs w:val="22"/>
              </w:rPr>
            </w:pPr>
          </w:p>
          <w:p w:rsidR="00C94EAD" w:rsidRPr="00504ACF" w:rsidRDefault="00A2677C" w:rsidP="00C94EAD">
            <w:pPr>
              <w:pStyle w:val="Default"/>
              <w:jc w:val="both"/>
              <w:rPr>
                <w:color w:val="auto"/>
                <w:sz w:val="22"/>
                <w:szCs w:val="22"/>
              </w:rPr>
            </w:pPr>
            <w:r w:rsidRPr="00504ACF">
              <w:rPr>
                <w:color w:val="auto"/>
                <w:sz w:val="22"/>
                <w:szCs w:val="22"/>
              </w:rPr>
              <w:t xml:space="preserve">4) Количество замечаний, </w:t>
            </w:r>
            <w:r w:rsidR="006210F1" w:rsidRPr="00504ACF">
              <w:rPr>
                <w:color w:val="auto"/>
                <w:sz w:val="22"/>
                <w:szCs w:val="22"/>
              </w:rPr>
              <w:t>предписаний</w:t>
            </w:r>
            <w:r w:rsidR="00C94EAD" w:rsidRPr="00504ACF">
              <w:rPr>
                <w:color w:val="auto"/>
                <w:sz w:val="22"/>
                <w:szCs w:val="22"/>
              </w:rPr>
              <w:t xml:space="preserve">, актов по результатам проверок </w:t>
            </w:r>
          </w:p>
        </w:tc>
        <w:tc>
          <w:tcPr>
            <w:tcW w:w="1842" w:type="dxa"/>
          </w:tcPr>
          <w:p w:rsidR="00C94EAD" w:rsidRPr="00504ACF" w:rsidRDefault="00C94EAD" w:rsidP="00C94EAD">
            <w:pPr>
              <w:pStyle w:val="Default"/>
              <w:jc w:val="both"/>
              <w:rPr>
                <w:color w:val="auto"/>
                <w:sz w:val="22"/>
                <w:szCs w:val="22"/>
              </w:rPr>
            </w:pPr>
            <w:r w:rsidRPr="00504ACF">
              <w:rPr>
                <w:color w:val="auto"/>
                <w:sz w:val="22"/>
                <w:szCs w:val="22"/>
              </w:rPr>
              <w:t xml:space="preserve">Анализ и учет </w:t>
            </w:r>
          </w:p>
          <w:p w:rsidR="00C94EAD" w:rsidRPr="00504ACF" w:rsidRDefault="00C94EAD" w:rsidP="00C94EAD">
            <w:pPr>
              <w:jc w:val="both"/>
              <w:rPr>
                <w:rFonts w:ascii="Times New Roman" w:hAnsi="Times New Roman" w:cs="Times New Roman"/>
              </w:rPr>
            </w:pPr>
            <w:r w:rsidRPr="00504ACF">
              <w:rPr>
                <w:rFonts w:ascii="Times New Roman" w:hAnsi="Times New Roman" w:cs="Times New Roman"/>
              </w:rPr>
              <w:t xml:space="preserve">Акты, </w:t>
            </w:r>
            <w:proofErr w:type="gramStart"/>
            <w:r w:rsidRPr="00504ACF">
              <w:rPr>
                <w:rFonts w:ascii="Times New Roman" w:hAnsi="Times New Roman" w:cs="Times New Roman"/>
              </w:rPr>
              <w:t>состав-ленные</w:t>
            </w:r>
            <w:proofErr w:type="gramEnd"/>
            <w:r w:rsidRPr="00504ACF">
              <w:rPr>
                <w:rFonts w:ascii="Times New Roman" w:hAnsi="Times New Roman" w:cs="Times New Roman"/>
              </w:rPr>
              <w:t xml:space="preserve"> по форме Н-2 </w:t>
            </w:r>
          </w:p>
        </w:tc>
        <w:tc>
          <w:tcPr>
            <w:tcW w:w="1951" w:type="dxa"/>
          </w:tcPr>
          <w:p w:rsidR="00C94EAD" w:rsidRPr="00504ACF" w:rsidRDefault="00E54AA9" w:rsidP="005941AF">
            <w:pPr>
              <w:jc w:val="both"/>
              <w:rPr>
                <w:rFonts w:ascii="Times New Roman" w:hAnsi="Times New Roman" w:cs="Times New Roman"/>
              </w:rPr>
            </w:pPr>
            <w:r w:rsidRPr="00504ACF">
              <w:rPr>
                <w:rFonts w:ascii="Times New Roman" w:hAnsi="Times New Roman" w:cs="Times New Roman"/>
              </w:rPr>
              <w:t>100%</w:t>
            </w:r>
          </w:p>
          <w:p w:rsidR="00143BAD" w:rsidRPr="00504ACF" w:rsidRDefault="00143BAD" w:rsidP="005941AF">
            <w:pPr>
              <w:jc w:val="both"/>
              <w:rPr>
                <w:rFonts w:ascii="Times New Roman" w:hAnsi="Times New Roman" w:cs="Times New Roman"/>
              </w:rPr>
            </w:pPr>
          </w:p>
          <w:p w:rsidR="00E54AA9" w:rsidRPr="00504ACF" w:rsidRDefault="00E54AA9" w:rsidP="005941AF">
            <w:pPr>
              <w:jc w:val="both"/>
              <w:rPr>
                <w:rFonts w:ascii="Times New Roman" w:hAnsi="Times New Roman" w:cs="Times New Roman"/>
              </w:rPr>
            </w:pPr>
            <w:r w:rsidRPr="00504ACF">
              <w:rPr>
                <w:rFonts w:ascii="Times New Roman" w:hAnsi="Times New Roman" w:cs="Times New Roman"/>
              </w:rPr>
              <w:t>0</w:t>
            </w:r>
          </w:p>
          <w:p w:rsidR="007906D9" w:rsidRPr="00504ACF" w:rsidRDefault="0052000C" w:rsidP="005941AF">
            <w:pPr>
              <w:jc w:val="both"/>
              <w:rPr>
                <w:rFonts w:ascii="Times New Roman" w:hAnsi="Times New Roman" w:cs="Times New Roman"/>
              </w:rPr>
            </w:pPr>
            <w:r w:rsidRPr="00504ACF">
              <w:rPr>
                <w:rFonts w:ascii="Times New Roman" w:hAnsi="Times New Roman" w:cs="Times New Roman"/>
              </w:rPr>
              <w:t>0</w:t>
            </w:r>
          </w:p>
          <w:p w:rsidR="00E54AA9" w:rsidRPr="000E4C58" w:rsidRDefault="000E4C58" w:rsidP="000E4C58">
            <w:pPr>
              <w:spacing w:after="0"/>
              <w:jc w:val="both"/>
              <w:rPr>
                <w:rFonts w:ascii="Times New Roman" w:hAnsi="Times New Roman" w:cs="Times New Roman"/>
              </w:rPr>
            </w:pPr>
            <w:r w:rsidRPr="000E4C58">
              <w:rPr>
                <w:rFonts w:ascii="Times New Roman" w:hAnsi="Times New Roman" w:cs="Times New Roman"/>
              </w:rPr>
              <w:t>1 предписание (необходимо заменить АПС)</w:t>
            </w:r>
          </w:p>
        </w:tc>
      </w:tr>
      <w:tr w:rsidR="00C94EAD" w:rsidRPr="00FA75B7" w:rsidTr="00FA75B7">
        <w:trPr>
          <w:jc w:val="center"/>
        </w:trPr>
        <w:tc>
          <w:tcPr>
            <w:tcW w:w="1527" w:type="dxa"/>
          </w:tcPr>
          <w:p w:rsidR="00C94EAD" w:rsidRPr="00FA75B7" w:rsidRDefault="00C94EAD" w:rsidP="00C94EAD">
            <w:pPr>
              <w:pStyle w:val="Default"/>
              <w:rPr>
                <w:color w:val="auto"/>
                <w:sz w:val="22"/>
                <w:szCs w:val="22"/>
              </w:rPr>
            </w:pPr>
            <w:r w:rsidRPr="00FA75B7">
              <w:rPr>
                <w:color w:val="auto"/>
                <w:sz w:val="22"/>
                <w:szCs w:val="22"/>
              </w:rPr>
              <w:t xml:space="preserve">Организация питания </w:t>
            </w:r>
          </w:p>
          <w:p w:rsidR="00C94EAD" w:rsidRPr="00FA75B7" w:rsidRDefault="00C94EAD" w:rsidP="005941AF">
            <w:pPr>
              <w:rPr>
                <w:rFonts w:ascii="Times New Roman" w:hAnsi="Times New Roman" w:cs="Times New Roman"/>
              </w:rPr>
            </w:pPr>
          </w:p>
        </w:tc>
        <w:tc>
          <w:tcPr>
            <w:tcW w:w="3969" w:type="dxa"/>
          </w:tcPr>
          <w:p w:rsidR="00C94EAD" w:rsidRPr="00FA75B7" w:rsidRDefault="00C94EAD" w:rsidP="00C94EAD">
            <w:pPr>
              <w:pStyle w:val="Default"/>
              <w:jc w:val="both"/>
              <w:rPr>
                <w:color w:val="auto"/>
                <w:sz w:val="22"/>
                <w:szCs w:val="22"/>
              </w:rPr>
            </w:pPr>
            <w:r w:rsidRPr="00FA75B7">
              <w:rPr>
                <w:color w:val="auto"/>
                <w:sz w:val="22"/>
                <w:szCs w:val="22"/>
              </w:rPr>
              <w:t xml:space="preserve">1) Охват горячим питанием </w:t>
            </w:r>
          </w:p>
          <w:p w:rsidR="00C94EAD" w:rsidRPr="00FA75B7" w:rsidRDefault="00C94EAD" w:rsidP="00C94EAD">
            <w:pPr>
              <w:pStyle w:val="Default"/>
              <w:jc w:val="both"/>
              <w:rPr>
                <w:color w:val="auto"/>
                <w:sz w:val="22"/>
                <w:szCs w:val="22"/>
              </w:rPr>
            </w:pPr>
          </w:p>
          <w:p w:rsidR="00C94EAD" w:rsidRPr="00FA75B7" w:rsidRDefault="00C94EAD" w:rsidP="00A54D29">
            <w:pPr>
              <w:pStyle w:val="Default"/>
              <w:jc w:val="both"/>
              <w:rPr>
                <w:color w:val="auto"/>
                <w:sz w:val="22"/>
                <w:szCs w:val="22"/>
              </w:rPr>
            </w:pPr>
            <w:r w:rsidRPr="00FA75B7">
              <w:rPr>
                <w:color w:val="auto"/>
                <w:sz w:val="22"/>
                <w:szCs w:val="22"/>
              </w:rPr>
              <w:t xml:space="preserve">2) Доля обучающихся/родителей, удовлетворенных качеством организации горячего питания </w:t>
            </w:r>
          </w:p>
        </w:tc>
        <w:tc>
          <w:tcPr>
            <w:tcW w:w="1842" w:type="dxa"/>
          </w:tcPr>
          <w:p w:rsidR="00C94EAD" w:rsidRPr="00FA75B7" w:rsidRDefault="00C94EAD" w:rsidP="00C94EAD">
            <w:pPr>
              <w:pStyle w:val="Default"/>
              <w:jc w:val="both"/>
              <w:rPr>
                <w:sz w:val="22"/>
                <w:szCs w:val="22"/>
              </w:rPr>
            </w:pPr>
            <w:r w:rsidRPr="00FA75B7">
              <w:rPr>
                <w:sz w:val="22"/>
                <w:szCs w:val="22"/>
              </w:rPr>
              <w:t xml:space="preserve">Отчеты классных руководителей </w:t>
            </w:r>
          </w:p>
          <w:p w:rsidR="00C94EAD" w:rsidRPr="00FA75B7" w:rsidRDefault="00C94EAD" w:rsidP="00C94EAD">
            <w:pPr>
              <w:jc w:val="both"/>
              <w:rPr>
                <w:rFonts w:ascii="Times New Roman" w:hAnsi="Times New Roman" w:cs="Times New Roman"/>
              </w:rPr>
            </w:pPr>
            <w:r w:rsidRPr="00FA75B7">
              <w:rPr>
                <w:rFonts w:ascii="Times New Roman" w:hAnsi="Times New Roman" w:cs="Times New Roman"/>
              </w:rPr>
              <w:t xml:space="preserve">Анкетирование, опрос </w:t>
            </w:r>
          </w:p>
        </w:tc>
        <w:tc>
          <w:tcPr>
            <w:tcW w:w="1951" w:type="dxa"/>
          </w:tcPr>
          <w:p w:rsidR="00AD5804" w:rsidRPr="00FA75B7" w:rsidRDefault="00AD5804" w:rsidP="00AD5804">
            <w:pPr>
              <w:jc w:val="both"/>
              <w:rPr>
                <w:rFonts w:ascii="Times New Roman" w:hAnsi="Times New Roman" w:cs="Times New Roman"/>
              </w:rPr>
            </w:pPr>
            <w:r w:rsidRPr="00FA75B7">
              <w:rPr>
                <w:rFonts w:ascii="Times New Roman" w:hAnsi="Times New Roman" w:cs="Times New Roman"/>
              </w:rPr>
              <w:t>100%</w:t>
            </w:r>
          </w:p>
          <w:p w:rsidR="00C94EAD" w:rsidRPr="00FA75B7" w:rsidRDefault="00AD5804" w:rsidP="00AD5804">
            <w:pPr>
              <w:jc w:val="both"/>
              <w:rPr>
                <w:rFonts w:ascii="Times New Roman" w:hAnsi="Times New Roman" w:cs="Times New Roman"/>
              </w:rPr>
            </w:pPr>
            <w:r w:rsidRPr="00FA75B7">
              <w:rPr>
                <w:rFonts w:ascii="Times New Roman" w:hAnsi="Times New Roman" w:cs="Times New Roman"/>
              </w:rPr>
              <w:t>100%</w:t>
            </w:r>
          </w:p>
        </w:tc>
      </w:tr>
      <w:tr w:rsidR="00C94EAD" w:rsidRPr="00FA75B7" w:rsidTr="00FA75B7">
        <w:trPr>
          <w:jc w:val="center"/>
        </w:trPr>
        <w:tc>
          <w:tcPr>
            <w:tcW w:w="1527" w:type="dxa"/>
          </w:tcPr>
          <w:p w:rsidR="00C94EAD" w:rsidRPr="00FA75B7" w:rsidRDefault="004522FF" w:rsidP="00C94EAD">
            <w:pPr>
              <w:pStyle w:val="Default"/>
              <w:rPr>
                <w:sz w:val="22"/>
                <w:szCs w:val="22"/>
              </w:rPr>
            </w:pPr>
            <w:proofErr w:type="gramStart"/>
            <w:r w:rsidRPr="00FA75B7">
              <w:rPr>
                <w:sz w:val="22"/>
                <w:szCs w:val="22"/>
              </w:rPr>
              <w:t>Психологи-</w:t>
            </w:r>
            <w:proofErr w:type="spellStart"/>
            <w:r w:rsidRPr="00FA75B7">
              <w:rPr>
                <w:sz w:val="22"/>
                <w:szCs w:val="22"/>
              </w:rPr>
              <w:t>ческий</w:t>
            </w:r>
            <w:proofErr w:type="spellEnd"/>
            <w:proofErr w:type="gramEnd"/>
            <w:r w:rsidRPr="00FA75B7">
              <w:rPr>
                <w:sz w:val="22"/>
                <w:szCs w:val="22"/>
              </w:rPr>
              <w:t xml:space="preserve"> климат в обра</w:t>
            </w:r>
            <w:r w:rsidR="00C94EAD" w:rsidRPr="00FA75B7">
              <w:rPr>
                <w:sz w:val="22"/>
                <w:szCs w:val="22"/>
              </w:rPr>
              <w:t>зователь</w:t>
            </w:r>
            <w:r w:rsidRPr="00FA75B7">
              <w:rPr>
                <w:sz w:val="22"/>
                <w:szCs w:val="22"/>
              </w:rPr>
              <w:t>-</w:t>
            </w:r>
            <w:r w:rsidR="00C94EAD" w:rsidRPr="00FA75B7">
              <w:rPr>
                <w:sz w:val="22"/>
                <w:szCs w:val="22"/>
              </w:rPr>
              <w:t xml:space="preserve">ном учреждении </w:t>
            </w:r>
          </w:p>
          <w:p w:rsidR="00C94EAD" w:rsidRPr="00FA75B7" w:rsidRDefault="00C94EAD" w:rsidP="005941AF">
            <w:pPr>
              <w:rPr>
                <w:rFonts w:ascii="Times New Roman" w:hAnsi="Times New Roman" w:cs="Times New Roman"/>
              </w:rPr>
            </w:pPr>
          </w:p>
        </w:tc>
        <w:tc>
          <w:tcPr>
            <w:tcW w:w="3969" w:type="dxa"/>
          </w:tcPr>
          <w:p w:rsidR="00C94EAD" w:rsidRPr="00FA75B7" w:rsidRDefault="004522FF" w:rsidP="00C94EAD">
            <w:pPr>
              <w:pStyle w:val="Default"/>
              <w:jc w:val="both"/>
              <w:rPr>
                <w:sz w:val="22"/>
                <w:szCs w:val="22"/>
              </w:rPr>
            </w:pPr>
            <w:r w:rsidRPr="00FA75B7">
              <w:rPr>
                <w:sz w:val="22"/>
                <w:szCs w:val="22"/>
              </w:rPr>
              <w:t>1)</w:t>
            </w:r>
            <w:r w:rsidR="00C94EAD" w:rsidRPr="00FA75B7">
              <w:rPr>
                <w:sz w:val="22"/>
                <w:szCs w:val="22"/>
              </w:rPr>
              <w:t xml:space="preserve">Доля </w:t>
            </w:r>
            <w:proofErr w:type="gramStart"/>
            <w:r w:rsidR="00C94EAD" w:rsidRPr="00FA75B7">
              <w:rPr>
                <w:sz w:val="22"/>
                <w:szCs w:val="22"/>
              </w:rPr>
              <w:t>обучающихся</w:t>
            </w:r>
            <w:proofErr w:type="gramEnd"/>
            <w:r w:rsidR="00C94EAD" w:rsidRPr="00FA75B7">
              <w:rPr>
                <w:sz w:val="22"/>
                <w:szCs w:val="22"/>
              </w:rPr>
              <w:t xml:space="preserve">, эмоциональное состояние которых соответствует норме </w:t>
            </w:r>
          </w:p>
          <w:p w:rsidR="00C94EAD" w:rsidRPr="00FA75B7" w:rsidRDefault="00C94EAD" w:rsidP="00C94EAD">
            <w:pPr>
              <w:pStyle w:val="Default"/>
              <w:jc w:val="both"/>
              <w:rPr>
                <w:sz w:val="22"/>
                <w:szCs w:val="22"/>
              </w:rPr>
            </w:pPr>
          </w:p>
          <w:p w:rsidR="00C94EAD" w:rsidRPr="00FA75B7" w:rsidRDefault="00C94EAD" w:rsidP="00C94EAD">
            <w:pPr>
              <w:pStyle w:val="Default"/>
              <w:jc w:val="both"/>
              <w:rPr>
                <w:sz w:val="22"/>
                <w:szCs w:val="22"/>
              </w:rPr>
            </w:pPr>
            <w:r w:rsidRPr="00FA75B7">
              <w:rPr>
                <w:sz w:val="22"/>
                <w:szCs w:val="22"/>
              </w:rPr>
              <w:t xml:space="preserve">2) Доля родителей, удовлетворенных психологическим климатом в классе </w:t>
            </w:r>
          </w:p>
          <w:p w:rsidR="00C94EAD" w:rsidRPr="00FA75B7" w:rsidRDefault="00C94EAD" w:rsidP="00FD1263">
            <w:pPr>
              <w:pStyle w:val="Default"/>
              <w:jc w:val="both"/>
              <w:rPr>
                <w:sz w:val="22"/>
                <w:szCs w:val="22"/>
              </w:rPr>
            </w:pPr>
            <w:r w:rsidRPr="00FA75B7">
              <w:rPr>
                <w:sz w:val="22"/>
                <w:szCs w:val="22"/>
              </w:rPr>
              <w:t xml:space="preserve">3) Доля педагогов, удовлетворенных психологическим климатом в коллективе </w:t>
            </w:r>
          </w:p>
        </w:tc>
        <w:tc>
          <w:tcPr>
            <w:tcW w:w="1842" w:type="dxa"/>
          </w:tcPr>
          <w:p w:rsidR="00C94EAD" w:rsidRPr="00FA75B7" w:rsidRDefault="00C94EAD" w:rsidP="00C94EAD">
            <w:pPr>
              <w:pStyle w:val="Default"/>
              <w:jc w:val="both"/>
              <w:rPr>
                <w:sz w:val="22"/>
                <w:szCs w:val="22"/>
              </w:rPr>
            </w:pPr>
            <w:r w:rsidRPr="00FA75B7">
              <w:rPr>
                <w:sz w:val="22"/>
                <w:szCs w:val="22"/>
              </w:rPr>
              <w:t xml:space="preserve">Наблюдение </w:t>
            </w:r>
          </w:p>
          <w:p w:rsidR="00C94EAD" w:rsidRPr="00FA75B7" w:rsidRDefault="00C94EAD" w:rsidP="00C94EAD">
            <w:pPr>
              <w:pStyle w:val="Default"/>
              <w:jc w:val="both"/>
              <w:rPr>
                <w:sz w:val="22"/>
                <w:szCs w:val="22"/>
              </w:rPr>
            </w:pPr>
          </w:p>
          <w:p w:rsidR="00C94EAD" w:rsidRPr="00FA75B7" w:rsidRDefault="00C94EAD" w:rsidP="00C94EAD">
            <w:pPr>
              <w:pStyle w:val="Default"/>
              <w:jc w:val="both"/>
              <w:rPr>
                <w:sz w:val="22"/>
                <w:szCs w:val="22"/>
              </w:rPr>
            </w:pPr>
            <w:r w:rsidRPr="00FA75B7">
              <w:rPr>
                <w:sz w:val="22"/>
                <w:szCs w:val="22"/>
              </w:rPr>
              <w:t xml:space="preserve">Анкетирование </w:t>
            </w:r>
          </w:p>
          <w:p w:rsidR="00C94EAD" w:rsidRPr="00FA75B7" w:rsidRDefault="00C94EAD" w:rsidP="00C94EAD">
            <w:pPr>
              <w:jc w:val="both"/>
              <w:rPr>
                <w:rFonts w:ascii="Times New Roman" w:hAnsi="Times New Roman" w:cs="Times New Roman"/>
              </w:rPr>
            </w:pPr>
            <w:r w:rsidRPr="00FA75B7">
              <w:rPr>
                <w:rFonts w:ascii="Times New Roman" w:hAnsi="Times New Roman" w:cs="Times New Roman"/>
              </w:rPr>
              <w:t xml:space="preserve"> </w:t>
            </w:r>
          </w:p>
        </w:tc>
        <w:tc>
          <w:tcPr>
            <w:tcW w:w="1951" w:type="dxa"/>
          </w:tcPr>
          <w:p w:rsidR="00C94EAD" w:rsidRPr="00FA75B7" w:rsidRDefault="00D56BCF" w:rsidP="005941AF">
            <w:pPr>
              <w:jc w:val="both"/>
              <w:rPr>
                <w:rFonts w:ascii="Times New Roman" w:hAnsi="Times New Roman" w:cs="Times New Roman"/>
              </w:rPr>
            </w:pPr>
            <w:r w:rsidRPr="00FA75B7">
              <w:rPr>
                <w:rFonts w:ascii="Times New Roman" w:hAnsi="Times New Roman" w:cs="Times New Roman"/>
              </w:rPr>
              <w:t>98</w:t>
            </w:r>
            <w:r w:rsidR="00E54AA9" w:rsidRPr="00FA75B7">
              <w:rPr>
                <w:rFonts w:ascii="Times New Roman" w:hAnsi="Times New Roman" w:cs="Times New Roman"/>
              </w:rPr>
              <w:t>%</w:t>
            </w:r>
          </w:p>
          <w:p w:rsidR="00E54AA9" w:rsidRPr="00FA75B7" w:rsidRDefault="00E54AA9" w:rsidP="005941AF">
            <w:pPr>
              <w:jc w:val="both"/>
              <w:rPr>
                <w:rFonts w:ascii="Times New Roman" w:hAnsi="Times New Roman" w:cs="Times New Roman"/>
              </w:rPr>
            </w:pPr>
          </w:p>
          <w:p w:rsidR="00E54AA9" w:rsidRPr="00FA75B7" w:rsidRDefault="00E54AA9" w:rsidP="005941AF">
            <w:pPr>
              <w:jc w:val="both"/>
              <w:rPr>
                <w:rFonts w:ascii="Times New Roman" w:hAnsi="Times New Roman" w:cs="Times New Roman"/>
              </w:rPr>
            </w:pPr>
            <w:r w:rsidRPr="00FA75B7">
              <w:rPr>
                <w:rFonts w:ascii="Times New Roman" w:hAnsi="Times New Roman" w:cs="Times New Roman"/>
                <w:color w:val="000000" w:themeColor="text1"/>
              </w:rPr>
              <w:t>95%;</w:t>
            </w:r>
          </w:p>
          <w:p w:rsidR="00E54AA9" w:rsidRPr="00FA75B7" w:rsidRDefault="00D56BCF" w:rsidP="00E54AA9">
            <w:pPr>
              <w:rPr>
                <w:rFonts w:ascii="Times New Roman" w:hAnsi="Times New Roman" w:cs="Times New Roman"/>
              </w:rPr>
            </w:pPr>
            <w:r w:rsidRPr="00FA75B7">
              <w:rPr>
                <w:rFonts w:ascii="Times New Roman" w:hAnsi="Times New Roman" w:cs="Times New Roman"/>
              </w:rPr>
              <w:t>100</w:t>
            </w:r>
            <w:r w:rsidR="00E54AA9" w:rsidRPr="00FA75B7">
              <w:rPr>
                <w:rFonts w:ascii="Times New Roman" w:hAnsi="Times New Roman" w:cs="Times New Roman"/>
              </w:rPr>
              <w:t>%</w:t>
            </w:r>
          </w:p>
        </w:tc>
      </w:tr>
      <w:tr w:rsidR="00C94EAD" w:rsidRPr="00FA75B7" w:rsidTr="00FA75B7">
        <w:trPr>
          <w:jc w:val="center"/>
        </w:trPr>
        <w:tc>
          <w:tcPr>
            <w:tcW w:w="1527" w:type="dxa"/>
          </w:tcPr>
          <w:p w:rsidR="00C94EAD" w:rsidRPr="00FA75B7" w:rsidRDefault="00FD1263" w:rsidP="00C94EAD">
            <w:pPr>
              <w:pStyle w:val="Default"/>
              <w:rPr>
                <w:sz w:val="22"/>
                <w:szCs w:val="22"/>
              </w:rPr>
            </w:pPr>
            <w:r w:rsidRPr="00FA75B7">
              <w:rPr>
                <w:sz w:val="22"/>
                <w:szCs w:val="22"/>
              </w:rPr>
              <w:t>Сетевое вза</w:t>
            </w:r>
            <w:r w:rsidR="00C94EAD" w:rsidRPr="00FA75B7">
              <w:rPr>
                <w:sz w:val="22"/>
                <w:szCs w:val="22"/>
              </w:rPr>
              <w:t xml:space="preserve">имодействие </w:t>
            </w:r>
          </w:p>
          <w:p w:rsidR="00C94EAD" w:rsidRPr="00FA75B7" w:rsidRDefault="00C94EAD" w:rsidP="00C94EAD">
            <w:pPr>
              <w:pStyle w:val="Default"/>
              <w:rPr>
                <w:sz w:val="22"/>
                <w:szCs w:val="22"/>
              </w:rPr>
            </w:pPr>
          </w:p>
        </w:tc>
        <w:tc>
          <w:tcPr>
            <w:tcW w:w="3969" w:type="dxa"/>
          </w:tcPr>
          <w:p w:rsidR="00C94EAD" w:rsidRPr="00FA75B7" w:rsidRDefault="00C94EAD" w:rsidP="00C94EAD">
            <w:pPr>
              <w:pStyle w:val="Default"/>
              <w:jc w:val="both"/>
              <w:rPr>
                <w:color w:val="auto"/>
                <w:sz w:val="22"/>
                <w:szCs w:val="22"/>
              </w:rPr>
            </w:pPr>
            <w:r w:rsidRPr="00FA75B7">
              <w:rPr>
                <w:color w:val="auto"/>
                <w:sz w:val="22"/>
                <w:szCs w:val="22"/>
              </w:rPr>
              <w:t xml:space="preserve">1) Количество договоров о сетевом взаимодействии </w:t>
            </w:r>
          </w:p>
          <w:p w:rsidR="00C94EAD" w:rsidRPr="00FA75B7" w:rsidRDefault="00C94EAD" w:rsidP="00C94EAD">
            <w:pPr>
              <w:pStyle w:val="Default"/>
              <w:jc w:val="both"/>
              <w:rPr>
                <w:color w:val="auto"/>
                <w:sz w:val="22"/>
                <w:szCs w:val="22"/>
              </w:rPr>
            </w:pPr>
          </w:p>
          <w:p w:rsidR="00C94EAD" w:rsidRPr="00FA75B7" w:rsidRDefault="00C94EAD" w:rsidP="00A54D29">
            <w:pPr>
              <w:pStyle w:val="Default"/>
              <w:jc w:val="both"/>
              <w:rPr>
                <w:sz w:val="22"/>
                <w:szCs w:val="22"/>
              </w:rPr>
            </w:pPr>
            <w:r w:rsidRPr="00FA75B7">
              <w:rPr>
                <w:color w:val="auto"/>
                <w:sz w:val="22"/>
                <w:szCs w:val="22"/>
              </w:rPr>
              <w:t xml:space="preserve">2) Количество/доля учащихся, посетивших учреждения культуры, искусства и т.д. </w:t>
            </w:r>
          </w:p>
        </w:tc>
        <w:tc>
          <w:tcPr>
            <w:tcW w:w="1842" w:type="dxa"/>
          </w:tcPr>
          <w:p w:rsidR="00C94EAD" w:rsidRPr="00FA75B7" w:rsidRDefault="00C94EAD" w:rsidP="00C94EAD">
            <w:pPr>
              <w:pStyle w:val="Default"/>
              <w:jc w:val="both"/>
              <w:rPr>
                <w:sz w:val="22"/>
                <w:szCs w:val="22"/>
              </w:rPr>
            </w:pPr>
            <w:r w:rsidRPr="00FA75B7">
              <w:rPr>
                <w:sz w:val="22"/>
                <w:szCs w:val="22"/>
              </w:rPr>
              <w:t xml:space="preserve">Наличие </w:t>
            </w:r>
          </w:p>
          <w:p w:rsidR="00C94EAD" w:rsidRPr="00FA75B7" w:rsidRDefault="00C94EAD" w:rsidP="00C94EAD">
            <w:pPr>
              <w:pStyle w:val="Default"/>
              <w:jc w:val="both"/>
              <w:rPr>
                <w:sz w:val="22"/>
                <w:szCs w:val="22"/>
              </w:rPr>
            </w:pPr>
            <w:r w:rsidRPr="00FA75B7">
              <w:rPr>
                <w:sz w:val="22"/>
                <w:szCs w:val="22"/>
              </w:rPr>
              <w:t xml:space="preserve">Отчет классных руководителей, анализ </w:t>
            </w:r>
          </w:p>
        </w:tc>
        <w:tc>
          <w:tcPr>
            <w:tcW w:w="1951" w:type="dxa"/>
          </w:tcPr>
          <w:p w:rsidR="00143BAD" w:rsidRPr="00FA75B7" w:rsidRDefault="00143BAD" w:rsidP="005941AF">
            <w:pPr>
              <w:jc w:val="both"/>
              <w:rPr>
                <w:rFonts w:ascii="Times New Roman" w:hAnsi="Times New Roman" w:cs="Times New Roman"/>
              </w:rPr>
            </w:pPr>
            <w:r w:rsidRPr="00FA75B7">
              <w:rPr>
                <w:rFonts w:ascii="Times New Roman" w:hAnsi="Times New Roman" w:cs="Times New Roman"/>
              </w:rPr>
              <w:t>2</w:t>
            </w:r>
          </w:p>
          <w:p w:rsidR="00C94EAD" w:rsidRPr="00FA75B7" w:rsidRDefault="00C94EAD" w:rsidP="00143BAD">
            <w:pPr>
              <w:rPr>
                <w:rFonts w:ascii="Times New Roman" w:hAnsi="Times New Roman" w:cs="Times New Roman"/>
              </w:rPr>
            </w:pPr>
          </w:p>
          <w:p w:rsidR="00143BAD" w:rsidRPr="00FA75B7" w:rsidRDefault="00143BAD" w:rsidP="00143BAD">
            <w:pPr>
              <w:rPr>
                <w:rFonts w:ascii="Times New Roman" w:hAnsi="Times New Roman" w:cs="Times New Roman"/>
              </w:rPr>
            </w:pPr>
            <w:r w:rsidRPr="00FA75B7">
              <w:rPr>
                <w:rFonts w:ascii="Times New Roman" w:hAnsi="Times New Roman" w:cs="Times New Roman"/>
              </w:rPr>
              <w:t>250/75,5%</w:t>
            </w:r>
          </w:p>
        </w:tc>
      </w:tr>
      <w:tr w:rsidR="00C94EAD" w:rsidRPr="00FA75B7" w:rsidTr="00FA75B7">
        <w:trPr>
          <w:jc w:val="center"/>
        </w:trPr>
        <w:tc>
          <w:tcPr>
            <w:tcW w:w="1527" w:type="dxa"/>
          </w:tcPr>
          <w:tbl>
            <w:tblPr>
              <w:tblW w:w="0" w:type="auto"/>
              <w:tblBorders>
                <w:top w:val="nil"/>
                <w:left w:val="nil"/>
                <w:bottom w:val="nil"/>
                <w:right w:val="nil"/>
              </w:tblBorders>
              <w:tblLayout w:type="fixed"/>
              <w:tblLook w:val="0000" w:firstRow="0" w:lastRow="0" w:firstColumn="0" w:lastColumn="0" w:noHBand="0" w:noVBand="0"/>
            </w:tblPr>
            <w:tblGrid>
              <w:gridCol w:w="1286"/>
            </w:tblGrid>
            <w:tr w:rsidR="00C94EAD" w:rsidRPr="00FA75B7" w:rsidTr="001D7FD0">
              <w:trPr>
                <w:trHeight w:val="247"/>
              </w:trPr>
              <w:tc>
                <w:tcPr>
                  <w:tcW w:w="1286" w:type="dxa"/>
                </w:tcPr>
                <w:p w:rsidR="00C94EAD" w:rsidRPr="00FA75B7" w:rsidRDefault="00C94EAD" w:rsidP="00C94EAD">
                  <w:pPr>
                    <w:autoSpaceDE w:val="0"/>
                    <w:autoSpaceDN w:val="0"/>
                    <w:adjustRightInd w:val="0"/>
                    <w:spacing w:after="0" w:line="240" w:lineRule="auto"/>
                    <w:rPr>
                      <w:rFonts w:ascii="Times New Roman" w:hAnsi="Times New Roman" w:cs="Times New Roman"/>
                      <w:color w:val="000000"/>
                    </w:rPr>
                  </w:pPr>
                  <w:r w:rsidRPr="00FA75B7">
                    <w:rPr>
                      <w:rFonts w:ascii="Times New Roman" w:hAnsi="Times New Roman" w:cs="Times New Roman"/>
                      <w:color w:val="000000"/>
                    </w:rPr>
                    <w:lastRenderedPageBreak/>
                    <w:t xml:space="preserve">Кадровое обеспечение </w:t>
                  </w:r>
                </w:p>
              </w:tc>
            </w:tr>
          </w:tbl>
          <w:p w:rsidR="00C94EAD" w:rsidRPr="00FA75B7" w:rsidRDefault="00C94EAD" w:rsidP="00C94EAD">
            <w:pPr>
              <w:pStyle w:val="Default"/>
              <w:rPr>
                <w:sz w:val="22"/>
                <w:szCs w:val="22"/>
              </w:rPr>
            </w:pPr>
          </w:p>
        </w:tc>
        <w:tc>
          <w:tcPr>
            <w:tcW w:w="3969" w:type="dxa"/>
          </w:tcPr>
          <w:p w:rsidR="00C94EAD" w:rsidRPr="00504ACF" w:rsidRDefault="00C94EAD" w:rsidP="00C94EAD">
            <w:pPr>
              <w:pStyle w:val="Default"/>
              <w:jc w:val="both"/>
              <w:rPr>
                <w:color w:val="auto"/>
                <w:sz w:val="22"/>
                <w:szCs w:val="22"/>
              </w:rPr>
            </w:pPr>
            <w:r w:rsidRPr="00504ACF">
              <w:rPr>
                <w:color w:val="auto"/>
                <w:sz w:val="22"/>
                <w:szCs w:val="22"/>
              </w:rPr>
              <w:t xml:space="preserve">1) Доля педагогических работников, имеющих квалификационную категорию (высшую/первую) </w:t>
            </w:r>
          </w:p>
          <w:p w:rsidR="00C94EAD" w:rsidRPr="00504ACF" w:rsidRDefault="00C94EAD" w:rsidP="00C94EAD">
            <w:pPr>
              <w:pStyle w:val="Default"/>
              <w:jc w:val="both"/>
              <w:rPr>
                <w:color w:val="auto"/>
                <w:sz w:val="22"/>
                <w:szCs w:val="22"/>
              </w:rPr>
            </w:pPr>
            <w:r w:rsidRPr="00504ACF">
              <w:rPr>
                <w:color w:val="auto"/>
                <w:sz w:val="22"/>
                <w:szCs w:val="22"/>
              </w:rPr>
              <w:t xml:space="preserve">2) Средний возраст педагогических работников </w:t>
            </w:r>
          </w:p>
          <w:p w:rsidR="00C94EAD" w:rsidRPr="00504ACF" w:rsidRDefault="00C94EAD" w:rsidP="00C94EAD">
            <w:pPr>
              <w:pStyle w:val="Default"/>
              <w:jc w:val="both"/>
              <w:rPr>
                <w:color w:val="auto"/>
                <w:sz w:val="22"/>
                <w:szCs w:val="22"/>
              </w:rPr>
            </w:pPr>
            <w:r w:rsidRPr="00504ACF">
              <w:rPr>
                <w:color w:val="auto"/>
                <w:sz w:val="22"/>
                <w:szCs w:val="22"/>
              </w:rPr>
              <w:t xml:space="preserve">3) Количество/доля педагогических работников, прошедших курсы повышения квалификации в соответствии с требованиями </w:t>
            </w:r>
          </w:p>
          <w:p w:rsidR="00C94EAD" w:rsidRPr="00504ACF" w:rsidRDefault="00C94EAD" w:rsidP="00C94EAD">
            <w:pPr>
              <w:pStyle w:val="Default"/>
              <w:jc w:val="both"/>
              <w:rPr>
                <w:color w:val="auto"/>
                <w:sz w:val="22"/>
                <w:szCs w:val="22"/>
              </w:rPr>
            </w:pPr>
            <w:r w:rsidRPr="00504ACF">
              <w:rPr>
                <w:color w:val="auto"/>
                <w:sz w:val="22"/>
                <w:szCs w:val="22"/>
              </w:rPr>
              <w:t xml:space="preserve">4) Количество/доля педагогических работников, принявших участие в профессиональных конкурсах/ конференциях </w:t>
            </w:r>
          </w:p>
          <w:p w:rsidR="00C94EAD" w:rsidRPr="00504ACF" w:rsidRDefault="00C94EAD" w:rsidP="00C94EAD">
            <w:pPr>
              <w:pStyle w:val="Default"/>
              <w:jc w:val="both"/>
              <w:rPr>
                <w:color w:val="auto"/>
                <w:sz w:val="22"/>
                <w:szCs w:val="22"/>
              </w:rPr>
            </w:pPr>
            <w:r w:rsidRPr="00504ACF">
              <w:rPr>
                <w:color w:val="auto"/>
                <w:sz w:val="22"/>
                <w:szCs w:val="22"/>
              </w:rPr>
              <w:t xml:space="preserve">5) Количество/доля педагогических работников, имеющих методические разработки, печатные работы </w:t>
            </w:r>
          </w:p>
          <w:p w:rsidR="00C94EAD" w:rsidRPr="00504ACF" w:rsidRDefault="00C94EAD" w:rsidP="00C94EAD">
            <w:pPr>
              <w:pStyle w:val="Default"/>
              <w:jc w:val="both"/>
              <w:rPr>
                <w:color w:val="auto"/>
                <w:sz w:val="22"/>
                <w:szCs w:val="22"/>
              </w:rPr>
            </w:pPr>
            <w:r w:rsidRPr="00504ACF">
              <w:rPr>
                <w:color w:val="auto"/>
                <w:sz w:val="22"/>
                <w:szCs w:val="22"/>
              </w:rPr>
              <w:t xml:space="preserve">6) Средняя заработная плата педагогических работников </w:t>
            </w:r>
          </w:p>
        </w:tc>
        <w:tc>
          <w:tcPr>
            <w:tcW w:w="1842" w:type="dxa"/>
          </w:tcPr>
          <w:p w:rsidR="00C94EAD" w:rsidRPr="00504ACF" w:rsidRDefault="00C94EAD" w:rsidP="00C94EAD">
            <w:pPr>
              <w:pStyle w:val="Default"/>
              <w:jc w:val="both"/>
              <w:rPr>
                <w:color w:val="auto"/>
                <w:sz w:val="22"/>
                <w:szCs w:val="22"/>
              </w:rPr>
            </w:pPr>
            <w:r w:rsidRPr="00504ACF">
              <w:rPr>
                <w:color w:val="auto"/>
                <w:sz w:val="22"/>
                <w:szCs w:val="22"/>
              </w:rPr>
              <w:t xml:space="preserve">Статистический учет, анализ </w:t>
            </w:r>
          </w:p>
          <w:p w:rsidR="00C94EAD" w:rsidRPr="00504ACF" w:rsidRDefault="00C94EAD" w:rsidP="005941AF">
            <w:pPr>
              <w:jc w:val="both"/>
              <w:rPr>
                <w:rFonts w:ascii="Times New Roman" w:hAnsi="Times New Roman" w:cs="Times New Roman"/>
              </w:rPr>
            </w:pPr>
          </w:p>
        </w:tc>
        <w:tc>
          <w:tcPr>
            <w:tcW w:w="1951" w:type="dxa"/>
          </w:tcPr>
          <w:p w:rsidR="009B01F1" w:rsidRPr="00504ACF" w:rsidRDefault="009B01F1" w:rsidP="009B01F1">
            <w:pPr>
              <w:jc w:val="both"/>
              <w:rPr>
                <w:rFonts w:ascii="Times New Roman" w:hAnsi="Times New Roman" w:cs="Times New Roman"/>
              </w:rPr>
            </w:pPr>
            <w:r w:rsidRPr="00504ACF">
              <w:rPr>
                <w:rFonts w:ascii="Times New Roman" w:hAnsi="Times New Roman" w:cs="Times New Roman"/>
              </w:rPr>
              <w:t>10чел./47,62%</w:t>
            </w:r>
          </w:p>
          <w:p w:rsidR="009B01F1" w:rsidRPr="00504ACF" w:rsidRDefault="009B01F1" w:rsidP="009B01F1">
            <w:pPr>
              <w:spacing w:after="0"/>
              <w:jc w:val="both"/>
              <w:rPr>
                <w:rFonts w:ascii="Times New Roman" w:hAnsi="Times New Roman" w:cs="Times New Roman"/>
              </w:rPr>
            </w:pPr>
          </w:p>
          <w:p w:rsidR="009B01F1" w:rsidRPr="00504ACF" w:rsidRDefault="009B01F1" w:rsidP="009B01F1">
            <w:pPr>
              <w:spacing w:after="0"/>
              <w:jc w:val="both"/>
              <w:rPr>
                <w:rFonts w:ascii="Times New Roman" w:hAnsi="Times New Roman" w:cs="Times New Roman"/>
              </w:rPr>
            </w:pPr>
            <w:r w:rsidRPr="00504ACF">
              <w:rPr>
                <w:rFonts w:ascii="Times New Roman" w:hAnsi="Times New Roman" w:cs="Times New Roman"/>
              </w:rPr>
              <w:t>45 лет</w:t>
            </w:r>
          </w:p>
          <w:p w:rsidR="009B01F1" w:rsidRPr="00504ACF" w:rsidRDefault="009B01F1" w:rsidP="009B01F1">
            <w:pPr>
              <w:spacing w:after="0"/>
              <w:jc w:val="both"/>
              <w:rPr>
                <w:rFonts w:ascii="Times New Roman" w:hAnsi="Times New Roman" w:cs="Times New Roman"/>
              </w:rPr>
            </w:pPr>
          </w:p>
          <w:p w:rsidR="009B01F1" w:rsidRPr="00504ACF" w:rsidRDefault="009B01F1" w:rsidP="009B01F1">
            <w:pPr>
              <w:spacing w:after="0"/>
              <w:jc w:val="both"/>
              <w:rPr>
                <w:rFonts w:ascii="Times New Roman" w:hAnsi="Times New Roman" w:cs="Times New Roman"/>
              </w:rPr>
            </w:pPr>
            <w:r w:rsidRPr="00504ACF">
              <w:rPr>
                <w:rFonts w:ascii="Times New Roman" w:hAnsi="Times New Roman" w:cs="Times New Roman"/>
              </w:rPr>
              <w:t>21чел./100%</w:t>
            </w:r>
          </w:p>
          <w:p w:rsidR="009B01F1" w:rsidRPr="00504ACF" w:rsidRDefault="009B01F1" w:rsidP="009B01F1">
            <w:pPr>
              <w:spacing w:after="0"/>
              <w:jc w:val="both"/>
              <w:rPr>
                <w:rFonts w:ascii="Times New Roman" w:hAnsi="Times New Roman" w:cs="Times New Roman"/>
              </w:rPr>
            </w:pPr>
          </w:p>
          <w:p w:rsidR="009B01F1" w:rsidRPr="00504ACF" w:rsidRDefault="009B01F1" w:rsidP="009B01F1">
            <w:pPr>
              <w:spacing w:after="0"/>
              <w:jc w:val="both"/>
              <w:rPr>
                <w:rFonts w:ascii="Times New Roman" w:hAnsi="Times New Roman" w:cs="Times New Roman"/>
              </w:rPr>
            </w:pPr>
          </w:p>
          <w:p w:rsidR="006210F1" w:rsidRPr="00504ACF" w:rsidRDefault="006210F1" w:rsidP="006210F1">
            <w:pPr>
              <w:spacing w:after="0"/>
              <w:jc w:val="both"/>
              <w:rPr>
                <w:rFonts w:ascii="Times New Roman" w:hAnsi="Times New Roman" w:cs="Times New Roman"/>
              </w:rPr>
            </w:pPr>
            <w:r w:rsidRPr="00504ACF">
              <w:rPr>
                <w:rFonts w:ascii="Times New Roman" w:hAnsi="Times New Roman" w:cs="Times New Roman"/>
              </w:rPr>
              <w:t>5чел./23,81%</w:t>
            </w:r>
          </w:p>
          <w:p w:rsidR="006210F1" w:rsidRPr="00504ACF" w:rsidRDefault="006210F1" w:rsidP="009B01F1">
            <w:pPr>
              <w:pStyle w:val="ConsPlusNormal"/>
              <w:rPr>
                <w:rFonts w:ascii="Times New Roman" w:hAnsi="Times New Roman" w:cs="Times New Roman"/>
                <w:sz w:val="22"/>
                <w:szCs w:val="22"/>
              </w:rPr>
            </w:pPr>
          </w:p>
          <w:p w:rsidR="006210F1" w:rsidRPr="00504ACF" w:rsidRDefault="006210F1" w:rsidP="009B01F1">
            <w:pPr>
              <w:pStyle w:val="ConsPlusNormal"/>
              <w:rPr>
                <w:rFonts w:ascii="Times New Roman" w:hAnsi="Times New Roman" w:cs="Times New Roman"/>
                <w:sz w:val="22"/>
                <w:szCs w:val="22"/>
              </w:rPr>
            </w:pPr>
          </w:p>
          <w:p w:rsidR="00BD53B7" w:rsidRPr="00504ACF" w:rsidRDefault="009B01F1" w:rsidP="009B01F1">
            <w:pPr>
              <w:pStyle w:val="ConsPlusNormal"/>
              <w:rPr>
                <w:rFonts w:ascii="Times New Roman" w:hAnsi="Times New Roman" w:cs="Times New Roman"/>
                <w:sz w:val="22"/>
                <w:szCs w:val="22"/>
              </w:rPr>
            </w:pPr>
            <w:r w:rsidRPr="00504ACF">
              <w:rPr>
                <w:rFonts w:ascii="Times New Roman" w:hAnsi="Times New Roman" w:cs="Times New Roman"/>
                <w:sz w:val="22"/>
                <w:szCs w:val="22"/>
              </w:rPr>
              <w:t>7 чел. /33,33%</w:t>
            </w:r>
          </w:p>
          <w:p w:rsidR="00BD53B7" w:rsidRPr="00504ACF" w:rsidRDefault="00BD53B7" w:rsidP="00BD53B7">
            <w:pPr>
              <w:pStyle w:val="ConsPlusNormal"/>
              <w:rPr>
                <w:rFonts w:ascii="Times New Roman" w:hAnsi="Times New Roman" w:cs="Times New Roman"/>
                <w:sz w:val="22"/>
                <w:szCs w:val="22"/>
              </w:rPr>
            </w:pPr>
          </w:p>
          <w:p w:rsidR="006210F1" w:rsidRPr="00504ACF" w:rsidRDefault="006210F1" w:rsidP="00BD53B7">
            <w:pPr>
              <w:pStyle w:val="ConsPlusNormal"/>
              <w:rPr>
                <w:rFonts w:ascii="Times New Roman" w:hAnsi="Times New Roman" w:cs="Times New Roman"/>
                <w:sz w:val="22"/>
                <w:szCs w:val="22"/>
              </w:rPr>
            </w:pPr>
          </w:p>
          <w:p w:rsidR="00584231" w:rsidRPr="00504ACF" w:rsidRDefault="00584231" w:rsidP="00BD53B7">
            <w:pPr>
              <w:pStyle w:val="ConsPlusNormal"/>
              <w:rPr>
                <w:rFonts w:ascii="Times New Roman" w:hAnsi="Times New Roman" w:cs="Times New Roman"/>
                <w:sz w:val="22"/>
                <w:szCs w:val="22"/>
              </w:rPr>
            </w:pPr>
          </w:p>
          <w:p w:rsidR="00D56BCF" w:rsidRPr="00504ACF" w:rsidRDefault="00307A38" w:rsidP="00504ACF">
            <w:pPr>
              <w:pStyle w:val="ConsPlusNormal"/>
              <w:rPr>
                <w:rFonts w:ascii="Times New Roman" w:hAnsi="Times New Roman" w:cs="Times New Roman"/>
                <w:sz w:val="22"/>
                <w:szCs w:val="22"/>
              </w:rPr>
            </w:pPr>
            <w:r w:rsidRPr="00504ACF">
              <w:rPr>
                <w:rFonts w:ascii="Times New Roman" w:hAnsi="Times New Roman" w:cs="Times New Roman"/>
                <w:sz w:val="22"/>
                <w:szCs w:val="22"/>
              </w:rPr>
              <w:t>26</w:t>
            </w:r>
            <w:r w:rsidR="00504ACF" w:rsidRPr="00504ACF">
              <w:rPr>
                <w:rFonts w:ascii="Times New Roman" w:hAnsi="Times New Roman" w:cs="Times New Roman"/>
                <w:sz w:val="22"/>
                <w:szCs w:val="22"/>
              </w:rPr>
              <w:t xml:space="preserve"> 252 руб.00 коп.</w:t>
            </w:r>
          </w:p>
        </w:tc>
      </w:tr>
    </w:tbl>
    <w:p w:rsidR="00FA63AC" w:rsidRDefault="00F44255" w:rsidP="00F44255">
      <w:pPr>
        <w:autoSpaceDE w:val="0"/>
        <w:autoSpaceDN w:val="0"/>
        <w:adjustRightInd w:val="0"/>
        <w:spacing w:after="0" w:line="240" w:lineRule="auto"/>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w:t>
      </w:r>
    </w:p>
    <w:p w:rsidR="00C94EAD" w:rsidRPr="00F44255" w:rsidRDefault="00C94EAD" w:rsidP="00F44255">
      <w:pPr>
        <w:autoSpaceDE w:val="0"/>
        <w:autoSpaceDN w:val="0"/>
        <w:adjustRightInd w:val="0"/>
        <w:spacing w:after="0" w:line="240" w:lineRule="auto"/>
        <w:jc w:val="both"/>
        <w:rPr>
          <w:rFonts w:ascii="Times New Roman" w:hAnsi="Times New Roman" w:cs="Times New Roman"/>
          <w:color w:val="000000"/>
          <w:sz w:val="26"/>
          <w:szCs w:val="26"/>
        </w:rPr>
      </w:pPr>
      <w:r w:rsidRPr="00F44255">
        <w:rPr>
          <w:rFonts w:ascii="Times New Roman" w:hAnsi="Times New Roman" w:cs="Times New Roman"/>
          <w:iCs/>
          <w:color w:val="000000"/>
          <w:sz w:val="26"/>
          <w:szCs w:val="26"/>
        </w:rPr>
        <w:t>Анализируя результаты внутреннего мониторинга качества образования в М</w:t>
      </w:r>
      <w:r w:rsidR="00FD1263" w:rsidRPr="00F44255">
        <w:rPr>
          <w:rFonts w:ascii="Times New Roman" w:hAnsi="Times New Roman" w:cs="Times New Roman"/>
          <w:iCs/>
          <w:color w:val="000000"/>
          <w:sz w:val="26"/>
          <w:szCs w:val="26"/>
        </w:rPr>
        <w:t>Б</w:t>
      </w:r>
      <w:r w:rsidRPr="00F44255">
        <w:rPr>
          <w:rFonts w:ascii="Times New Roman" w:hAnsi="Times New Roman" w:cs="Times New Roman"/>
          <w:iCs/>
          <w:color w:val="000000"/>
          <w:sz w:val="26"/>
          <w:szCs w:val="26"/>
        </w:rPr>
        <w:t>ОУ «</w:t>
      </w:r>
      <w:r w:rsidR="004522FF" w:rsidRPr="00F44255">
        <w:rPr>
          <w:rFonts w:ascii="Times New Roman" w:hAnsi="Times New Roman" w:cs="Times New Roman"/>
          <w:iCs/>
          <w:color w:val="000000"/>
          <w:sz w:val="26"/>
          <w:szCs w:val="26"/>
        </w:rPr>
        <w:t xml:space="preserve">НШ-ДС </w:t>
      </w:r>
      <w:r w:rsidRPr="00F44255">
        <w:rPr>
          <w:rFonts w:ascii="Times New Roman" w:hAnsi="Times New Roman" w:cs="Times New Roman"/>
          <w:iCs/>
          <w:color w:val="000000"/>
          <w:sz w:val="26"/>
          <w:szCs w:val="26"/>
        </w:rPr>
        <w:t xml:space="preserve">» г. Чебоксары, отмечается следующее: </w:t>
      </w:r>
    </w:p>
    <w:p w:rsidR="00C94EAD" w:rsidRPr="00F44255" w:rsidRDefault="00C94EAD" w:rsidP="00F44255">
      <w:pPr>
        <w:autoSpaceDE w:val="0"/>
        <w:autoSpaceDN w:val="0"/>
        <w:adjustRightInd w:val="0"/>
        <w:spacing w:after="0" w:line="240" w:lineRule="auto"/>
        <w:jc w:val="both"/>
        <w:rPr>
          <w:rFonts w:ascii="Times New Roman" w:hAnsi="Times New Roman" w:cs="Times New Roman"/>
          <w:color w:val="000000"/>
          <w:sz w:val="26"/>
          <w:szCs w:val="26"/>
        </w:rPr>
      </w:pPr>
      <w:r w:rsidRPr="00F44255">
        <w:rPr>
          <w:rFonts w:ascii="Times New Roman" w:hAnsi="Times New Roman" w:cs="Times New Roman"/>
          <w:iCs/>
          <w:color w:val="000000"/>
          <w:sz w:val="26"/>
          <w:szCs w:val="26"/>
        </w:rPr>
        <w:t xml:space="preserve">- уровень </w:t>
      </w:r>
      <w:proofErr w:type="spellStart"/>
      <w:r w:rsidRPr="00F44255">
        <w:rPr>
          <w:rFonts w:ascii="Times New Roman" w:hAnsi="Times New Roman" w:cs="Times New Roman"/>
          <w:iCs/>
          <w:color w:val="000000"/>
          <w:sz w:val="26"/>
          <w:szCs w:val="26"/>
        </w:rPr>
        <w:t>метапредметных</w:t>
      </w:r>
      <w:proofErr w:type="spellEnd"/>
      <w:r w:rsidRPr="00F44255">
        <w:rPr>
          <w:rFonts w:ascii="Times New Roman" w:hAnsi="Times New Roman" w:cs="Times New Roman"/>
          <w:iCs/>
          <w:color w:val="000000"/>
          <w:sz w:val="26"/>
          <w:szCs w:val="26"/>
        </w:rPr>
        <w:t xml:space="preserve"> результатов обучающихся 2-</w:t>
      </w:r>
      <w:r w:rsidR="00FD1263" w:rsidRPr="00F44255">
        <w:rPr>
          <w:rFonts w:ascii="Times New Roman" w:hAnsi="Times New Roman" w:cs="Times New Roman"/>
          <w:iCs/>
          <w:color w:val="000000"/>
          <w:sz w:val="26"/>
          <w:szCs w:val="26"/>
        </w:rPr>
        <w:t>4</w:t>
      </w:r>
      <w:r w:rsidRPr="00F44255">
        <w:rPr>
          <w:rFonts w:ascii="Times New Roman" w:hAnsi="Times New Roman" w:cs="Times New Roman"/>
          <w:iCs/>
          <w:color w:val="000000"/>
          <w:sz w:val="26"/>
          <w:szCs w:val="26"/>
        </w:rPr>
        <w:t xml:space="preserve"> классов соответствует среднему уровню; </w:t>
      </w:r>
    </w:p>
    <w:p w:rsidR="00C94EAD" w:rsidRPr="00F44255" w:rsidRDefault="00C94EAD" w:rsidP="00F44255">
      <w:pPr>
        <w:autoSpaceDE w:val="0"/>
        <w:autoSpaceDN w:val="0"/>
        <w:adjustRightInd w:val="0"/>
        <w:spacing w:after="0" w:line="240" w:lineRule="auto"/>
        <w:jc w:val="both"/>
        <w:rPr>
          <w:rFonts w:ascii="Times New Roman" w:hAnsi="Times New Roman" w:cs="Times New Roman"/>
          <w:color w:val="000000"/>
          <w:sz w:val="26"/>
          <w:szCs w:val="26"/>
        </w:rPr>
      </w:pPr>
      <w:r w:rsidRPr="00F44255">
        <w:rPr>
          <w:rFonts w:ascii="Times New Roman" w:hAnsi="Times New Roman" w:cs="Times New Roman"/>
          <w:iCs/>
          <w:color w:val="000000"/>
          <w:sz w:val="26"/>
          <w:szCs w:val="26"/>
        </w:rPr>
        <w:t xml:space="preserve">- </w:t>
      </w:r>
      <w:r w:rsidR="00FD1263" w:rsidRPr="00F44255">
        <w:rPr>
          <w:rFonts w:ascii="Times New Roman" w:hAnsi="Times New Roman" w:cs="Times New Roman"/>
          <w:iCs/>
          <w:color w:val="000000"/>
          <w:sz w:val="26"/>
          <w:szCs w:val="26"/>
        </w:rPr>
        <w:t>99</w:t>
      </w:r>
      <w:r w:rsidRPr="00F44255">
        <w:rPr>
          <w:rFonts w:ascii="Times New Roman" w:hAnsi="Times New Roman" w:cs="Times New Roman"/>
          <w:iCs/>
          <w:color w:val="000000"/>
          <w:sz w:val="26"/>
          <w:szCs w:val="26"/>
        </w:rPr>
        <w:t xml:space="preserve">% обучающихся </w:t>
      </w:r>
      <w:proofErr w:type="gramStart"/>
      <w:r w:rsidRPr="00F44255">
        <w:rPr>
          <w:rFonts w:ascii="Times New Roman" w:hAnsi="Times New Roman" w:cs="Times New Roman"/>
          <w:iCs/>
          <w:color w:val="000000"/>
          <w:sz w:val="26"/>
          <w:szCs w:val="26"/>
        </w:rPr>
        <w:t>привлечены</w:t>
      </w:r>
      <w:proofErr w:type="gramEnd"/>
      <w:r w:rsidRPr="00F44255">
        <w:rPr>
          <w:rFonts w:ascii="Times New Roman" w:hAnsi="Times New Roman" w:cs="Times New Roman"/>
          <w:iCs/>
          <w:color w:val="000000"/>
          <w:sz w:val="26"/>
          <w:szCs w:val="26"/>
        </w:rPr>
        <w:t xml:space="preserve"> к участию в конкурсах, олимпиадах, конференциях различного уровня; </w:t>
      </w:r>
    </w:p>
    <w:p w:rsidR="00C94EAD" w:rsidRPr="00F44255" w:rsidRDefault="00C94EAD" w:rsidP="00F44255">
      <w:pPr>
        <w:autoSpaceDE w:val="0"/>
        <w:autoSpaceDN w:val="0"/>
        <w:adjustRightInd w:val="0"/>
        <w:spacing w:after="0" w:line="240" w:lineRule="auto"/>
        <w:jc w:val="both"/>
        <w:rPr>
          <w:rFonts w:ascii="Times New Roman" w:hAnsi="Times New Roman" w:cs="Times New Roman"/>
          <w:color w:val="000000"/>
          <w:sz w:val="26"/>
          <w:szCs w:val="26"/>
        </w:rPr>
      </w:pPr>
      <w:r w:rsidRPr="00F44255">
        <w:rPr>
          <w:rFonts w:ascii="Times New Roman" w:hAnsi="Times New Roman" w:cs="Times New Roman"/>
          <w:iCs/>
          <w:color w:val="000000"/>
          <w:sz w:val="26"/>
          <w:szCs w:val="26"/>
        </w:rPr>
        <w:t xml:space="preserve">- </w:t>
      </w:r>
      <w:r w:rsidR="00FA75B7">
        <w:rPr>
          <w:rFonts w:ascii="Times New Roman" w:hAnsi="Times New Roman" w:cs="Times New Roman"/>
          <w:iCs/>
          <w:color w:val="000000"/>
          <w:sz w:val="26"/>
          <w:szCs w:val="26"/>
        </w:rPr>
        <w:t>97,4</w:t>
      </w:r>
      <w:r w:rsidRPr="00F44255">
        <w:rPr>
          <w:rFonts w:ascii="Times New Roman" w:hAnsi="Times New Roman" w:cs="Times New Roman"/>
          <w:iCs/>
          <w:color w:val="000000"/>
          <w:sz w:val="26"/>
          <w:szCs w:val="26"/>
        </w:rPr>
        <w:t>%-</w:t>
      </w:r>
      <w:proofErr w:type="spellStart"/>
      <w:r w:rsidRPr="00F44255">
        <w:rPr>
          <w:rFonts w:ascii="Times New Roman" w:hAnsi="Times New Roman" w:cs="Times New Roman"/>
          <w:iCs/>
          <w:color w:val="000000"/>
          <w:sz w:val="26"/>
          <w:szCs w:val="26"/>
        </w:rPr>
        <w:t>ная</w:t>
      </w:r>
      <w:proofErr w:type="spellEnd"/>
      <w:r w:rsidRPr="00F44255">
        <w:rPr>
          <w:rFonts w:ascii="Times New Roman" w:hAnsi="Times New Roman" w:cs="Times New Roman"/>
          <w:iCs/>
          <w:color w:val="000000"/>
          <w:sz w:val="26"/>
          <w:szCs w:val="26"/>
        </w:rPr>
        <w:t xml:space="preserve"> </w:t>
      </w:r>
      <w:r w:rsidR="004522FF" w:rsidRPr="00F44255">
        <w:rPr>
          <w:rFonts w:ascii="Times New Roman" w:hAnsi="Times New Roman" w:cs="Times New Roman"/>
          <w:iCs/>
          <w:color w:val="000000"/>
          <w:sz w:val="26"/>
          <w:szCs w:val="26"/>
        </w:rPr>
        <w:t xml:space="preserve"> </w:t>
      </w:r>
      <w:r w:rsidRPr="00F44255">
        <w:rPr>
          <w:rFonts w:ascii="Times New Roman" w:hAnsi="Times New Roman" w:cs="Times New Roman"/>
          <w:iCs/>
          <w:color w:val="000000"/>
          <w:sz w:val="26"/>
          <w:szCs w:val="26"/>
        </w:rPr>
        <w:t xml:space="preserve">удовлетворенность учащихся, родителей качеством образования; </w:t>
      </w:r>
    </w:p>
    <w:p w:rsidR="00C94EAD" w:rsidRPr="00F44255" w:rsidRDefault="00C94EAD" w:rsidP="00F44255">
      <w:pPr>
        <w:autoSpaceDE w:val="0"/>
        <w:autoSpaceDN w:val="0"/>
        <w:adjustRightInd w:val="0"/>
        <w:spacing w:after="0" w:line="240" w:lineRule="auto"/>
        <w:jc w:val="both"/>
        <w:rPr>
          <w:rFonts w:ascii="Times New Roman" w:hAnsi="Times New Roman" w:cs="Times New Roman"/>
          <w:color w:val="000000"/>
          <w:sz w:val="26"/>
          <w:szCs w:val="26"/>
        </w:rPr>
      </w:pPr>
      <w:r w:rsidRPr="00F44255">
        <w:rPr>
          <w:rFonts w:ascii="Times New Roman" w:hAnsi="Times New Roman" w:cs="Times New Roman"/>
          <w:iCs/>
          <w:color w:val="000000"/>
          <w:sz w:val="26"/>
          <w:szCs w:val="26"/>
        </w:rPr>
        <w:t>- увеличение на 5% доли педагогических работни</w:t>
      </w:r>
      <w:r w:rsidR="00FD1263" w:rsidRPr="00F44255">
        <w:rPr>
          <w:rFonts w:ascii="Times New Roman" w:hAnsi="Times New Roman" w:cs="Times New Roman"/>
          <w:iCs/>
          <w:color w:val="000000"/>
          <w:sz w:val="26"/>
          <w:szCs w:val="26"/>
        </w:rPr>
        <w:t>ков, имеющих высшую квалификаци</w:t>
      </w:r>
      <w:r w:rsidRPr="00F44255">
        <w:rPr>
          <w:rFonts w:ascii="Times New Roman" w:hAnsi="Times New Roman" w:cs="Times New Roman"/>
          <w:iCs/>
          <w:color w:val="000000"/>
          <w:sz w:val="26"/>
          <w:szCs w:val="26"/>
        </w:rPr>
        <w:t xml:space="preserve">онную категорию в сравнении с 2017 годом. </w:t>
      </w:r>
    </w:p>
    <w:p w:rsidR="00C94EAD" w:rsidRPr="00F44255" w:rsidRDefault="00C94EAD" w:rsidP="00F44255">
      <w:pPr>
        <w:autoSpaceDE w:val="0"/>
        <w:autoSpaceDN w:val="0"/>
        <w:adjustRightInd w:val="0"/>
        <w:spacing w:after="0" w:line="240" w:lineRule="auto"/>
        <w:jc w:val="both"/>
        <w:rPr>
          <w:rFonts w:ascii="Times New Roman" w:hAnsi="Times New Roman" w:cs="Times New Roman"/>
          <w:color w:val="000000"/>
          <w:sz w:val="26"/>
          <w:szCs w:val="26"/>
        </w:rPr>
      </w:pPr>
      <w:r w:rsidRPr="00F44255">
        <w:rPr>
          <w:rFonts w:ascii="Times New Roman" w:hAnsi="Times New Roman" w:cs="Times New Roman"/>
          <w:iCs/>
          <w:color w:val="000000"/>
          <w:sz w:val="26"/>
          <w:szCs w:val="26"/>
        </w:rPr>
        <w:t xml:space="preserve">В 2019 году необходимо решить следующие задачи: </w:t>
      </w:r>
    </w:p>
    <w:p w:rsidR="00C94EAD" w:rsidRPr="00F44255" w:rsidRDefault="00C94EAD" w:rsidP="00F44255">
      <w:pPr>
        <w:autoSpaceDE w:val="0"/>
        <w:autoSpaceDN w:val="0"/>
        <w:adjustRightInd w:val="0"/>
        <w:spacing w:after="0" w:line="240" w:lineRule="auto"/>
        <w:jc w:val="both"/>
        <w:rPr>
          <w:rFonts w:ascii="Times New Roman" w:hAnsi="Times New Roman" w:cs="Times New Roman"/>
          <w:color w:val="000000"/>
          <w:sz w:val="26"/>
          <w:szCs w:val="26"/>
        </w:rPr>
      </w:pPr>
      <w:r w:rsidRPr="00F44255">
        <w:rPr>
          <w:rFonts w:ascii="Times New Roman" w:hAnsi="Times New Roman" w:cs="Times New Roman"/>
          <w:iCs/>
          <w:color w:val="000000"/>
          <w:sz w:val="26"/>
          <w:szCs w:val="26"/>
        </w:rPr>
        <w:t>- повысить качественную успеваемость по школе до уровня 6</w:t>
      </w:r>
      <w:r w:rsidR="00E54AA9" w:rsidRPr="00F44255">
        <w:rPr>
          <w:rFonts w:ascii="Times New Roman" w:hAnsi="Times New Roman" w:cs="Times New Roman"/>
          <w:iCs/>
          <w:color w:val="000000"/>
          <w:sz w:val="26"/>
          <w:szCs w:val="26"/>
        </w:rPr>
        <w:t>6</w:t>
      </w:r>
      <w:r w:rsidRPr="00F44255">
        <w:rPr>
          <w:rFonts w:ascii="Times New Roman" w:hAnsi="Times New Roman" w:cs="Times New Roman"/>
          <w:iCs/>
          <w:color w:val="000000"/>
          <w:sz w:val="26"/>
          <w:szCs w:val="26"/>
        </w:rPr>
        <w:t xml:space="preserve">%; </w:t>
      </w:r>
    </w:p>
    <w:p w:rsidR="00C94EAD" w:rsidRPr="00F44255" w:rsidRDefault="00C94EAD" w:rsidP="00F44255">
      <w:pPr>
        <w:autoSpaceDE w:val="0"/>
        <w:autoSpaceDN w:val="0"/>
        <w:adjustRightInd w:val="0"/>
        <w:spacing w:after="0" w:line="240" w:lineRule="auto"/>
        <w:jc w:val="both"/>
        <w:rPr>
          <w:rFonts w:ascii="Times New Roman" w:hAnsi="Times New Roman" w:cs="Times New Roman"/>
          <w:color w:val="000000"/>
          <w:sz w:val="26"/>
          <w:szCs w:val="26"/>
        </w:rPr>
      </w:pPr>
      <w:r w:rsidRPr="00F44255">
        <w:rPr>
          <w:rFonts w:ascii="Times New Roman" w:hAnsi="Times New Roman" w:cs="Times New Roman"/>
          <w:iCs/>
          <w:color w:val="000000"/>
          <w:sz w:val="26"/>
          <w:szCs w:val="26"/>
        </w:rPr>
        <w:t xml:space="preserve">- добиваться соблюдения требований к ведению портфолио 100% учащихся; </w:t>
      </w:r>
    </w:p>
    <w:p w:rsidR="00B826BD" w:rsidRPr="00F44255" w:rsidRDefault="00C94EAD" w:rsidP="00F44255">
      <w:pPr>
        <w:autoSpaceDE w:val="0"/>
        <w:autoSpaceDN w:val="0"/>
        <w:adjustRightInd w:val="0"/>
        <w:spacing w:after="0" w:line="240" w:lineRule="auto"/>
        <w:jc w:val="both"/>
        <w:rPr>
          <w:rFonts w:ascii="Times New Roman" w:hAnsi="Times New Roman" w:cs="Times New Roman"/>
          <w:color w:val="E36C0A" w:themeColor="accent6" w:themeShade="BF"/>
          <w:sz w:val="26"/>
          <w:szCs w:val="26"/>
        </w:rPr>
      </w:pPr>
      <w:r w:rsidRPr="00F44255">
        <w:rPr>
          <w:rFonts w:ascii="Times New Roman" w:hAnsi="Times New Roman" w:cs="Times New Roman"/>
          <w:iCs/>
          <w:color w:val="000000"/>
          <w:sz w:val="26"/>
          <w:szCs w:val="26"/>
        </w:rPr>
        <w:t xml:space="preserve">- организовать работу по увеличению количества учащихся, принимающих участие в сдаче норм ГТО, довести количество сдавших нормы ГТО до </w:t>
      </w:r>
      <w:r w:rsidR="006B5995">
        <w:rPr>
          <w:rFonts w:ascii="Times New Roman" w:hAnsi="Times New Roman" w:cs="Times New Roman"/>
          <w:iCs/>
          <w:color w:val="000000"/>
          <w:sz w:val="26"/>
          <w:szCs w:val="26"/>
        </w:rPr>
        <w:t>4</w:t>
      </w:r>
      <w:r w:rsidRPr="00F44255">
        <w:rPr>
          <w:rFonts w:ascii="Times New Roman" w:hAnsi="Times New Roman" w:cs="Times New Roman"/>
          <w:iCs/>
          <w:color w:val="000000"/>
          <w:sz w:val="26"/>
          <w:szCs w:val="26"/>
        </w:rPr>
        <w:t>%.</w:t>
      </w:r>
    </w:p>
    <w:p w:rsidR="00AB35AB" w:rsidRPr="00FA63AC" w:rsidRDefault="00AB35AB" w:rsidP="00AB35AB">
      <w:pPr>
        <w:tabs>
          <w:tab w:val="left" w:pos="851"/>
        </w:tabs>
        <w:spacing w:after="0" w:line="240" w:lineRule="auto"/>
        <w:ind w:firstLine="567"/>
        <w:jc w:val="both"/>
        <w:rPr>
          <w:rFonts w:ascii="Times New Roman" w:hAnsi="Times New Roman"/>
          <w:b/>
          <w:sz w:val="26"/>
          <w:szCs w:val="26"/>
        </w:rPr>
      </w:pPr>
      <w:r w:rsidRPr="00FA63AC">
        <w:rPr>
          <w:rFonts w:ascii="Times New Roman" w:hAnsi="Times New Roman"/>
          <w:b/>
          <w:sz w:val="26"/>
          <w:szCs w:val="26"/>
        </w:rPr>
        <w:t xml:space="preserve">Анализ данных показывает положительную динамику достижений педагогического коллектива. Внутренняя система оценки качества образования в </w:t>
      </w:r>
      <w:r w:rsidR="00E54AA9" w:rsidRPr="00FA63AC">
        <w:rPr>
          <w:rFonts w:ascii="Times New Roman" w:hAnsi="Times New Roman"/>
          <w:b/>
          <w:sz w:val="26"/>
          <w:szCs w:val="26"/>
        </w:rPr>
        <w:t>учреждении</w:t>
      </w:r>
      <w:r w:rsidRPr="00FA63AC">
        <w:rPr>
          <w:rFonts w:ascii="Times New Roman" w:hAnsi="Times New Roman"/>
          <w:b/>
          <w:sz w:val="26"/>
          <w:szCs w:val="26"/>
        </w:rPr>
        <w:t xml:space="preserve"> позволяет определить уровень эффективности управленческой деятельности как достаточный. В следующем году планируется продолжить работу по совершенствованию  внутренней системы оценки качества образования в учреждении.</w:t>
      </w:r>
    </w:p>
    <w:p w:rsidR="00E90251" w:rsidRPr="00F44255" w:rsidRDefault="00E90251" w:rsidP="00FE6D58">
      <w:pPr>
        <w:autoSpaceDE w:val="0"/>
        <w:autoSpaceDN w:val="0"/>
        <w:adjustRightInd w:val="0"/>
        <w:spacing w:after="0" w:line="240" w:lineRule="auto"/>
        <w:rPr>
          <w:rFonts w:ascii="Times New Roman" w:hAnsi="Times New Roman" w:cs="Times New Roman"/>
          <w:b/>
          <w:sz w:val="26"/>
          <w:szCs w:val="26"/>
        </w:rPr>
      </w:pPr>
    </w:p>
    <w:p w:rsidR="00B20164" w:rsidRDefault="00B20164" w:rsidP="00B20164">
      <w:pPr>
        <w:spacing w:after="0" w:line="240" w:lineRule="auto"/>
        <w:ind w:firstLine="567"/>
        <w:jc w:val="both"/>
        <w:rPr>
          <w:rFonts w:ascii="Times New Roman" w:hAnsi="Times New Roman"/>
          <w:sz w:val="24"/>
          <w:szCs w:val="24"/>
        </w:rPr>
      </w:pPr>
      <w:r w:rsidRPr="00E6181C">
        <w:rPr>
          <w:rFonts w:ascii="Times New Roman" w:hAnsi="Times New Roman"/>
          <w:sz w:val="24"/>
          <w:szCs w:val="24"/>
        </w:rPr>
        <w:tab/>
      </w:r>
    </w:p>
    <w:p w:rsidR="00B20164" w:rsidRDefault="00B20164" w:rsidP="00B20164">
      <w:pPr>
        <w:spacing w:after="0" w:line="240" w:lineRule="auto"/>
        <w:ind w:firstLine="567"/>
        <w:jc w:val="both"/>
        <w:rPr>
          <w:rFonts w:ascii="Times New Roman" w:hAnsi="Times New Roman"/>
          <w:sz w:val="24"/>
          <w:szCs w:val="24"/>
        </w:rPr>
      </w:pPr>
    </w:p>
    <w:p w:rsidR="00E54AA9" w:rsidRDefault="00E54AA9" w:rsidP="00B20164">
      <w:pPr>
        <w:spacing w:after="0" w:line="240" w:lineRule="auto"/>
        <w:ind w:firstLine="567"/>
        <w:jc w:val="both"/>
        <w:rPr>
          <w:rFonts w:ascii="Times New Roman" w:hAnsi="Times New Roman"/>
          <w:sz w:val="24"/>
          <w:szCs w:val="24"/>
        </w:rPr>
      </w:pPr>
    </w:p>
    <w:p w:rsidR="00E54AA9" w:rsidRDefault="00E54AA9" w:rsidP="00B20164">
      <w:pPr>
        <w:spacing w:after="0" w:line="240" w:lineRule="auto"/>
        <w:ind w:firstLine="567"/>
        <w:jc w:val="both"/>
        <w:rPr>
          <w:rFonts w:ascii="Times New Roman" w:hAnsi="Times New Roman"/>
          <w:sz w:val="24"/>
          <w:szCs w:val="24"/>
        </w:rPr>
      </w:pPr>
    </w:p>
    <w:p w:rsidR="00E54AA9" w:rsidRDefault="00E54AA9" w:rsidP="00B20164">
      <w:pPr>
        <w:spacing w:after="0" w:line="240" w:lineRule="auto"/>
        <w:ind w:firstLine="567"/>
        <w:jc w:val="both"/>
        <w:rPr>
          <w:rFonts w:ascii="Times New Roman" w:hAnsi="Times New Roman"/>
          <w:sz w:val="24"/>
          <w:szCs w:val="24"/>
        </w:rPr>
      </w:pPr>
    </w:p>
    <w:p w:rsidR="00E54AA9" w:rsidRDefault="00E54AA9" w:rsidP="00B20164">
      <w:pPr>
        <w:spacing w:after="0" w:line="240" w:lineRule="auto"/>
        <w:ind w:firstLine="567"/>
        <w:jc w:val="both"/>
        <w:rPr>
          <w:rFonts w:ascii="Times New Roman" w:hAnsi="Times New Roman"/>
          <w:sz w:val="24"/>
          <w:szCs w:val="24"/>
        </w:rPr>
      </w:pPr>
    </w:p>
    <w:p w:rsidR="00E54AA9" w:rsidRDefault="00E54AA9" w:rsidP="00B20164">
      <w:pPr>
        <w:spacing w:after="0" w:line="240" w:lineRule="auto"/>
        <w:ind w:firstLine="567"/>
        <w:jc w:val="both"/>
        <w:rPr>
          <w:rFonts w:ascii="Times New Roman" w:hAnsi="Times New Roman"/>
          <w:sz w:val="24"/>
          <w:szCs w:val="24"/>
        </w:rPr>
      </w:pPr>
    </w:p>
    <w:p w:rsidR="00E54AA9" w:rsidRDefault="00E54AA9" w:rsidP="00B20164">
      <w:pPr>
        <w:spacing w:after="0" w:line="240" w:lineRule="auto"/>
        <w:ind w:firstLine="567"/>
        <w:jc w:val="both"/>
        <w:rPr>
          <w:rFonts w:ascii="Times New Roman" w:hAnsi="Times New Roman"/>
          <w:sz w:val="24"/>
          <w:szCs w:val="24"/>
        </w:rPr>
      </w:pPr>
    </w:p>
    <w:p w:rsidR="009A2E88" w:rsidRDefault="009A2E88" w:rsidP="00B20164">
      <w:pPr>
        <w:spacing w:after="0" w:line="240" w:lineRule="auto"/>
        <w:ind w:firstLine="567"/>
        <w:jc w:val="both"/>
        <w:rPr>
          <w:rFonts w:ascii="Times New Roman" w:hAnsi="Times New Roman"/>
          <w:sz w:val="24"/>
          <w:szCs w:val="24"/>
        </w:rPr>
      </w:pPr>
    </w:p>
    <w:p w:rsidR="009A2E88" w:rsidRDefault="009A2E88" w:rsidP="00B20164">
      <w:pPr>
        <w:spacing w:after="0" w:line="240" w:lineRule="auto"/>
        <w:ind w:firstLine="567"/>
        <w:jc w:val="both"/>
        <w:rPr>
          <w:rFonts w:ascii="Times New Roman" w:hAnsi="Times New Roman"/>
          <w:sz w:val="24"/>
          <w:szCs w:val="24"/>
        </w:rPr>
      </w:pPr>
    </w:p>
    <w:p w:rsidR="009A2E88" w:rsidRDefault="009A2E88" w:rsidP="00B20164">
      <w:pPr>
        <w:spacing w:after="0" w:line="240" w:lineRule="auto"/>
        <w:ind w:firstLine="567"/>
        <w:jc w:val="both"/>
        <w:rPr>
          <w:rFonts w:ascii="Times New Roman" w:hAnsi="Times New Roman"/>
          <w:sz w:val="24"/>
          <w:szCs w:val="24"/>
        </w:rPr>
      </w:pPr>
    </w:p>
    <w:p w:rsidR="009A2E88" w:rsidRDefault="009A2E88" w:rsidP="00B20164">
      <w:pPr>
        <w:spacing w:after="0" w:line="240" w:lineRule="auto"/>
        <w:ind w:firstLine="567"/>
        <w:jc w:val="both"/>
        <w:rPr>
          <w:rFonts w:ascii="Times New Roman" w:hAnsi="Times New Roman"/>
          <w:sz w:val="24"/>
          <w:szCs w:val="24"/>
        </w:rPr>
      </w:pPr>
    </w:p>
    <w:p w:rsidR="00CE0A3E" w:rsidRPr="00CE0A3E" w:rsidRDefault="00CE0A3E" w:rsidP="00FE6D58">
      <w:pPr>
        <w:tabs>
          <w:tab w:val="left" w:pos="1335"/>
        </w:tabs>
        <w:spacing w:after="0" w:line="240" w:lineRule="auto"/>
        <w:jc w:val="center"/>
        <w:rPr>
          <w:rFonts w:ascii="Times New Roman" w:hAnsi="Times New Roman" w:cs="Times New Roman"/>
          <w:b/>
          <w:noProof/>
          <w:sz w:val="26"/>
          <w:szCs w:val="26"/>
          <w:lang w:eastAsia="ru-RU"/>
        </w:rPr>
      </w:pPr>
      <w:r w:rsidRPr="00CE0A3E">
        <w:rPr>
          <w:rFonts w:ascii="Times New Roman" w:hAnsi="Times New Roman" w:cs="Times New Roman"/>
          <w:b/>
          <w:noProof/>
          <w:sz w:val="26"/>
          <w:szCs w:val="26"/>
          <w:lang w:eastAsia="ru-RU"/>
        </w:rPr>
        <w:lastRenderedPageBreak/>
        <w:t>Раздел 2</w:t>
      </w:r>
      <w:r w:rsidR="00957DA1">
        <w:rPr>
          <w:rFonts w:ascii="Times New Roman" w:hAnsi="Times New Roman" w:cs="Times New Roman"/>
          <w:b/>
          <w:noProof/>
          <w:sz w:val="26"/>
          <w:szCs w:val="26"/>
          <w:lang w:eastAsia="ru-RU"/>
        </w:rPr>
        <w:t>.</w:t>
      </w:r>
      <w:r w:rsidRPr="00CE0A3E">
        <w:rPr>
          <w:rFonts w:ascii="Times New Roman" w:hAnsi="Times New Roman" w:cs="Times New Roman"/>
          <w:b/>
          <w:noProof/>
          <w:sz w:val="26"/>
          <w:szCs w:val="26"/>
          <w:lang w:eastAsia="ru-RU"/>
        </w:rPr>
        <w:t xml:space="preserve"> РЕЗУЛЬТАТЫ АНАЛИЗА ПОКАЗАТЕЛЕЙ ДЕЯТЕЛЬНОСТИ ОРГАНИЗАЦИИ</w:t>
      </w:r>
    </w:p>
    <w:p w:rsidR="003B6557" w:rsidRPr="00BD439B" w:rsidRDefault="003B6557" w:rsidP="00FE6D58">
      <w:pPr>
        <w:pStyle w:val="Default"/>
        <w:ind w:firstLine="283"/>
        <w:jc w:val="both"/>
        <w:rPr>
          <w:sz w:val="26"/>
          <w:szCs w:val="26"/>
        </w:rPr>
      </w:pPr>
      <w:r w:rsidRPr="00BD439B">
        <w:rPr>
          <w:sz w:val="26"/>
          <w:szCs w:val="26"/>
        </w:rPr>
        <w:t xml:space="preserve">1. Деятельность </w:t>
      </w:r>
      <w:r w:rsidR="00BD439B">
        <w:rPr>
          <w:sz w:val="26"/>
          <w:szCs w:val="26"/>
        </w:rPr>
        <w:t>учреждения</w:t>
      </w:r>
      <w:r w:rsidRPr="00BD439B">
        <w:rPr>
          <w:sz w:val="26"/>
          <w:szCs w:val="26"/>
        </w:rPr>
        <w:t xml:space="preserve"> строится в соответствии с федеральным законом «Об образовании в Российской Федерации», нормативно-правовой базой, программно-целевыми установками. </w:t>
      </w:r>
    </w:p>
    <w:p w:rsidR="003B6557" w:rsidRPr="00BD439B" w:rsidRDefault="003B6557" w:rsidP="00FE6D58">
      <w:pPr>
        <w:pStyle w:val="Default"/>
        <w:ind w:firstLine="283"/>
        <w:jc w:val="both"/>
        <w:rPr>
          <w:sz w:val="26"/>
          <w:szCs w:val="26"/>
        </w:rPr>
      </w:pPr>
      <w:r w:rsidRPr="00BD439B">
        <w:rPr>
          <w:sz w:val="26"/>
          <w:szCs w:val="26"/>
        </w:rPr>
        <w:t xml:space="preserve">2.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 </w:t>
      </w:r>
    </w:p>
    <w:p w:rsidR="00EB4980" w:rsidRPr="00EB4980" w:rsidRDefault="003B6557" w:rsidP="00EB4980">
      <w:pPr>
        <w:autoSpaceDE w:val="0"/>
        <w:autoSpaceDN w:val="0"/>
        <w:adjustRightInd w:val="0"/>
        <w:spacing w:after="0" w:line="240" w:lineRule="auto"/>
        <w:ind w:firstLine="360"/>
        <w:jc w:val="both"/>
        <w:rPr>
          <w:rFonts w:ascii="Times New Roman" w:hAnsi="Times New Roman" w:cs="Times New Roman"/>
          <w:sz w:val="26"/>
          <w:szCs w:val="26"/>
        </w:rPr>
      </w:pPr>
      <w:r w:rsidRPr="00EB4980">
        <w:rPr>
          <w:rFonts w:ascii="Times New Roman" w:hAnsi="Times New Roman" w:cs="Times New Roman"/>
          <w:sz w:val="26"/>
          <w:szCs w:val="26"/>
        </w:rPr>
        <w:t xml:space="preserve">3. </w:t>
      </w:r>
      <w:r w:rsidR="00BD439B" w:rsidRPr="00EB4980">
        <w:rPr>
          <w:rFonts w:ascii="Times New Roman" w:hAnsi="Times New Roman" w:cs="Times New Roman"/>
          <w:sz w:val="26"/>
          <w:szCs w:val="26"/>
        </w:rPr>
        <w:t>Учреждение</w:t>
      </w:r>
      <w:r w:rsidRPr="00EB4980">
        <w:rPr>
          <w:rFonts w:ascii="Times New Roman" w:hAnsi="Times New Roman" w:cs="Times New Roman"/>
          <w:sz w:val="26"/>
          <w:szCs w:val="26"/>
        </w:rPr>
        <w:t xml:space="preserve">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r w:rsidR="00EB4980" w:rsidRPr="00EB4980">
        <w:rPr>
          <w:rFonts w:ascii="Times New Roman" w:hAnsi="Times New Roman" w:cs="Times New Roman"/>
          <w:sz w:val="26"/>
          <w:szCs w:val="26"/>
        </w:rPr>
        <w:t xml:space="preserve"> </w:t>
      </w:r>
      <w:proofErr w:type="gramStart"/>
      <w:r w:rsidR="00EB4980" w:rsidRPr="00EB4980">
        <w:rPr>
          <w:rFonts w:ascii="Times New Roman" w:hAnsi="Times New Roman" w:cs="Times New Roman"/>
          <w:sz w:val="26"/>
          <w:szCs w:val="26"/>
        </w:rPr>
        <w:t>В 2018 году доля обучающихся – победителей и призеров муниципальных, республиканских, всероссийских конкурсов в 2017 г. по сравнению с 2016 г. увеличилась на 4,93 %, в 2018 г. по сравнению с 2017 г.  уменьшилась – на 6%, а процент победителей международного уровня увеличился по сравнению с 2016 г. на - 5,82%, с 2017г. на - 6,76%.</w:t>
      </w:r>
      <w:proofErr w:type="gramEnd"/>
    </w:p>
    <w:p w:rsidR="003B6557" w:rsidRPr="00BD439B" w:rsidRDefault="003B6557" w:rsidP="00FE6D58">
      <w:pPr>
        <w:pStyle w:val="Default"/>
        <w:ind w:firstLine="283"/>
        <w:jc w:val="both"/>
        <w:rPr>
          <w:sz w:val="26"/>
          <w:szCs w:val="26"/>
        </w:rPr>
      </w:pPr>
      <w:r w:rsidRPr="00BD439B">
        <w:rPr>
          <w:sz w:val="26"/>
          <w:szCs w:val="26"/>
        </w:rPr>
        <w:t xml:space="preserve"> 4. Качество образовательных услуг осуществляется за счет эффективного использования современных образовательных технологий, в том числе информационно-коммуникационных. </w:t>
      </w:r>
    </w:p>
    <w:p w:rsidR="003B6557" w:rsidRDefault="003B6557" w:rsidP="00FE6D58">
      <w:pPr>
        <w:pStyle w:val="Default"/>
        <w:ind w:firstLine="283"/>
        <w:jc w:val="both"/>
        <w:rPr>
          <w:sz w:val="26"/>
          <w:szCs w:val="26"/>
        </w:rPr>
      </w:pPr>
      <w:r w:rsidRPr="00BD439B">
        <w:rPr>
          <w:sz w:val="26"/>
          <w:szCs w:val="26"/>
        </w:rPr>
        <w:t xml:space="preserve">5. В управлении </w:t>
      </w:r>
      <w:r w:rsidR="00BD439B">
        <w:rPr>
          <w:sz w:val="26"/>
          <w:szCs w:val="26"/>
        </w:rPr>
        <w:t>учреждением</w:t>
      </w:r>
      <w:r w:rsidRPr="00BD439B">
        <w:rPr>
          <w:sz w:val="26"/>
          <w:szCs w:val="26"/>
        </w:rPr>
        <w:t xml:space="preserve"> сочетаются принципы единоначалия с демократичностью уклада</w:t>
      </w:r>
      <w:r w:rsidR="00957DA1">
        <w:rPr>
          <w:sz w:val="26"/>
          <w:szCs w:val="26"/>
        </w:rPr>
        <w:t xml:space="preserve"> учреждения</w:t>
      </w:r>
      <w:r w:rsidRPr="00BD439B">
        <w:rPr>
          <w:sz w:val="26"/>
          <w:szCs w:val="26"/>
        </w:rPr>
        <w:t xml:space="preserve">. Родители являются участниками органов </w:t>
      </w:r>
      <w:proofErr w:type="spellStart"/>
      <w:r w:rsidRPr="00BD439B">
        <w:rPr>
          <w:sz w:val="26"/>
          <w:szCs w:val="26"/>
        </w:rPr>
        <w:t>соуправления</w:t>
      </w:r>
      <w:proofErr w:type="spellEnd"/>
      <w:r w:rsidRPr="00BD439B">
        <w:rPr>
          <w:sz w:val="26"/>
          <w:szCs w:val="26"/>
        </w:rPr>
        <w:t xml:space="preserve"> </w:t>
      </w:r>
      <w:r w:rsidR="00BD439B">
        <w:rPr>
          <w:sz w:val="26"/>
          <w:szCs w:val="26"/>
        </w:rPr>
        <w:t>учреждением.</w:t>
      </w:r>
      <w:r w:rsidRPr="00BD439B">
        <w:rPr>
          <w:sz w:val="26"/>
          <w:szCs w:val="26"/>
        </w:rPr>
        <w:t xml:space="preserve"> </w:t>
      </w:r>
    </w:p>
    <w:p w:rsidR="00EB4980" w:rsidRPr="005A455E" w:rsidRDefault="00EB4980" w:rsidP="00EB4980">
      <w:pPr>
        <w:autoSpaceDE w:val="0"/>
        <w:autoSpaceDN w:val="0"/>
        <w:adjustRightInd w:val="0"/>
        <w:spacing w:after="0" w:line="240" w:lineRule="auto"/>
        <w:ind w:firstLine="360"/>
        <w:jc w:val="both"/>
        <w:rPr>
          <w:rFonts w:ascii="Times New Roman" w:hAnsi="Times New Roman" w:cs="Times New Roman"/>
          <w:sz w:val="26"/>
          <w:szCs w:val="26"/>
        </w:rPr>
      </w:pPr>
      <w:r>
        <w:rPr>
          <w:rFonts w:ascii="Times New Roman" w:hAnsi="Times New Roman" w:cs="Times New Roman"/>
          <w:color w:val="000000"/>
          <w:sz w:val="26"/>
          <w:szCs w:val="26"/>
        </w:rPr>
        <w:t>6. Учреждение</w:t>
      </w:r>
      <w:r w:rsidRPr="007B2E3D">
        <w:rPr>
          <w:rFonts w:ascii="Times New Roman" w:hAnsi="Times New Roman" w:cs="Times New Roman"/>
          <w:color w:val="000000"/>
          <w:sz w:val="26"/>
          <w:szCs w:val="26"/>
        </w:rPr>
        <w:t xml:space="preserve"> имеет </w:t>
      </w:r>
      <w:r>
        <w:rPr>
          <w:rFonts w:ascii="Times New Roman" w:hAnsi="Times New Roman" w:cs="Times New Roman"/>
          <w:color w:val="000000"/>
          <w:sz w:val="26"/>
          <w:szCs w:val="26"/>
        </w:rPr>
        <w:t xml:space="preserve">опыт проектной </w:t>
      </w:r>
      <w:r w:rsidRPr="007B2E3D">
        <w:rPr>
          <w:rFonts w:ascii="Times New Roman" w:hAnsi="Times New Roman" w:cs="Times New Roman"/>
          <w:color w:val="000000"/>
          <w:sz w:val="26"/>
          <w:szCs w:val="26"/>
        </w:rPr>
        <w:t xml:space="preserve">и инновационной деятельности. </w:t>
      </w:r>
      <w:r w:rsidRPr="005A455E">
        <w:rPr>
          <w:rFonts w:ascii="Times New Roman" w:hAnsi="Times New Roman" w:cs="Times New Roman"/>
          <w:bCs/>
          <w:iCs/>
          <w:sz w:val="26"/>
          <w:szCs w:val="26"/>
        </w:rPr>
        <w:t>В 2018 году школа приняла участие в 11 международных, 4 республиканских и 1 муниципальных проектах (это количество значительно увеличилось по сравнению с предыдущим годом на – 50%)</w:t>
      </w:r>
      <w:r w:rsidRPr="005A455E">
        <w:rPr>
          <w:rFonts w:ascii="Times New Roman" w:hAnsi="Times New Roman" w:cs="Times New Roman"/>
          <w:sz w:val="26"/>
          <w:szCs w:val="26"/>
          <w:shd w:val="clear" w:color="auto" w:fill="FFFFFF"/>
        </w:rPr>
        <w:t>.</w:t>
      </w:r>
    </w:p>
    <w:p w:rsidR="00EB4980" w:rsidRPr="00EB4980" w:rsidRDefault="00EB4980" w:rsidP="00EB4980">
      <w:pPr>
        <w:autoSpaceDE w:val="0"/>
        <w:autoSpaceDN w:val="0"/>
        <w:adjustRightInd w:val="0"/>
        <w:spacing w:after="0" w:line="240" w:lineRule="auto"/>
        <w:ind w:firstLine="360"/>
        <w:jc w:val="both"/>
        <w:rPr>
          <w:rFonts w:ascii="Times New Roman" w:hAnsi="Times New Roman" w:cs="Times New Roman"/>
          <w:color w:val="000000"/>
          <w:sz w:val="26"/>
          <w:szCs w:val="26"/>
        </w:rPr>
      </w:pPr>
      <w:r>
        <w:rPr>
          <w:rFonts w:ascii="Times New Roman" w:hAnsi="Times New Roman" w:cs="Times New Roman"/>
          <w:color w:val="000000"/>
          <w:sz w:val="26"/>
          <w:szCs w:val="26"/>
        </w:rPr>
        <w:t>7. Учреждение</w:t>
      </w:r>
      <w:r w:rsidRPr="007B2E3D">
        <w:rPr>
          <w:rFonts w:ascii="Times New Roman" w:hAnsi="Times New Roman" w:cs="Times New Roman"/>
          <w:color w:val="000000"/>
          <w:sz w:val="26"/>
          <w:szCs w:val="26"/>
        </w:rPr>
        <w:t xml:space="preserve"> располагает </w:t>
      </w:r>
      <w:r>
        <w:rPr>
          <w:rFonts w:ascii="Times New Roman" w:hAnsi="Times New Roman" w:cs="Times New Roman"/>
          <w:color w:val="000000"/>
          <w:sz w:val="26"/>
          <w:szCs w:val="26"/>
        </w:rPr>
        <w:t>современным учебно-</w:t>
      </w:r>
      <w:r w:rsidRPr="007B2E3D">
        <w:rPr>
          <w:rFonts w:ascii="Times New Roman" w:hAnsi="Times New Roman" w:cs="Times New Roman"/>
          <w:color w:val="000000"/>
          <w:sz w:val="26"/>
          <w:szCs w:val="26"/>
        </w:rPr>
        <w:t>методическим обеспечением, созданы условия для развития матер</w:t>
      </w:r>
      <w:r>
        <w:rPr>
          <w:rFonts w:ascii="Times New Roman" w:hAnsi="Times New Roman" w:cs="Times New Roman"/>
          <w:color w:val="000000"/>
          <w:sz w:val="26"/>
          <w:szCs w:val="26"/>
        </w:rPr>
        <w:t>иально-</w:t>
      </w:r>
      <w:r w:rsidRPr="007B2E3D">
        <w:rPr>
          <w:rFonts w:ascii="Times New Roman" w:hAnsi="Times New Roman" w:cs="Times New Roman"/>
          <w:color w:val="000000"/>
          <w:sz w:val="26"/>
          <w:szCs w:val="26"/>
        </w:rPr>
        <w:t xml:space="preserve">технической базы, эффективной работы </w:t>
      </w:r>
      <w:proofErr w:type="gramStart"/>
      <w:r w:rsidRPr="007B2E3D">
        <w:rPr>
          <w:rFonts w:ascii="Times New Roman" w:hAnsi="Times New Roman" w:cs="Times New Roman"/>
          <w:color w:val="000000"/>
          <w:sz w:val="26"/>
          <w:szCs w:val="26"/>
        </w:rPr>
        <w:t>обучающихся</w:t>
      </w:r>
      <w:proofErr w:type="gramEnd"/>
      <w:r>
        <w:rPr>
          <w:rFonts w:ascii="Times New Roman" w:hAnsi="Times New Roman" w:cs="Times New Roman"/>
          <w:color w:val="000000"/>
          <w:sz w:val="26"/>
          <w:szCs w:val="26"/>
        </w:rPr>
        <w:t xml:space="preserve">. </w:t>
      </w:r>
      <w:r w:rsidRPr="007B2E3D">
        <w:rPr>
          <w:rFonts w:ascii="Times New Roman" w:hAnsi="Times New Roman" w:cs="Times New Roman"/>
          <w:color w:val="000000"/>
          <w:sz w:val="26"/>
          <w:szCs w:val="26"/>
        </w:rPr>
        <w:t xml:space="preserve">Материально – технические условия школы отвечают требованиям </w:t>
      </w:r>
      <w:proofErr w:type="spellStart"/>
      <w:r w:rsidRPr="007B2E3D">
        <w:rPr>
          <w:rFonts w:ascii="Times New Roman" w:hAnsi="Times New Roman" w:cs="Times New Roman"/>
          <w:color w:val="000000"/>
          <w:sz w:val="26"/>
          <w:szCs w:val="26"/>
        </w:rPr>
        <w:t>СанПина</w:t>
      </w:r>
      <w:proofErr w:type="spellEnd"/>
      <w:r w:rsidRPr="007B2E3D">
        <w:rPr>
          <w:rFonts w:ascii="Times New Roman" w:hAnsi="Times New Roman" w:cs="Times New Roman"/>
          <w:color w:val="000000"/>
          <w:sz w:val="26"/>
          <w:szCs w:val="26"/>
        </w:rPr>
        <w:t xml:space="preserve"> и позволяют организовывать образовательную деятельность в безопасном режиме. </w:t>
      </w:r>
    </w:p>
    <w:p w:rsidR="003B6557" w:rsidRPr="00BD439B" w:rsidRDefault="00EB4980" w:rsidP="00FE6D58">
      <w:pPr>
        <w:pStyle w:val="Default"/>
        <w:ind w:firstLine="283"/>
        <w:jc w:val="both"/>
        <w:rPr>
          <w:sz w:val="26"/>
          <w:szCs w:val="26"/>
        </w:rPr>
      </w:pPr>
      <w:r>
        <w:rPr>
          <w:sz w:val="26"/>
          <w:szCs w:val="26"/>
        </w:rPr>
        <w:t>8</w:t>
      </w:r>
      <w:r w:rsidR="003B6557" w:rsidRPr="00BD439B">
        <w:rPr>
          <w:sz w:val="26"/>
          <w:szCs w:val="26"/>
        </w:rPr>
        <w:t xml:space="preserve">. </w:t>
      </w:r>
      <w:r w:rsidR="00BD439B">
        <w:rPr>
          <w:sz w:val="26"/>
          <w:szCs w:val="26"/>
        </w:rPr>
        <w:t>Учреждение</w:t>
      </w:r>
      <w:r w:rsidR="003B6557" w:rsidRPr="00BD439B">
        <w:rPr>
          <w:sz w:val="26"/>
          <w:szCs w:val="26"/>
        </w:rPr>
        <w:t xml:space="preserve"> планомерно работает над проблемой здоровья школьников</w:t>
      </w:r>
      <w:r w:rsidR="00BD439B">
        <w:rPr>
          <w:sz w:val="26"/>
          <w:szCs w:val="26"/>
        </w:rPr>
        <w:t xml:space="preserve"> и воспитанников</w:t>
      </w:r>
      <w:r w:rsidR="003B6557" w:rsidRPr="00BD439B">
        <w:rPr>
          <w:sz w:val="26"/>
          <w:szCs w:val="26"/>
        </w:rPr>
        <w:t>, не допуская отрицательной динамики состояния здоровья обучающихся</w:t>
      </w:r>
      <w:r w:rsidR="00957DA1">
        <w:rPr>
          <w:sz w:val="26"/>
          <w:szCs w:val="26"/>
        </w:rPr>
        <w:t xml:space="preserve"> и воспитанников</w:t>
      </w:r>
      <w:r w:rsidR="003B6557" w:rsidRPr="00BD439B">
        <w:rPr>
          <w:sz w:val="26"/>
          <w:szCs w:val="26"/>
        </w:rPr>
        <w:t xml:space="preserve">. </w:t>
      </w:r>
    </w:p>
    <w:p w:rsidR="003B6557" w:rsidRPr="00BD439B" w:rsidRDefault="00EB4980" w:rsidP="00FE6D58">
      <w:pPr>
        <w:pStyle w:val="Default"/>
        <w:ind w:firstLine="283"/>
        <w:jc w:val="both"/>
        <w:rPr>
          <w:sz w:val="26"/>
          <w:szCs w:val="26"/>
        </w:rPr>
      </w:pPr>
      <w:r>
        <w:rPr>
          <w:sz w:val="26"/>
          <w:szCs w:val="26"/>
        </w:rPr>
        <w:t>9</w:t>
      </w:r>
      <w:r w:rsidR="003B6557" w:rsidRPr="00BD439B">
        <w:rPr>
          <w:sz w:val="26"/>
          <w:szCs w:val="26"/>
        </w:rPr>
        <w:t xml:space="preserve">. В </w:t>
      </w:r>
      <w:r w:rsidR="00BD439B">
        <w:rPr>
          <w:sz w:val="26"/>
          <w:szCs w:val="26"/>
        </w:rPr>
        <w:t>учреждении</w:t>
      </w:r>
      <w:r w:rsidR="003B6557" w:rsidRPr="00BD439B">
        <w:rPr>
          <w:sz w:val="26"/>
          <w:szCs w:val="26"/>
        </w:rPr>
        <w:t xml:space="preserve">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 </w:t>
      </w:r>
    </w:p>
    <w:p w:rsidR="003B6557" w:rsidRPr="00BD439B" w:rsidRDefault="00EB4980" w:rsidP="00FE6D58">
      <w:pPr>
        <w:pStyle w:val="Default"/>
        <w:ind w:firstLine="283"/>
        <w:jc w:val="both"/>
        <w:rPr>
          <w:sz w:val="26"/>
          <w:szCs w:val="26"/>
        </w:rPr>
      </w:pPr>
      <w:r>
        <w:rPr>
          <w:sz w:val="26"/>
          <w:szCs w:val="26"/>
        </w:rPr>
        <w:t>10</w:t>
      </w:r>
      <w:r w:rsidR="003B6557" w:rsidRPr="00BD439B">
        <w:rPr>
          <w:sz w:val="26"/>
          <w:szCs w:val="26"/>
        </w:rPr>
        <w:t xml:space="preserve">. Повышается профессиональный уровень педагогического коллектива </w:t>
      </w:r>
      <w:r w:rsidR="00BD439B">
        <w:rPr>
          <w:sz w:val="26"/>
          <w:szCs w:val="26"/>
        </w:rPr>
        <w:t>учреждения</w:t>
      </w:r>
      <w:r w:rsidR="003B6557" w:rsidRPr="00BD439B">
        <w:rPr>
          <w:sz w:val="26"/>
          <w:szCs w:val="26"/>
        </w:rPr>
        <w:t xml:space="preserve"> через курсы повышения квалификации, семинары, творческие встречи, мастер-классы и др. </w:t>
      </w:r>
    </w:p>
    <w:p w:rsidR="003B6557" w:rsidRPr="00BD439B" w:rsidRDefault="00EB4980" w:rsidP="00FE6D58">
      <w:pPr>
        <w:pStyle w:val="Default"/>
        <w:ind w:firstLine="283"/>
        <w:jc w:val="both"/>
        <w:rPr>
          <w:sz w:val="26"/>
          <w:szCs w:val="26"/>
        </w:rPr>
      </w:pPr>
      <w:r>
        <w:rPr>
          <w:sz w:val="26"/>
          <w:szCs w:val="26"/>
        </w:rPr>
        <w:t>11</w:t>
      </w:r>
      <w:r w:rsidR="003B6557" w:rsidRPr="00BD439B">
        <w:rPr>
          <w:sz w:val="26"/>
          <w:szCs w:val="26"/>
        </w:rPr>
        <w:t xml:space="preserve">. Повышается информационная открытость образовательного учреждения </w:t>
      </w:r>
      <w:r w:rsidR="003B6557" w:rsidRPr="00F213A7">
        <w:rPr>
          <w:color w:val="auto"/>
          <w:sz w:val="26"/>
          <w:szCs w:val="26"/>
        </w:rPr>
        <w:t xml:space="preserve">посредством отчета о </w:t>
      </w:r>
      <w:proofErr w:type="spellStart"/>
      <w:r w:rsidR="003B6557" w:rsidRPr="00F213A7">
        <w:rPr>
          <w:color w:val="auto"/>
          <w:sz w:val="26"/>
          <w:szCs w:val="26"/>
        </w:rPr>
        <w:t>самообследовании</w:t>
      </w:r>
      <w:proofErr w:type="spellEnd"/>
      <w:r w:rsidR="003B6557" w:rsidRPr="00BD439B">
        <w:rPr>
          <w:sz w:val="26"/>
          <w:szCs w:val="26"/>
        </w:rPr>
        <w:t>, ежегодно размещаемого на</w:t>
      </w:r>
      <w:r w:rsidR="00BD439B">
        <w:rPr>
          <w:sz w:val="26"/>
          <w:szCs w:val="26"/>
        </w:rPr>
        <w:t xml:space="preserve"> </w:t>
      </w:r>
      <w:r w:rsidR="003B6557" w:rsidRPr="00BD439B">
        <w:rPr>
          <w:sz w:val="26"/>
          <w:szCs w:val="26"/>
        </w:rPr>
        <w:t>сайте</w:t>
      </w:r>
      <w:r w:rsidR="00BD439B">
        <w:rPr>
          <w:sz w:val="26"/>
          <w:szCs w:val="26"/>
        </w:rPr>
        <w:t xml:space="preserve"> учреждения</w:t>
      </w:r>
      <w:r w:rsidR="003B6557" w:rsidRPr="00BD439B">
        <w:rPr>
          <w:sz w:val="26"/>
          <w:szCs w:val="26"/>
        </w:rPr>
        <w:t xml:space="preserve">. </w:t>
      </w:r>
    </w:p>
    <w:p w:rsidR="003B6557" w:rsidRPr="00004FE2" w:rsidRDefault="003B6557" w:rsidP="00FE6D58">
      <w:pPr>
        <w:pStyle w:val="Default"/>
        <w:ind w:firstLine="283"/>
        <w:jc w:val="both"/>
        <w:rPr>
          <w:b/>
          <w:sz w:val="26"/>
          <w:szCs w:val="26"/>
        </w:rPr>
      </w:pPr>
      <w:r w:rsidRPr="00004FE2">
        <w:rPr>
          <w:b/>
          <w:sz w:val="26"/>
          <w:szCs w:val="26"/>
        </w:rPr>
        <w:t xml:space="preserve">Анализ результатов деятельности </w:t>
      </w:r>
      <w:r w:rsidR="00BD439B" w:rsidRPr="00004FE2">
        <w:rPr>
          <w:b/>
          <w:sz w:val="26"/>
          <w:szCs w:val="26"/>
        </w:rPr>
        <w:t xml:space="preserve">учреждения </w:t>
      </w:r>
      <w:r w:rsidRPr="00004FE2">
        <w:rPr>
          <w:b/>
          <w:sz w:val="26"/>
          <w:szCs w:val="26"/>
        </w:rPr>
        <w:t xml:space="preserve">позволяет сделать вывод о том, что </w:t>
      </w:r>
      <w:r w:rsidR="00BD439B" w:rsidRPr="00004FE2">
        <w:rPr>
          <w:b/>
          <w:sz w:val="26"/>
          <w:szCs w:val="26"/>
        </w:rPr>
        <w:t>образовательная организация</w:t>
      </w:r>
      <w:r w:rsidRPr="00004FE2">
        <w:rPr>
          <w:b/>
          <w:sz w:val="26"/>
          <w:szCs w:val="26"/>
        </w:rPr>
        <w:t xml:space="preserve">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w:t>
      </w:r>
      <w:proofErr w:type="spellStart"/>
      <w:r w:rsidRPr="00004FE2">
        <w:rPr>
          <w:b/>
          <w:sz w:val="26"/>
          <w:szCs w:val="26"/>
        </w:rPr>
        <w:t>здоровьесберегающей</w:t>
      </w:r>
      <w:proofErr w:type="spellEnd"/>
      <w:r w:rsidRPr="00004FE2">
        <w:rPr>
          <w:b/>
          <w:sz w:val="26"/>
          <w:szCs w:val="26"/>
        </w:rPr>
        <w:t xml:space="preserve"> среде. </w:t>
      </w:r>
    </w:p>
    <w:p w:rsidR="001D7FD0" w:rsidRPr="007B2E3D" w:rsidRDefault="001D7FD0" w:rsidP="00B073FE">
      <w:pPr>
        <w:pageBreakBefore/>
        <w:autoSpaceDE w:val="0"/>
        <w:autoSpaceDN w:val="0"/>
        <w:adjustRightInd w:val="0"/>
        <w:spacing w:after="0" w:line="240" w:lineRule="auto"/>
        <w:jc w:val="center"/>
        <w:rPr>
          <w:rFonts w:ascii="Times New Roman" w:hAnsi="Times New Roman" w:cs="Times New Roman"/>
          <w:sz w:val="26"/>
          <w:szCs w:val="26"/>
        </w:rPr>
      </w:pPr>
      <w:r w:rsidRPr="007B2E3D">
        <w:rPr>
          <w:rFonts w:ascii="Times New Roman" w:hAnsi="Times New Roman" w:cs="Times New Roman"/>
          <w:b/>
          <w:bCs/>
          <w:sz w:val="26"/>
          <w:szCs w:val="26"/>
        </w:rPr>
        <w:lastRenderedPageBreak/>
        <w:t>Раздел 3. Общие выводы и предложения</w:t>
      </w:r>
    </w:p>
    <w:p w:rsidR="007B2E3D" w:rsidRPr="007B2E3D" w:rsidRDefault="001D7FD0" w:rsidP="00050807">
      <w:pPr>
        <w:pStyle w:val="Default"/>
        <w:ind w:firstLine="708"/>
        <w:jc w:val="both"/>
        <w:rPr>
          <w:sz w:val="26"/>
          <w:szCs w:val="26"/>
        </w:rPr>
      </w:pPr>
      <w:r w:rsidRPr="007B2E3D">
        <w:rPr>
          <w:sz w:val="26"/>
          <w:szCs w:val="26"/>
        </w:rPr>
        <w:t>С каждым годом повышается профессиональная компетентность учителей</w:t>
      </w:r>
      <w:r w:rsidR="007B2E3D" w:rsidRPr="007B2E3D">
        <w:rPr>
          <w:sz w:val="26"/>
          <w:szCs w:val="26"/>
        </w:rPr>
        <w:t xml:space="preserve"> с учетом современного качества образования. Педагоги школы участвуют и побеждают в конкурсах различных уровней, готовят методические разработки и публикации, выступают на городских</w:t>
      </w:r>
      <w:r w:rsidR="00050807">
        <w:rPr>
          <w:sz w:val="26"/>
          <w:szCs w:val="26"/>
        </w:rPr>
        <w:t xml:space="preserve"> и </w:t>
      </w:r>
      <w:r w:rsidR="007B2E3D" w:rsidRPr="007B2E3D">
        <w:rPr>
          <w:sz w:val="26"/>
          <w:szCs w:val="26"/>
        </w:rPr>
        <w:t xml:space="preserve">республиканских мероприятиях. </w:t>
      </w:r>
    </w:p>
    <w:p w:rsidR="007B2E3D" w:rsidRPr="007B2E3D" w:rsidRDefault="007B2E3D" w:rsidP="00E0394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7B2E3D">
        <w:rPr>
          <w:rFonts w:ascii="Times New Roman" w:hAnsi="Times New Roman" w:cs="Times New Roman"/>
          <w:color w:val="000000"/>
          <w:sz w:val="26"/>
          <w:szCs w:val="26"/>
        </w:rPr>
        <w:t>Работает система, обеспечивающая эффективность работы школы в у</w:t>
      </w:r>
      <w:r w:rsidR="00E03949">
        <w:rPr>
          <w:rFonts w:ascii="Times New Roman" w:hAnsi="Times New Roman" w:cs="Times New Roman"/>
          <w:color w:val="000000"/>
          <w:sz w:val="26"/>
          <w:szCs w:val="26"/>
        </w:rPr>
        <w:t>словиях развития. Успешно реали</w:t>
      </w:r>
      <w:r w:rsidRPr="007B2E3D">
        <w:rPr>
          <w:rFonts w:ascii="Times New Roman" w:hAnsi="Times New Roman" w:cs="Times New Roman"/>
          <w:color w:val="000000"/>
          <w:sz w:val="26"/>
          <w:szCs w:val="26"/>
        </w:rPr>
        <w:t xml:space="preserve">зуются проекты различных уровней. </w:t>
      </w:r>
    </w:p>
    <w:p w:rsidR="007B2E3D" w:rsidRPr="007B2E3D" w:rsidRDefault="007B2E3D" w:rsidP="00E0394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7B2E3D">
        <w:rPr>
          <w:rFonts w:ascii="Times New Roman" w:hAnsi="Times New Roman" w:cs="Times New Roman"/>
          <w:color w:val="000000"/>
          <w:sz w:val="26"/>
          <w:szCs w:val="26"/>
        </w:rPr>
        <w:t>Новые условия и технологии – это инструменты развития происходящих изменений и основа реализации перспективных планов, главным же резул</w:t>
      </w:r>
      <w:r w:rsidR="00E03949">
        <w:rPr>
          <w:rFonts w:ascii="Times New Roman" w:hAnsi="Times New Roman" w:cs="Times New Roman"/>
          <w:color w:val="000000"/>
          <w:sz w:val="26"/>
          <w:szCs w:val="26"/>
        </w:rPr>
        <w:t>ьтатом деятельности является ка</w:t>
      </w:r>
      <w:r w:rsidRPr="007B2E3D">
        <w:rPr>
          <w:rFonts w:ascii="Times New Roman" w:hAnsi="Times New Roman" w:cs="Times New Roman"/>
          <w:color w:val="000000"/>
          <w:sz w:val="26"/>
          <w:szCs w:val="26"/>
        </w:rPr>
        <w:t xml:space="preserve">чество образования, которое выдает школа. </w:t>
      </w:r>
    </w:p>
    <w:p w:rsidR="007B2E3D" w:rsidRDefault="007B2E3D" w:rsidP="00004FE2">
      <w:pPr>
        <w:autoSpaceDE w:val="0"/>
        <w:autoSpaceDN w:val="0"/>
        <w:adjustRightInd w:val="0"/>
        <w:spacing w:after="0" w:line="240" w:lineRule="auto"/>
        <w:ind w:firstLine="360"/>
        <w:jc w:val="both"/>
        <w:rPr>
          <w:rFonts w:ascii="Times New Roman" w:hAnsi="Times New Roman" w:cs="Times New Roman"/>
          <w:color w:val="000000"/>
          <w:sz w:val="26"/>
          <w:szCs w:val="26"/>
        </w:rPr>
      </w:pPr>
      <w:r w:rsidRPr="007B2E3D">
        <w:rPr>
          <w:rFonts w:ascii="Times New Roman" w:hAnsi="Times New Roman" w:cs="Times New Roman"/>
          <w:color w:val="000000"/>
          <w:sz w:val="26"/>
          <w:szCs w:val="26"/>
        </w:rPr>
        <w:t>Стоит отметить, что в школе планомерно идет и буде</w:t>
      </w:r>
      <w:r w:rsidR="00711931">
        <w:rPr>
          <w:rFonts w:ascii="Times New Roman" w:hAnsi="Times New Roman" w:cs="Times New Roman"/>
          <w:color w:val="000000"/>
          <w:sz w:val="26"/>
          <w:szCs w:val="26"/>
        </w:rPr>
        <w:t>т продолжен процесс поиска ново</w:t>
      </w:r>
      <w:r w:rsidRPr="007B2E3D">
        <w:rPr>
          <w:rFonts w:ascii="Times New Roman" w:hAnsi="Times New Roman" w:cs="Times New Roman"/>
          <w:color w:val="000000"/>
          <w:sz w:val="26"/>
          <w:szCs w:val="26"/>
        </w:rPr>
        <w:t xml:space="preserve">го содержания, новых форм педагогического труда, направленных на повышение качества образования. </w:t>
      </w:r>
    </w:p>
    <w:p w:rsidR="00004FE2" w:rsidRDefault="00004FE2" w:rsidP="00004FE2">
      <w:pPr>
        <w:autoSpaceDE w:val="0"/>
        <w:autoSpaceDN w:val="0"/>
        <w:adjustRightInd w:val="0"/>
        <w:spacing w:after="0" w:line="240" w:lineRule="auto"/>
        <w:jc w:val="both"/>
        <w:rPr>
          <w:rFonts w:ascii="Times New Roman" w:hAnsi="Times New Roman" w:cs="Times New Roman"/>
          <w:b/>
          <w:bCs/>
          <w:color w:val="000000"/>
          <w:sz w:val="26"/>
          <w:szCs w:val="26"/>
        </w:rPr>
      </w:pPr>
    </w:p>
    <w:p w:rsidR="002D0FAA" w:rsidRPr="00BD439B" w:rsidRDefault="002D0FAA" w:rsidP="002D0FAA">
      <w:pPr>
        <w:pStyle w:val="Default"/>
        <w:ind w:firstLine="360"/>
        <w:jc w:val="both"/>
        <w:rPr>
          <w:sz w:val="26"/>
          <w:szCs w:val="26"/>
        </w:rPr>
      </w:pPr>
      <w:r>
        <w:rPr>
          <w:b/>
          <w:bCs/>
          <w:sz w:val="26"/>
          <w:szCs w:val="26"/>
        </w:rPr>
        <w:t>Н</w:t>
      </w:r>
      <w:r w:rsidR="00004FE2" w:rsidRPr="007B2E3D">
        <w:rPr>
          <w:b/>
          <w:bCs/>
          <w:sz w:val="26"/>
          <w:szCs w:val="26"/>
        </w:rPr>
        <w:t>еобходимо</w:t>
      </w:r>
      <w:r w:rsidRPr="002D0FAA">
        <w:rPr>
          <w:b/>
          <w:bCs/>
          <w:sz w:val="26"/>
          <w:szCs w:val="26"/>
        </w:rPr>
        <w:t xml:space="preserve"> </w:t>
      </w:r>
      <w:r>
        <w:rPr>
          <w:b/>
          <w:bCs/>
          <w:sz w:val="26"/>
          <w:szCs w:val="26"/>
        </w:rPr>
        <w:t>в</w:t>
      </w:r>
      <w:r w:rsidRPr="007B2E3D">
        <w:rPr>
          <w:b/>
          <w:bCs/>
          <w:sz w:val="26"/>
          <w:szCs w:val="26"/>
        </w:rPr>
        <w:t xml:space="preserve"> 2019 году коллективу</w:t>
      </w:r>
      <w:r w:rsidRPr="002D0FAA">
        <w:rPr>
          <w:sz w:val="26"/>
          <w:szCs w:val="26"/>
        </w:rPr>
        <w:t xml:space="preserve"> </w:t>
      </w:r>
      <w:r>
        <w:rPr>
          <w:sz w:val="26"/>
          <w:szCs w:val="26"/>
        </w:rPr>
        <w:t>о</w:t>
      </w:r>
      <w:r w:rsidRPr="00BD439B">
        <w:rPr>
          <w:sz w:val="26"/>
          <w:szCs w:val="26"/>
        </w:rPr>
        <w:t>предел</w:t>
      </w:r>
      <w:r>
        <w:rPr>
          <w:sz w:val="26"/>
          <w:szCs w:val="26"/>
        </w:rPr>
        <w:t>ить</w:t>
      </w:r>
      <w:r w:rsidRPr="00BD439B">
        <w:rPr>
          <w:sz w:val="26"/>
          <w:szCs w:val="26"/>
        </w:rPr>
        <w:t xml:space="preserve"> следующие основные направления развития общего образования в М</w:t>
      </w:r>
      <w:r>
        <w:rPr>
          <w:sz w:val="26"/>
          <w:szCs w:val="26"/>
        </w:rPr>
        <w:t>Б</w:t>
      </w:r>
      <w:r w:rsidRPr="00BD439B">
        <w:rPr>
          <w:sz w:val="26"/>
          <w:szCs w:val="26"/>
        </w:rPr>
        <w:t xml:space="preserve">ОУ </w:t>
      </w:r>
      <w:r>
        <w:rPr>
          <w:sz w:val="26"/>
          <w:szCs w:val="26"/>
        </w:rPr>
        <w:t xml:space="preserve">«НШ-ДС» </w:t>
      </w:r>
      <w:proofErr w:type="spellStart"/>
      <w:r>
        <w:rPr>
          <w:sz w:val="26"/>
          <w:szCs w:val="26"/>
        </w:rPr>
        <w:t>г</w:t>
      </w:r>
      <w:proofErr w:type="gramStart"/>
      <w:r>
        <w:rPr>
          <w:sz w:val="26"/>
          <w:szCs w:val="26"/>
        </w:rPr>
        <w:t>.Ч</w:t>
      </w:r>
      <w:proofErr w:type="gramEnd"/>
      <w:r>
        <w:rPr>
          <w:sz w:val="26"/>
          <w:szCs w:val="26"/>
        </w:rPr>
        <w:t>ебоксары</w:t>
      </w:r>
      <w:proofErr w:type="spellEnd"/>
      <w:r w:rsidR="001A0B2E">
        <w:rPr>
          <w:sz w:val="26"/>
          <w:szCs w:val="26"/>
        </w:rPr>
        <w:t>:</w:t>
      </w:r>
    </w:p>
    <w:p w:rsidR="00004FE2" w:rsidRPr="00BD439B" w:rsidRDefault="00004FE2" w:rsidP="00004FE2">
      <w:pPr>
        <w:pStyle w:val="Default"/>
        <w:ind w:left="720" w:hanging="360"/>
        <w:jc w:val="both"/>
        <w:rPr>
          <w:sz w:val="26"/>
          <w:szCs w:val="26"/>
        </w:rPr>
      </w:pPr>
      <w:r w:rsidRPr="00BD439B">
        <w:rPr>
          <w:i/>
          <w:iCs/>
          <w:sz w:val="26"/>
          <w:szCs w:val="26"/>
        </w:rPr>
        <w:t xml:space="preserve">1. Обновление содержания образования,  технологий обучения и воспитания. </w:t>
      </w:r>
    </w:p>
    <w:p w:rsidR="00004FE2" w:rsidRPr="00BD439B" w:rsidRDefault="00004FE2" w:rsidP="00004FE2">
      <w:pPr>
        <w:pStyle w:val="Default"/>
        <w:ind w:firstLine="360"/>
        <w:jc w:val="both"/>
        <w:rPr>
          <w:sz w:val="26"/>
          <w:szCs w:val="26"/>
        </w:rPr>
      </w:pPr>
      <w:r w:rsidRPr="00BD439B">
        <w:rPr>
          <w:sz w:val="26"/>
          <w:szCs w:val="26"/>
        </w:rPr>
        <w:t xml:space="preserve">Развивать оценку качества образования, вводить инновационные механизмы оценки качества и мониторинга развития каждого ребенка. Использование современных информационных образовательных технологий. </w:t>
      </w:r>
    </w:p>
    <w:p w:rsidR="00004FE2" w:rsidRPr="00BD439B" w:rsidRDefault="00004FE2" w:rsidP="00004FE2">
      <w:pPr>
        <w:pStyle w:val="Default"/>
        <w:ind w:left="720" w:hanging="360"/>
        <w:jc w:val="both"/>
        <w:rPr>
          <w:sz w:val="26"/>
          <w:szCs w:val="26"/>
        </w:rPr>
      </w:pPr>
      <w:r w:rsidRPr="00BD439B">
        <w:rPr>
          <w:i/>
          <w:iCs/>
          <w:sz w:val="26"/>
          <w:szCs w:val="26"/>
        </w:rPr>
        <w:t xml:space="preserve">2. Совершенствование системы работы </w:t>
      </w:r>
      <w:r>
        <w:rPr>
          <w:i/>
          <w:iCs/>
          <w:sz w:val="26"/>
          <w:szCs w:val="26"/>
        </w:rPr>
        <w:t>учреждения</w:t>
      </w:r>
      <w:r w:rsidRPr="00BD439B">
        <w:rPr>
          <w:i/>
          <w:iCs/>
          <w:sz w:val="26"/>
          <w:szCs w:val="26"/>
        </w:rPr>
        <w:t xml:space="preserve">, направленной на сохранение и укрепление здоровья </w:t>
      </w:r>
      <w:proofErr w:type="gramStart"/>
      <w:r w:rsidRPr="00BD439B">
        <w:rPr>
          <w:i/>
          <w:iCs/>
          <w:sz w:val="26"/>
          <w:szCs w:val="26"/>
        </w:rPr>
        <w:t>учащихся</w:t>
      </w:r>
      <w:proofErr w:type="gramEnd"/>
      <w:r w:rsidRPr="00BD439B">
        <w:rPr>
          <w:i/>
          <w:iCs/>
          <w:sz w:val="26"/>
          <w:szCs w:val="26"/>
        </w:rPr>
        <w:t xml:space="preserve"> и привитие навыков здорового образа жизни. </w:t>
      </w:r>
    </w:p>
    <w:p w:rsidR="00004FE2" w:rsidRPr="00BD439B" w:rsidRDefault="00004FE2" w:rsidP="00004FE2">
      <w:pPr>
        <w:pStyle w:val="Default"/>
        <w:ind w:firstLine="360"/>
        <w:jc w:val="both"/>
        <w:rPr>
          <w:sz w:val="26"/>
          <w:szCs w:val="26"/>
        </w:rPr>
      </w:pPr>
      <w:r w:rsidRPr="00BD439B">
        <w:rPr>
          <w:sz w:val="26"/>
          <w:szCs w:val="26"/>
        </w:rPr>
        <w:t xml:space="preserve">Гораздо важнее пробудить в детях желание заботиться о своем здоровье, основанное на их заинтересованности в учебе, выборе учебных курсов, адекватных собственным интересам и склонностям. </w:t>
      </w:r>
    </w:p>
    <w:p w:rsidR="00004FE2" w:rsidRPr="00BD439B" w:rsidRDefault="00004FE2" w:rsidP="00004FE2">
      <w:pPr>
        <w:pStyle w:val="Default"/>
        <w:ind w:left="720" w:hanging="360"/>
        <w:jc w:val="both"/>
        <w:rPr>
          <w:sz w:val="26"/>
          <w:szCs w:val="26"/>
        </w:rPr>
      </w:pPr>
      <w:r w:rsidRPr="00BD439B">
        <w:rPr>
          <w:sz w:val="26"/>
          <w:szCs w:val="26"/>
        </w:rPr>
        <w:t xml:space="preserve">3. </w:t>
      </w:r>
      <w:r w:rsidRPr="00BD439B">
        <w:rPr>
          <w:i/>
          <w:iCs/>
          <w:sz w:val="26"/>
          <w:szCs w:val="26"/>
        </w:rPr>
        <w:t>Система поддержки талантливых детей</w:t>
      </w:r>
      <w:r>
        <w:rPr>
          <w:sz w:val="26"/>
          <w:szCs w:val="26"/>
        </w:rPr>
        <w:t xml:space="preserve">. </w:t>
      </w:r>
    </w:p>
    <w:p w:rsidR="00004FE2" w:rsidRPr="00BD439B" w:rsidRDefault="00004FE2" w:rsidP="00004FE2">
      <w:pPr>
        <w:pStyle w:val="ConsPlusNormal"/>
        <w:jc w:val="both"/>
        <w:outlineLvl w:val="0"/>
        <w:rPr>
          <w:rFonts w:ascii="Times New Roman" w:hAnsi="Times New Roman" w:cs="Times New Roman"/>
          <w:sz w:val="26"/>
          <w:szCs w:val="26"/>
        </w:rPr>
      </w:pPr>
      <w:r w:rsidRPr="00BD439B">
        <w:rPr>
          <w:rFonts w:ascii="Times New Roman" w:hAnsi="Times New Roman" w:cs="Times New Roman"/>
          <w:sz w:val="26"/>
          <w:szCs w:val="26"/>
        </w:rPr>
        <w:t>Создание условий для развития одаренных детей и общей среды для проявления и развития способностей каждого ребенка, стимулирования и выявления достижений одаренных детей.</w:t>
      </w:r>
    </w:p>
    <w:p w:rsidR="00004FE2" w:rsidRPr="00BD439B" w:rsidRDefault="00004FE2" w:rsidP="00004FE2">
      <w:pPr>
        <w:pStyle w:val="Default"/>
        <w:ind w:left="720" w:hanging="360"/>
        <w:jc w:val="both"/>
        <w:rPr>
          <w:sz w:val="26"/>
          <w:szCs w:val="26"/>
        </w:rPr>
      </w:pPr>
      <w:r w:rsidRPr="00BD439B">
        <w:rPr>
          <w:i/>
          <w:iCs/>
          <w:sz w:val="26"/>
          <w:szCs w:val="26"/>
        </w:rPr>
        <w:t xml:space="preserve">4. Обеспечение доступа к получению общего образования детям-инвалидам, детям с ограниченными возможностями здоровья, детям, оставшимся без попечения родителей. </w:t>
      </w:r>
    </w:p>
    <w:p w:rsidR="00004FE2" w:rsidRPr="00BD439B" w:rsidRDefault="00004FE2" w:rsidP="00004FE2">
      <w:pPr>
        <w:pStyle w:val="Default"/>
        <w:ind w:left="720" w:hanging="360"/>
        <w:jc w:val="both"/>
        <w:rPr>
          <w:sz w:val="26"/>
          <w:szCs w:val="26"/>
        </w:rPr>
      </w:pPr>
      <w:r w:rsidRPr="00BD439B">
        <w:rPr>
          <w:i/>
          <w:iCs/>
          <w:sz w:val="26"/>
          <w:szCs w:val="26"/>
        </w:rPr>
        <w:t xml:space="preserve">5. Развитие </w:t>
      </w:r>
      <w:r>
        <w:rPr>
          <w:i/>
          <w:iCs/>
          <w:sz w:val="26"/>
          <w:szCs w:val="26"/>
        </w:rPr>
        <w:t>педагогического</w:t>
      </w:r>
      <w:r w:rsidRPr="00BD439B">
        <w:rPr>
          <w:i/>
          <w:iCs/>
          <w:sz w:val="26"/>
          <w:szCs w:val="26"/>
        </w:rPr>
        <w:t xml:space="preserve"> потенциала. Продолжение практики поддержки лучших, талантливых </w:t>
      </w:r>
      <w:r>
        <w:rPr>
          <w:i/>
          <w:iCs/>
          <w:sz w:val="26"/>
          <w:szCs w:val="26"/>
        </w:rPr>
        <w:t>педагогов</w:t>
      </w:r>
      <w:r w:rsidRPr="00BD439B">
        <w:rPr>
          <w:i/>
          <w:iCs/>
          <w:sz w:val="26"/>
          <w:szCs w:val="26"/>
        </w:rPr>
        <w:t xml:space="preserve">. </w:t>
      </w:r>
    </w:p>
    <w:p w:rsidR="00004FE2" w:rsidRPr="00BD439B" w:rsidRDefault="00004FE2" w:rsidP="00004FE2">
      <w:pPr>
        <w:pStyle w:val="Default"/>
        <w:ind w:firstLine="360"/>
        <w:jc w:val="both"/>
        <w:rPr>
          <w:sz w:val="26"/>
          <w:szCs w:val="26"/>
        </w:rPr>
      </w:pPr>
      <w:r w:rsidRPr="00BD439B">
        <w:rPr>
          <w:sz w:val="26"/>
          <w:szCs w:val="26"/>
        </w:rPr>
        <w:t>Работа по совершенствованию профессионального уровня педагогов, повышение престижа профессии учителя</w:t>
      </w:r>
      <w:r>
        <w:rPr>
          <w:sz w:val="26"/>
          <w:szCs w:val="26"/>
        </w:rPr>
        <w:t xml:space="preserve"> и воспитателя</w:t>
      </w:r>
      <w:r w:rsidRPr="00BD439B">
        <w:rPr>
          <w:sz w:val="26"/>
          <w:szCs w:val="26"/>
        </w:rPr>
        <w:t xml:space="preserve">. </w:t>
      </w:r>
    </w:p>
    <w:p w:rsidR="00012655" w:rsidRDefault="00012655" w:rsidP="00004FE2">
      <w:pPr>
        <w:pStyle w:val="Default"/>
        <w:jc w:val="both"/>
        <w:rPr>
          <w:b/>
          <w:bCs/>
          <w:sz w:val="26"/>
          <w:szCs w:val="26"/>
        </w:rPr>
      </w:pPr>
    </w:p>
    <w:p w:rsidR="00004FE2" w:rsidRPr="00BD439B" w:rsidRDefault="00004FE2" w:rsidP="00004FE2">
      <w:pPr>
        <w:pStyle w:val="Default"/>
        <w:jc w:val="both"/>
        <w:rPr>
          <w:sz w:val="26"/>
          <w:szCs w:val="26"/>
        </w:rPr>
      </w:pPr>
      <w:r w:rsidRPr="00BD439B">
        <w:rPr>
          <w:b/>
          <w:bCs/>
          <w:sz w:val="26"/>
          <w:szCs w:val="26"/>
        </w:rPr>
        <w:t xml:space="preserve">Ожидаемые результаты: </w:t>
      </w:r>
    </w:p>
    <w:p w:rsidR="00004FE2" w:rsidRPr="00BD439B" w:rsidRDefault="00004FE2" w:rsidP="00004FE2">
      <w:pPr>
        <w:pStyle w:val="Default"/>
        <w:ind w:left="720" w:hanging="360"/>
        <w:jc w:val="both"/>
        <w:rPr>
          <w:sz w:val="26"/>
          <w:szCs w:val="26"/>
        </w:rPr>
      </w:pPr>
      <w:r w:rsidRPr="00BD439B">
        <w:rPr>
          <w:sz w:val="26"/>
          <w:szCs w:val="26"/>
        </w:rPr>
        <w:t xml:space="preserve">• </w:t>
      </w:r>
      <w:r>
        <w:rPr>
          <w:sz w:val="26"/>
          <w:szCs w:val="26"/>
        </w:rPr>
        <w:t>П</w:t>
      </w:r>
      <w:r w:rsidRPr="00BD439B">
        <w:rPr>
          <w:sz w:val="26"/>
          <w:szCs w:val="26"/>
        </w:rPr>
        <w:t>овышение качества образованности школьника</w:t>
      </w:r>
      <w:r>
        <w:rPr>
          <w:sz w:val="26"/>
          <w:szCs w:val="26"/>
        </w:rPr>
        <w:t xml:space="preserve"> и воспитанника</w:t>
      </w:r>
      <w:r w:rsidRPr="00BD439B">
        <w:rPr>
          <w:sz w:val="26"/>
          <w:szCs w:val="26"/>
        </w:rPr>
        <w:t>, уровня его воспитанности, толерантности, личностный рост каждого учащегося</w:t>
      </w:r>
      <w:r>
        <w:rPr>
          <w:sz w:val="26"/>
          <w:szCs w:val="26"/>
        </w:rPr>
        <w:t xml:space="preserve"> и воспитанника</w:t>
      </w:r>
      <w:r w:rsidRPr="00BD439B">
        <w:rPr>
          <w:sz w:val="26"/>
          <w:szCs w:val="26"/>
        </w:rPr>
        <w:t xml:space="preserve">. </w:t>
      </w:r>
    </w:p>
    <w:p w:rsidR="00004FE2" w:rsidRPr="00BD439B" w:rsidRDefault="00004FE2" w:rsidP="00004FE2">
      <w:pPr>
        <w:pStyle w:val="Default"/>
        <w:ind w:left="720" w:hanging="360"/>
        <w:jc w:val="both"/>
        <w:rPr>
          <w:sz w:val="26"/>
          <w:szCs w:val="26"/>
        </w:rPr>
      </w:pPr>
      <w:r w:rsidRPr="00BD439B">
        <w:rPr>
          <w:sz w:val="26"/>
          <w:szCs w:val="26"/>
        </w:rPr>
        <w:t xml:space="preserve">• Формирование потребности у учащихся </w:t>
      </w:r>
      <w:r>
        <w:rPr>
          <w:sz w:val="26"/>
          <w:szCs w:val="26"/>
        </w:rPr>
        <w:t xml:space="preserve">и воспитанников </w:t>
      </w:r>
      <w:r w:rsidRPr="00BD439B">
        <w:rPr>
          <w:sz w:val="26"/>
          <w:szCs w:val="26"/>
        </w:rPr>
        <w:t xml:space="preserve">проявлять заботу о своем здоровье и стремления к здоровому образу жизни. </w:t>
      </w:r>
    </w:p>
    <w:p w:rsidR="00004FE2" w:rsidRPr="00BD439B" w:rsidRDefault="00004FE2" w:rsidP="00004FE2">
      <w:pPr>
        <w:pStyle w:val="Default"/>
        <w:ind w:left="720" w:hanging="360"/>
        <w:jc w:val="both"/>
        <w:rPr>
          <w:sz w:val="26"/>
          <w:szCs w:val="26"/>
        </w:rPr>
      </w:pPr>
      <w:r w:rsidRPr="00BD439B">
        <w:rPr>
          <w:sz w:val="26"/>
          <w:szCs w:val="26"/>
        </w:rPr>
        <w:t xml:space="preserve">• Повышение качества знаний учащихся. </w:t>
      </w:r>
    </w:p>
    <w:p w:rsidR="00004FE2" w:rsidRPr="00BD439B" w:rsidRDefault="00004FE2" w:rsidP="00004FE2">
      <w:pPr>
        <w:pStyle w:val="Default"/>
        <w:ind w:left="720" w:hanging="360"/>
        <w:jc w:val="both"/>
        <w:rPr>
          <w:sz w:val="26"/>
          <w:szCs w:val="26"/>
        </w:rPr>
      </w:pPr>
      <w:r w:rsidRPr="00BD439B">
        <w:rPr>
          <w:sz w:val="26"/>
          <w:szCs w:val="26"/>
        </w:rPr>
        <w:t>• Повышение качества подготовки (повыш</w:t>
      </w:r>
      <w:r>
        <w:rPr>
          <w:sz w:val="26"/>
          <w:szCs w:val="26"/>
        </w:rPr>
        <w:t>ение среднего бала) выпускников 4 классов.</w:t>
      </w:r>
    </w:p>
    <w:p w:rsidR="00004FE2" w:rsidRPr="007B2E3D" w:rsidRDefault="00004FE2" w:rsidP="007B2E3D">
      <w:pPr>
        <w:autoSpaceDE w:val="0"/>
        <w:autoSpaceDN w:val="0"/>
        <w:adjustRightInd w:val="0"/>
        <w:spacing w:after="0" w:line="240" w:lineRule="auto"/>
        <w:jc w:val="both"/>
        <w:rPr>
          <w:rFonts w:ascii="Times New Roman" w:hAnsi="Times New Roman" w:cs="Times New Roman"/>
          <w:color w:val="000000"/>
          <w:sz w:val="26"/>
          <w:szCs w:val="26"/>
        </w:rPr>
      </w:pPr>
    </w:p>
    <w:p w:rsidR="00FA63AC" w:rsidRDefault="00FA63AC" w:rsidP="00FE6D58">
      <w:pPr>
        <w:spacing w:line="240" w:lineRule="auto"/>
        <w:ind w:left="426" w:firstLine="709"/>
        <w:jc w:val="right"/>
        <w:rPr>
          <w:rFonts w:ascii="Times New Roman" w:hAnsi="Times New Roman" w:cs="Times New Roman"/>
          <w:sz w:val="24"/>
          <w:szCs w:val="24"/>
        </w:rPr>
      </w:pPr>
    </w:p>
    <w:p w:rsidR="00704786" w:rsidRDefault="00704786" w:rsidP="00FE6D58">
      <w:pPr>
        <w:spacing w:line="240" w:lineRule="auto"/>
        <w:ind w:left="426" w:firstLine="709"/>
        <w:jc w:val="right"/>
        <w:rPr>
          <w:rFonts w:ascii="Times New Roman" w:hAnsi="Times New Roman" w:cs="Times New Roman"/>
          <w:sz w:val="24"/>
          <w:szCs w:val="24"/>
        </w:rPr>
      </w:pPr>
      <w:r w:rsidRPr="00BF7D3D">
        <w:rPr>
          <w:rFonts w:ascii="Times New Roman" w:hAnsi="Times New Roman" w:cs="Times New Roman"/>
          <w:sz w:val="24"/>
          <w:szCs w:val="24"/>
        </w:rPr>
        <w:lastRenderedPageBreak/>
        <w:t>Приложение №1</w:t>
      </w:r>
    </w:p>
    <w:p w:rsidR="00704786" w:rsidRPr="00127A1E" w:rsidRDefault="00704786" w:rsidP="00FE6D58">
      <w:pPr>
        <w:pStyle w:val="ConsPlusNormal"/>
        <w:jc w:val="right"/>
        <w:rPr>
          <w:rFonts w:ascii="Times New Roman" w:hAnsi="Times New Roman" w:cs="Times New Roman"/>
        </w:rPr>
      </w:pPr>
      <w:r w:rsidRPr="00127A1E">
        <w:rPr>
          <w:rFonts w:ascii="Times New Roman" w:hAnsi="Times New Roman" w:cs="Times New Roman"/>
        </w:rPr>
        <w:t>Утверждены</w:t>
      </w:r>
    </w:p>
    <w:p w:rsidR="00704786" w:rsidRPr="00127A1E" w:rsidRDefault="00704786" w:rsidP="00FE6D58">
      <w:pPr>
        <w:pStyle w:val="ConsPlusNormal"/>
        <w:jc w:val="right"/>
        <w:rPr>
          <w:rFonts w:ascii="Times New Roman" w:hAnsi="Times New Roman" w:cs="Times New Roman"/>
        </w:rPr>
      </w:pPr>
      <w:r w:rsidRPr="00127A1E">
        <w:rPr>
          <w:rFonts w:ascii="Times New Roman" w:hAnsi="Times New Roman" w:cs="Times New Roman"/>
        </w:rPr>
        <w:t>приказом Министерства образования</w:t>
      </w:r>
    </w:p>
    <w:p w:rsidR="00704786" w:rsidRPr="00127A1E" w:rsidRDefault="00704786" w:rsidP="00FE6D58">
      <w:pPr>
        <w:pStyle w:val="ConsPlusNormal"/>
        <w:jc w:val="right"/>
        <w:rPr>
          <w:rFonts w:ascii="Times New Roman" w:hAnsi="Times New Roman" w:cs="Times New Roman"/>
        </w:rPr>
      </w:pPr>
      <w:r w:rsidRPr="00127A1E">
        <w:rPr>
          <w:rFonts w:ascii="Times New Roman" w:hAnsi="Times New Roman" w:cs="Times New Roman"/>
        </w:rPr>
        <w:t>и науки Российской Федерации</w:t>
      </w:r>
    </w:p>
    <w:p w:rsidR="00704786" w:rsidRPr="00127A1E" w:rsidRDefault="00704786" w:rsidP="00FE6D58">
      <w:pPr>
        <w:pStyle w:val="ConsPlusNormal"/>
        <w:jc w:val="right"/>
        <w:rPr>
          <w:rFonts w:ascii="Times New Roman" w:hAnsi="Times New Roman" w:cs="Times New Roman"/>
        </w:rPr>
      </w:pPr>
      <w:r w:rsidRPr="00127A1E">
        <w:rPr>
          <w:rFonts w:ascii="Times New Roman" w:hAnsi="Times New Roman" w:cs="Times New Roman"/>
        </w:rPr>
        <w:t xml:space="preserve">от 10 декабря </w:t>
      </w:r>
      <w:smartTag w:uri="urn:schemas-microsoft-com:office:smarttags" w:element="metricconverter">
        <w:smartTagPr>
          <w:attr w:name="ProductID" w:val="2013 г"/>
        </w:smartTagPr>
        <w:r w:rsidRPr="00127A1E">
          <w:rPr>
            <w:rFonts w:ascii="Times New Roman" w:hAnsi="Times New Roman" w:cs="Times New Roman"/>
          </w:rPr>
          <w:t>2013 г</w:t>
        </w:r>
      </w:smartTag>
      <w:r w:rsidRPr="00127A1E">
        <w:rPr>
          <w:rFonts w:ascii="Times New Roman" w:hAnsi="Times New Roman" w:cs="Times New Roman"/>
        </w:rPr>
        <w:t>. N 1324</w:t>
      </w:r>
    </w:p>
    <w:p w:rsidR="00704786" w:rsidRPr="00BF7D3D" w:rsidRDefault="00704786" w:rsidP="00FE6D58">
      <w:pPr>
        <w:spacing w:line="240" w:lineRule="auto"/>
        <w:ind w:left="426" w:firstLine="709"/>
        <w:jc w:val="right"/>
        <w:rPr>
          <w:rFonts w:ascii="Times New Roman" w:hAnsi="Times New Roman" w:cs="Times New Roman"/>
          <w:sz w:val="24"/>
          <w:szCs w:val="24"/>
        </w:rPr>
      </w:pPr>
    </w:p>
    <w:p w:rsidR="00704786" w:rsidRPr="00F22C02" w:rsidRDefault="00704786" w:rsidP="00FE6D58">
      <w:pPr>
        <w:pStyle w:val="ConsPlusNormal"/>
        <w:jc w:val="center"/>
        <w:rPr>
          <w:rFonts w:ascii="inherit" w:hAnsi="inherit" w:cs="Times New Roman"/>
          <w:b/>
          <w:bCs/>
          <w:sz w:val="23"/>
          <w:szCs w:val="23"/>
          <w:bdr w:val="none" w:sz="0" w:space="0" w:color="auto" w:frame="1"/>
          <w:lang w:eastAsia="ru-RU"/>
        </w:rPr>
      </w:pPr>
    </w:p>
    <w:p w:rsidR="00704786" w:rsidRPr="00F22C02" w:rsidRDefault="00704786" w:rsidP="00FE6D58">
      <w:pPr>
        <w:pStyle w:val="ConsPlusNormal"/>
        <w:jc w:val="center"/>
        <w:rPr>
          <w:rFonts w:ascii="Times New Roman" w:hAnsi="Times New Roman" w:cs="Times New Roman"/>
          <w:b/>
          <w:bCs/>
          <w:sz w:val="24"/>
          <w:szCs w:val="24"/>
        </w:rPr>
      </w:pPr>
      <w:r w:rsidRPr="00F22C02">
        <w:rPr>
          <w:rFonts w:ascii="inherit" w:eastAsia="Times New Roman" w:hAnsi="inherit" w:cs="Times New Roman" w:hint="eastAsia"/>
          <w:b/>
          <w:bCs/>
          <w:sz w:val="23"/>
          <w:szCs w:val="23"/>
          <w:bdr w:val="none" w:sz="0" w:space="0" w:color="auto" w:frame="1"/>
          <w:lang w:eastAsia="ru-RU"/>
        </w:rPr>
        <w:t>ПОКАЗАТЕЛИ</w:t>
      </w:r>
      <w:r w:rsidRPr="00F22C02">
        <w:rPr>
          <w:rFonts w:ascii="Trebuchet MS" w:hAnsi="Trebuchet MS" w:cs="Times New Roman"/>
          <w:b/>
          <w:bCs/>
          <w:sz w:val="23"/>
          <w:szCs w:val="23"/>
          <w:lang w:eastAsia="ru-RU"/>
        </w:rPr>
        <w:br/>
      </w:r>
      <w:r w:rsidRPr="00F22C02">
        <w:rPr>
          <w:rFonts w:ascii="inherit" w:eastAsia="Times New Roman" w:hAnsi="inherit" w:cs="Times New Roman" w:hint="eastAsia"/>
          <w:b/>
          <w:bCs/>
          <w:sz w:val="23"/>
          <w:szCs w:val="23"/>
          <w:bdr w:val="none" w:sz="0" w:space="0" w:color="auto" w:frame="1"/>
          <w:lang w:eastAsia="ru-RU"/>
        </w:rPr>
        <w:t>деятельности</w:t>
      </w:r>
      <w:r w:rsidRPr="002F6701">
        <w:rPr>
          <w:rFonts w:ascii="Calibri" w:eastAsia="Times New Roman" w:hAnsi="Calibri" w:cs="Times New Roman"/>
          <w:b/>
          <w:bCs/>
          <w:sz w:val="23"/>
          <w:szCs w:val="23"/>
          <w:bdr w:val="none" w:sz="0" w:space="0" w:color="auto" w:frame="1"/>
          <w:lang w:eastAsia="ru-RU"/>
        </w:rPr>
        <w:t xml:space="preserve"> </w:t>
      </w:r>
      <w:r w:rsidRPr="00DB5CDB">
        <w:rPr>
          <w:rFonts w:ascii="Times New Roman" w:hAnsi="Times New Roman" w:cs="Times New Roman"/>
          <w:b/>
          <w:sz w:val="24"/>
          <w:szCs w:val="24"/>
        </w:rPr>
        <w:t>муниципального бюджетного общеобразовательного учреждения «Начальная школа - детский сад» города Чебоксары Чувашской Республики</w:t>
      </w:r>
      <w:r w:rsidRPr="00F22C02">
        <w:rPr>
          <w:rFonts w:ascii="Times New Roman" w:hAnsi="Times New Roman" w:cs="Times New Roman"/>
          <w:b/>
          <w:bCs/>
          <w:sz w:val="24"/>
          <w:szCs w:val="24"/>
        </w:rPr>
        <w:t>,</w:t>
      </w:r>
      <w:r w:rsidRPr="00F22C02">
        <w:rPr>
          <w:rFonts w:ascii="Trebuchet MS" w:hAnsi="Trebuchet MS" w:cs="Times New Roman"/>
          <w:b/>
          <w:bCs/>
          <w:sz w:val="23"/>
          <w:szCs w:val="23"/>
          <w:lang w:eastAsia="ru-RU"/>
        </w:rPr>
        <w:br/>
      </w:r>
      <w:r w:rsidRPr="00F22C02">
        <w:rPr>
          <w:rFonts w:ascii="Times New Roman" w:hAnsi="Times New Roman" w:cs="Times New Roman"/>
          <w:b/>
          <w:bCs/>
          <w:sz w:val="24"/>
          <w:szCs w:val="24"/>
        </w:rPr>
        <w:t xml:space="preserve">подлежащей </w:t>
      </w:r>
      <w:proofErr w:type="spellStart"/>
      <w:r w:rsidRPr="00F22C02">
        <w:rPr>
          <w:rFonts w:ascii="Times New Roman" w:hAnsi="Times New Roman" w:cs="Times New Roman"/>
          <w:b/>
          <w:bCs/>
          <w:sz w:val="24"/>
          <w:szCs w:val="24"/>
        </w:rPr>
        <w:t>самообследованию</w:t>
      </w:r>
      <w:proofErr w:type="spellEnd"/>
    </w:p>
    <w:p w:rsidR="00704786" w:rsidRPr="00F22C02" w:rsidRDefault="00704786" w:rsidP="00FE6D58">
      <w:pPr>
        <w:pStyle w:val="ConsPlusNormal"/>
        <w:jc w:val="center"/>
        <w:rPr>
          <w:rFonts w:ascii="Times New Roman" w:hAnsi="Times New Roman" w:cs="Times New Roman"/>
          <w:b/>
          <w:bCs/>
          <w:sz w:val="24"/>
          <w:szCs w:val="24"/>
        </w:rPr>
      </w:pPr>
      <w:r w:rsidRPr="00F22C02">
        <w:rPr>
          <w:rFonts w:ascii="Times New Roman" w:hAnsi="Times New Roman" w:cs="Times New Roman"/>
          <w:b/>
          <w:bCs/>
          <w:sz w:val="24"/>
          <w:szCs w:val="24"/>
        </w:rPr>
        <w:t>за 201</w:t>
      </w:r>
      <w:r w:rsidR="00926F1E">
        <w:rPr>
          <w:rFonts w:ascii="Times New Roman" w:hAnsi="Times New Roman" w:cs="Times New Roman"/>
          <w:b/>
          <w:bCs/>
          <w:sz w:val="24"/>
          <w:szCs w:val="24"/>
        </w:rPr>
        <w:t>8</w:t>
      </w:r>
      <w:r w:rsidRPr="00F22C02">
        <w:rPr>
          <w:rFonts w:ascii="Times New Roman" w:hAnsi="Times New Roman" w:cs="Times New Roman"/>
          <w:b/>
          <w:bCs/>
          <w:sz w:val="24"/>
          <w:szCs w:val="24"/>
        </w:rPr>
        <w:t xml:space="preserve"> год</w:t>
      </w:r>
    </w:p>
    <w:p w:rsidR="00704786" w:rsidRPr="00F22C02" w:rsidRDefault="00704786" w:rsidP="00FE6D58">
      <w:pPr>
        <w:pStyle w:val="ConsPlusNormal"/>
        <w:ind w:firstLine="540"/>
        <w:jc w:val="both"/>
        <w:rPr>
          <w:rFonts w:ascii="Times New Roman" w:hAnsi="Times New Roman" w:cs="Times New Roman"/>
          <w:sz w:val="24"/>
          <w:szCs w:val="24"/>
        </w:rPr>
      </w:pPr>
    </w:p>
    <w:tbl>
      <w:tblPr>
        <w:tblW w:w="9901"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0A0" w:firstRow="1" w:lastRow="0" w:firstColumn="1" w:lastColumn="0" w:noHBand="0" w:noVBand="0"/>
      </w:tblPr>
      <w:tblGrid>
        <w:gridCol w:w="971"/>
        <w:gridCol w:w="6963"/>
        <w:gridCol w:w="1967"/>
      </w:tblGrid>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Default="00704786" w:rsidP="00FE6D58">
            <w:pPr>
              <w:spacing w:after="0" w:line="240" w:lineRule="auto"/>
              <w:ind w:firstLine="300"/>
              <w:textAlignment w:val="baseline"/>
              <w:rPr>
                <w:rFonts w:ascii="Times New Roman" w:hAnsi="Times New Roman" w:cs="Times New Roman"/>
                <w:b/>
              </w:rPr>
            </w:pPr>
          </w:p>
          <w:p w:rsidR="00704786" w:rsidRPr="00BF7D3D" w:rsidRDefault="00704786" w:rsidP="00FE6D58">
            <w:pPr>
              <w:spacing w:after="0" w:line="240" w:lineRule="auto"/>
              <w:textAlignment w:val="baseline"/>
              <w:rPr>
                <w:rFonts w:ascii="Times New Roman" w:hAnsi="Times New Roman" w:cs="Times New Roman"/>
                <w:b/>
              </w:rPr>
            </w:pPr>
            <w:r w:rsidRPr="00BF7D3D">
              <w:rPr>
                <w:rFonts w:ascii="Times New Roman" w:hAnsi="Times New Roman" w:cs="Times New Roman"/>
                <w:b/>
              </w:rPr>
              <w:t xml:space="preserve">N </w:t>
            </w:r>
            <w:proofErr w:type="gramStart"/>
            <w:r w:rsidRPr="00BF7D3D">
              <w:rPr>
                <w:rFonts w:ascii="Times New Roman" w:hAnsi="Times New Roman" w:cs="Times New Roman"/>
                <w:b/>
              </w:rPr>
              <w:t>п</w:t>
            </w:r>
            <w:proofErr w:type="gramEnd"/>
            <w:r w:rsidRPr="00BF7D3D">
              <w:rPr>
                <w:rFonts w:ascii="Times New Roman" w:hAnsi="Times New Roman" w:cs="Times New Roman"/>
                <w:b/>
              </w:rPr>
              <w:t>/п</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jc w:val="center"/>
              <w:textAlignment w:val="baseline"/>
              <w:rPr>
                <w:rFonts w:ascii="Times New Roman" w:hAnsi="Times New Roman" w:cs="Times New Roman"/>
                <w:b/>
                <w:sz w:val="24"/>
                <w:szCs w:val="24"/>
              </w:rPr>
            </w:pPr>
            <w:r w:rsidRPr="00BF7D3D">
              <w:rPr>
                <w:rFonts w:ascii="Times New Roman" w:hAnsi="Times New Roman" w:cs="Times New Roman"/>
                <w:b/>
                <w:sz w:val="24"/>
                <w:szCs w:val="24"/>
              </w:rPr>
              <w:t>Показатели</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b/>
                <w:sz w:val="24"/>
                <w:szCs w:val="24"/>
              </w:rPr>
            </w:pPr>
            <w:r w:rsidRPr="00BF7D3D">
              <w:rPr>
                <w:rFonts w:ascii="Times New Roman" w:hAnsi="Times New Roman" w:cs="Times New Roman"/>
                <w:b/>
                <w:sz w:val="24"/>
                <w:szCs w:val="24"/>
              </w:rPr>
              <w:t>Единица измерения</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jc w:val="center"/>
              <w:textAlignment w:val="baseline"/>
              <w:rPr>
                <w:rFonts w:ascii="Times New Roman" w:hAnsi="Times New Roman" w:cs="Times New Roman"/>
              </w:rPr>
            </w:pPr>
            <w:r w:rsidRPr="00BF7D3D">
              <w:rPr>
                <w:rFonts w:ascii="Times New Roman" w:hAnsi="Times New Roman" w:cs="Times New Roman"/>
              </w:rPr>
              <w:t>1.</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Образовательная деятельность</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 </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11.1</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sz w:val="24"/>
                <w:szCs w:val="24"/>
              </w:rPr>
            </w:pPr>
            <w:r w:rsidRPr="00BF7D3D">
              <w:rPr>
                <w:rFonts w:ascii="Times New Roman" w:hAnsi="Times New Roman" w:cs="Times New Roman"/>
                <w:sz w:val="24"/>
                <w:szCs w:val="24"/>
              </w:rPr>
              <w:t>50 человек</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11.1.1</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 xml:space="preserve">В </w:t>
            </w:r>
            <w:proofErr w:type="gramStart"/>
            <w:r w:rsidRPr="00BF7D3D">
              <w:rPr>
                <w:rFonts w:ascii="Times New Roman" w:hAnsi="Times New Roman" w:cs="Times New Roman"/>
                <w:sz w:val="24"/>
                <w:szCs w:val="24"/>
              </w:rPr>
              <w:t>режиме полного дня</w:t>
            </w:r>
            <w:proofErr w:type="gramEnd"/>
            <w:r w:rsidRPr="00BF7D3D">
              <w:rPr>
                <w:rFonts w:ascii="Times New Roman" w:hAnsi="Times New Roman" w:cs="Times New Roman"/>
                <w:sz w:val="24"/>
                <w:szCs w:val="24"/>
              </w:rPr>
              <w:t xml:space="preserve"> (8 - 12 часов)</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sz w:val="24"/>
                <w:szCs w:val="24"/>
              </w:rPr>
            </w:pPr>
            <w:r w:rsidRPr="00BF7D3D">
              <w:rPr>
                <w:rFonts w:ascii="Times New Roman" w:hAnsi="Times New Roman" w:cs="Times New Roman"/>
                <w:sz w:val="24"/>
                <w:szCs w:val="24"/>
              </w:rPr>
              <w:t>50 человек</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11.1.2</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В режиме кратковременного пребывания (3 - 5 часов)</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sz w:val="24"/>
                <w:szCs w:val="24"/>
              </w:rPr>
            </w:pPr>
            <w:r w:rsidRPr="00BF7D3D">
              <w:rPr>
                <w:rFonts w:ascii="Times New Roman" w:hAnsi="Times New Roman" w:cs="Times New Roman"/>
                <w:sz w:val="24"/>
                <w:szCs w:val="24"/>
              </w:rPr>
              <w:t>-</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11.1.3</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В семейной дошкольной группе</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sz w:val="24"/>
                <w:szCs w:val="24"/>
              </w:rPr>
            </w:pPr>
            <w:r w:rsidRPr="00BF7D3D">
              <w:rPr>
                <w:rFonts w:ascii="Times New Roman" w:hAnsi="Times New Roman" w:cs="Times New Roman"/>
                <w:sz w:val="24"/>
                <w:szCs w:val="24"/>
              </w:rPr>
              <w:t>-</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11.1.4</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sz w:val="24"/>
                <w:szCs w:val="24"/>
              </w:rPr>
            </w:pPr>
            <w:r w:rsidRPr="00BF7D3D">
              <w:rPr>
                <w:rFonts w:ascii="Times New Roman" w:hAnsi="Times New Roman" w:cs="Times New Roman"/>
                <w:sz w:val="24"/>
                <w:szCs w:val="24"/>
              </w:rPr>
              <w:t>-</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11.2</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Общая численность воспитанников в возрасте до 3 лет</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sz w:val="24"/>
                <w:szCs w:val="24"/>
              </w:rPr>
            </w:pPr>
            <w:r w:rsidRPr="00BF7D3D">
              <w:rPr>
                <w:rFonts w:ascii="Times New Roman" w:hAnsi="Times New Roman" w:cs="Times New Roman"/>
                <w:sz w:val="24"/>
                <w:szCs w:val="24"/>
              </w:rPr>
              <w:t>0 человек</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11.3</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Общая численность воспитанников в возрасте от 3 до 8 лет</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sz w:val="24"/>
                <w:szCs w:val="24"/>
              </w:rPr>
            </w:pPr>
            <w:r w:rsidRPr="00BF7D3D">
              <w:rPr>
                <w:rFonts w:ascii="Times New Roman" w:hAnsi="Times New Roman" w:cs="Times New Roman"/>
                <w:sz w:val="24"/>
                <w:szCs w:val="24"/>
              </w:rPr>
              <w:t>50 человек</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11.4</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sz w:val="24"/>
                <w:szCs w:val="24"/>
              </w:rPr>
            </w:pPr>
            <w:r w:rsidRPr="00BF7D3D">
              <w:rPr>
                <w:rFonts w:ascii="Times New Roman" w:hAnsi="Times New Roman" w:cs="Times New Roman"/>
                <w:sz w:val="24"/>
                <w:szCs w:val="24"/>
              </w:rPr>
              <w:t>50 человек/100%</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11.4.1</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 xml:space="preserve">В </w:t>
            </w:r>
            <w:proofErr w:type="gramStart"/>
            <w:r w:rsidRPr="00BF7D3D">
              <w:rPr>
                <w:rFonts w:ascii="Times New Roman" w:hAnsi="Times New Roman" w:cs="Times New Roman"/>
                <w:sz w:val="24"/>
                <w:szCs w:val="24"/>
              </w:rPr>
              <w:t>режиме полного дня</w:t>
            </w:r>
            <w:proofErr w:type="gramEnd"/>
            <w:r w:rsidRPr="00BF7D3D">
              <w:rPr>
                <w:rFonts w:ascii="Times New Roman" w:hAnsi="Times New Roman" w:cs="Times New Roman"/>
                <w:sz w:val="24"/>
                <w:szCs w:val="24"/>
              </w:rPr>
              <w:t xml:space="preserve"> (8 - 12 часов)</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sz w:val="24"/>
                <w:szCs w:val="24"/>
              </w:rPr>
            </w:pPr>
            <w:r w:rsidRPr="00BF7D3D">
              <w:rPr>
                <w:rFonts w:ascii="Times New Roman" w:hAnsi="Times New Roman" w:cs="Times New Roman"/>
                <w:sz w:val="24"/>
                <w:szCs w:val="24"/>
              </w:rPr>
              <w:t>50 человек/100%</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11.4.2</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В режиме продленного дня (12 - 14 часов)</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sz w:val="24"/>
                <w:szCs w:val="24"/>
              </w:rPr>
            </w:pPr>
            <w:r w:rsidRPr="00BF7D3D">
              <w:rPr>
                <w:rFonts w:ascii="Times New Roman" w:hAnsi="Times New Roman" w:cs="Times New Roman"/>
                <w:sz w:val="24"/>
                <w:szCs w:val="24"/>
              </w:rPr>
              <w:t>0 человек/%</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11.4.3</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В режиме круглосуточного пребывания</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sz w:val="24"/>
                <w:szCs w:val="24"/>
              </w:rPr>
            </w:pPr>
            <w:r w:rsidRPr="00BF7D3D">
              <w:rPr>
                <w:rFonts w:ascii="Times New Roman" w:hAnsi="Times New Roman" w:cs="Times New Roman"/>
                <w:sz w:val="24"/>
                <w:szCs w:val="24"/>
              </w:rPr>
              <w:t>0  человек/%</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11.5</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sz w:val="24"/>
                <w:szCs w:val="24"/>
              </w:rPr>
            </w:pPr>
            <w:r w:rsidRPr="00BF7D3D">
              <w:rPr>
                <w:rFonts w:ascii="Times New Roman" w:hAnsi="Times New Roman" w:cs="Times New Roman"/>
                <w:sz w:val="24"/>
                <w:szCs w:val="24"/>
              </w:rPr>
              <w:t>0 человек/%</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11.5.1</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704786" w:rsidRDefault="00704786" w:rsidP="00FE6D58">
            <w:pPr>
              <w:spacing w:after="0" w:line="240" w:lineRule="auto"/>
              <w:ind w:firstLine="300"/>
              <w:textAlignment w:val="baseline"/>
              <w:rPr>
                <w:rFonts w:ascii="Times New Roman" w:hAnsi="Times New Roman" w:cs="Times New Roman"/>
                <w:sz w:val="24"/>
                <w:szCs w:val="24"/>
              </w:rPr>
            </w:pPr>
            <w:r w:rsidRPr="00704786">
              <w:rPr>
                <w:rFonts w:ascii="Times New Roman" w:hAnsi="Times New Roman" w:cs="Times New Roman"/>
                <w:sz w:val="24"/>
                <w:szCs w:val="24"/>
              </w:rPr>
              <w:t>По коррекции недостатков в физическом и (или) психическом развитии</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704786" w:rsidRDefault="00704786" w:rsidP="00FE6D58">
            <w:pPr>
              <w:spacing w:after="0" w:line="240" w:lineRule="auto"/>
              <w:textAlignment w:val="baseline"/>
              <w:rPr>
                <w:rFonts w:ascii="Times New Roman" w:hAnsi="Times New Roman" w:cs="Times New Roman"/>
                <w:sz w:val="24"/>
                <w:szCs w:val="24"/>
              </w:rPr>
            </w:pPr>
            <w:r w:rsidRPr="00704786">
              <w:rPr>
                <w:rFonts w:ascii="Times New Roman" w:hAnsi="Times New Roman" w:cs="Times New Roman"/>
                <w:sz w:val="24"/>
                <w:szCs w:val="24"/>
              </w:rPr>
              <w:t>0 человек/%</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11.5.2</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По освоению образовательной программы дошкольного образования</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sz w:val="24"/>
                <w:szCs w:val="24"/>
              </w:rPr>
            </w:pPr>
            <w:r w:rsidRPr="00BF7D3D">
              <w:rPr>
                <w:rFonts w:ascii="Times New Roman" w:hAnsi="Times New Roman" w:cs="Times New Roman"/>
                <w:sz w:val="24"/>
                <w:szCs w:val="24"/>
              </w:rPr>
              <w:t>50 человек/100%</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11.5.3</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По присмотру и уходу</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sz w:val="24"/>
                <w:szCs w:val="24"/>
              </w:rPr>
            </w:pPr>
            <w:r w:rsidRPr="00BF7D3D">
              <w:rPr>
                <w:rFonts w:ascii="Times New Roman" w:hAnsi="Times New Roman" w:cs="Times New Roman"/>
                <w:sz w:val="24"/>
                <w:szCs w:val="24"/>
              </w:rPr>
              <w:t>50 человек/100%</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11.6</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3A2AFF" w:rsidP="00FE6D58">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4</w:t>
            </w:r>
            <w:r w:rsidR="00704786" w:rsidRPr="00BF7D3D">
              <w:rPr>
                <w:rFonts w:ascii="Times New Roman" w:hAnsi="Times New Roman" w:cs="Times New Roman"/>
                <w:sz w:val="24"/>
                <w:szCs w:val="24"/>
              </w:rPr>
              <w:t xml:space="preserve"> дня</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lastRenderedPageBreak/>
              <w:t>11.7</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Общая численность педагогических работников, в том числе:</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sz w:val="24"/>
                <w:szCs w:val="24"/>
              </w:rPr>
            </w:pPr>
            <w:r w:rsidRPr="00BF7D3D">
              <w:rPr>
                <w:rFonts w:ascii="Times New Roman" w:hAnsi="Times New Roman" w:cs="Times New Roman"/>
                <w:sz w:val="24"/>
                <w:szCs w:val="24"/>
              </w:rPr>
              <w:t>5 человек</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11.7.1</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3A2AFF" w:rsidP="003A2AFF">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3</w:t>
            </w:r>
            <w:r w:rsidR="00704786" w:rsidRPr="00BF7D3D">
              <w:rPr>
                <w:rFonts w:ascii="Times New Roman" w:hAnsi="Times New Roman" w:cs="Times New Roman"/>
                <w:sz w:val="24"/>
                <w:szCs w:val="24"/>
              </w:rPr>
              <w:t xml:space="preserve"> человека/</w:t>
            </w:r>
            <w:r>
              <w:rPr>
                <w:rFonts w:ascii="Times New Roman" w:hAnsi="Times New Roman" w:cs="Times New Roman"/>
                <w:sz w:val="24"/>
                <w:szCs w:val="24"/>
              </w:rPr>
              <w:t>6</w:t>
            </w:r>
            <w:r w:rsidR="00704786" w:rsidRPr="00BF7D3D">
              <w:rPr>
                <w:rFonts w:ascii="Times New Roman" w:hAnsi="Times New Roman" w:cs="Times New Roman"/>
                <w:sz w:val="24"/>
                <w:szCs w:val="24"/>
              </w:rPr>
              <w:t>0%</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11.7.2</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3A2AFF" w:rsidP="003A2AFF">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3</w:t>
            </w:r>
            <w:r w:rsidR="00704786" w:rsidRPr="00BF7D3D">
              <w:rPr>
                <w:rFonts w:ascii="Times New Roman" w:hAnsi="Times New Roman" w:cs="Times New Roman"/>
                <w:sz w:val="24"/>
                <w:szCs w:val="24"/>
              </w:rPr>
              <w:t xml:space="preserve"> человека/</w:t>
            </w:r>
            <w:r>
              <w:rPr>
                <w:rFonts w:ascii="Times New Roman" w:hAnsi="Times New Roman" w:cs="Times New Roman"/>
                <w:sz w:val="24"/>
                <w:szCs w:val="24"/>
              </w:rPr>
              <w:t>6</w:t>
            </w:r>
            <w:r w:rsidR="00704786" w:rsidRPr="00BF7D3D">
              <w:rPr>
                <w:rFonts w:ascii="Times New Roman" w:hAnsi="Times New Roman" w:cs="Times New Roman"/>
                <w:sz w:val="24"/>
                <w:szCs w:val="24"/>
              </w:rPr>
              <w:t>0%</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11.7.3</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3A2AFF" w:rsidP="003A2AFF">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2</w:t>
            </w:r>
            <w:r w:rsidR="00704786" w:rsidRPr="00BF7D3D">
              <w:rPr>
                <w:rFonts w:ascii="Times New Roman" w:hAnsi="Times New Roman" w:cs="Times New Roman"/>
                <w:sz w:val="24"/>
                <w:szCs w:val="24"/>
              </w:rPr>
              <w:t xml:space="preserve"> человек</w:t>
            </w:r>
            <w:r w:rsidR="00704786">
              <w:rPr>
                <w:rFonts w:ascii="Times New Roman" w:hAnsi="Times New Roman" w:cs="Times New Roman"/>
                <w:sz w:val="24"/>
                <w:szCs w:val="24"/>
              </w:rPr>
              <w:t>а</w:t>
            </w:r>
            <w:r w:rsidR="00704786" w:rsidRPr="00BF7D3D">
              <w:rPr>
                <w:rFonts w:ascii="Times New Roman" w:hAnsi="Times New Roman" w:cs="Times New Roman"/>
                <w:sz w:val="24"/>
                <w:szCs w:val="24"/>
              </w:rPr>
              <w:t>/</w:t>
            </w:r>
            <w:r>
              <w:rPr>
                <w:rFonts w:ascii="Times New Roman" w:hAnsi="Times New Roman" w:cs="Times New Roman"/>
                <w:sz w:val="24"/>
                <w:szCs w:val="24"/>
              </w:rPr>
              <w:t>4</w:t>
            </w:r>
            <w:r w:rsidR="00704786" w:rsidRPr="00BF7D3D">
              <w:rPr>
                <w:rFonts w:ascii="Times New Roman" w:hAnsi="Times New Roman" w:cs="Times New Roman"/>
                <w:sz w:val="24"/>
                <w:szCs w:val="24"/>
              </w:rPr>
              <w:t>0%</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11.7.4</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3A2AFF" w:rsidP="003A2AFF">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2</w:t>
            </w:r>
            <w:r w:rsidR="00704786" w:rsidRPr="00BF7D3D">
              <w:rPr>
                <w:rFonts w:ascii="Times New Roman" w:hAnsi="Times New Roman" w:cs="Times New Roman"/>
                <w:sz w:val="24"/>
                <w:szCs w:val="24"/>
              </w:rPr>
              <w:t xml:space="preserve"> человек</w:t>
            </w:r>
            <w:r w:rsidR="00704786">
              <w:rPr>
                <w:rFonts w:ascii="Times New Roman" w:hAnsi="Times New Roman" w:cs="Times New Roman"/>
                <w:sz w:val="24"/>
                <w:szCs w:val="24"/>
              </w:rPr>
              <w:t>а</w:t>
            </w:r>
            <w:r w:rsidR="00704786" w:rsidRPr="00BF7D3D">
              <w:rPr>
                <w:rFonts w:ascii="Times New Roman" w:hAnsi="Times New Roman" w:cs="Times New Roman"/>
                <w:sz w:val="24"/>
                <w:szCs w:val="24"/>
              </w:rPr>
              <w:t>/</w:t>
            </w:r>
            <w:r>
              <w:rPr>
                <w:rFonts w:ascii="Times New Roman" w:hAnsi="Times New Roman" w:cs="Times New Roman"/>
                <w:sz w:val="24"/>
                <w:szCs w:val="24"/>
              </w:rPr>
              <w:t>4</w:t>
            </w:r>
            <w:r w:rsidR="00704786" w:rsidRPr="00BF7D3D">
              <w:rPr>
                <w:rFonts w:ascii="Times New Roman" w:hAnsi="Times New Roman" w:cs="Times New Roman"/>
                <w:sz w:val="24"/>
                <w:szCs w:val="24"/>
              </w:rPr>
              <w:t>0%</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11.8</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sz w:val="24"/>
                <w:szCs w:val="24"/>
              </w:rPr>
            </w:pPr>
            <w:r w:rsidRPr="00BF7D3D">
              <w:rPr>
                <w:rFonts w:ascii="Times New Roman" w:hAnsi="Times New Roman" w:cs="Times New Roman"/>
                <w:sz w:val="24"/>
                <w:szCs w:val="24"/>
              </w:rPr>
              <w:t>2 человек</w:t>
            </w:r>
            <w:r>
              <w:rPr>
                <w:rFonts w:ascii="Times New Roman" w:hAnsi="Times New Roman" w:cs="Times New Roman"/>
                <w:sz w:val="24"/>
                <w:szCs w:val="24"/>
              </w:rPr>
              <w:t>а</w:t>
            </w:r>
            <w:r w:rsidRPr="00BF7D3D">
              <w:rPr>
                <w:rFonts w:ascii="Times New Roman" w:hAnsi="Times New Roman" w:cs="Times New Roman"/>
                <w:sz w:val="24"/>
                <w:szCs w:val="24"/>
              </w:rPr>
              <w:t>/40%</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11.8.1</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Высшая</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sz w:val="24"/>
                <w:szCs w:val="24"/>
              </w:rPr>
            </w:pPr>
            <w:r w:rsidRPr="00BF7D3D">
              <w:rPr>
                <w:rFonts w:ascii="Times New Roman" w:hAnsi="Times New Roman" w:cs="Times New Roman"/>
                <w:sz w:val="24"/>
                <w:szCs w:val="24"/>
              </w:rPr>
              <w:t>0 человек/%</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11.8.2</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Первая</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sz w:val="24"/>
                <w:szCs w:val="24"/>
              </w:rPr>
            </w:pPr>
            <w:r w:rsidRPr="00BF7D3D">
              <w:rPr>
                <w:rFonts w:ascii="Times New Roman" w:hAnsi="Times New Roman" w:cs="Times New Roman"/>
                <w:sz w:val="24"/>
                <w:szCs w:val="24"/>
              </w:rPr>
              <w:t>2 человек</w:t>
            </w:r>
            <w:r>
              <w:rPr>
                <w:rFonts w:ascii="Times New Roman" w:hAnsi="Times New Roman" w:cs="Times New Roman"/>
                <w:sz w:val="24"/>
                <w:szCs w:val="24"/>
              </w:rPr>
              <w:t>а</w:t>
            </w:r>
            <w:r w:rsidRPr="00BF7D3D">
              <w:rPr>
                <w:rFonts w:ascii="Times New Roman" w:hAnsi="Times New Roman" w:cs="Times New Roman"/>
                <w:sz w:val="24"/>
                <w:szCs w:val="24"/>
              </w:rPr>
              <w:t>/40%</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11.9</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sz w:val="24"/>
                <w:szCs w:val="24"/>
              </w:rPr>
            </w:pPr>
            <w:r w:rsidRPr="00BF7D3D">
              <w:rPr>
                <w:rFonts w:ascii="Times New Roman" w:hAnsi="Times New Roman" w:cs="Times New Roman"/>
                <w:sz w:val="24"/>
                <w:szCs w:val="24"/>
              </w:rPr>
              <w:t>5 человек/100%</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11.9.1</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До 5 лет</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3A2AFF" w:rsidP="003A2AFF">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w:t>
            </w:r>
            <w:r w:rsidR="00704786" w:rsidRPr="00BF7D3D">
              <w:rPr>
                <w:rFonts w:ascii="Times New Roman" w:hAnsi="Times New Roman" w:cs="Times New Roman"/>
                <w:sz w:val="24"/>
                <w:szCs w:val="24"/>
              </w:rPr>
              <w:t xml:space="preserve"> человек/</w:t>
            </w:r>
            <w:r>
              <w:rPr>
                <w:rFonts w:ascii="Times New Roman" w:hAnsi="Times New Roman" w:cs="Times New Roman"/>
                <w:sz w:val="24"/>
                <w:szCs w:val="24"/>
              </w:rPr>
              <w:t>20</w:t>
            </w:r>
            <w:r w:rsidR="00704786" w:rsidRPr="00BF7D3D">
              <w:rPr>
                <w:rFonts w:ascii="Times New Roman" w:hAnsi="Times New Roman" w:cs="Times New Roman"/>
                <w:sz w:val="24"/>
                <w:szCs w:val="24"/>
              </w:rPr>
              <w:t>%</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11.9.2</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Свыше 30 лет</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3A2AFF" w:rsidP="003A2AFF">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0</w:t>
            </w:r>
            <w:r w:rsidR="00704786" w:rsidRPr="00BF7D3D">
              <w:rPr>
                <w:rFonts w:ascii="Times New Roman" w:hAnsi="Times New Roman" w:cs="Times New Roman"/>
                <w:sz w:val="24"/>
                <w:szCs w:val="24"/>
              </w:rPr>
              <w:t xml:space="preserve"> человек/</w:t>
            </w:r>
            <w:r>
              <w:rPr>
                <w:rFonts w:ascii="Times New Roman" w:hAnsi="Times New Roman" w:cs="Times New Roman"/>
                <w:sz w:val="24"/>
                <w:szCs w:val="24"/>
              </w:rPr>
              <w:t>0</w:t>
            </w:r>
            <w:r w:rsidR="00704786" w:rsidRPr="00BF7D3D">
              <w:rPr>
                <w:rFonts w:ascii="Times New Roman" w:hAnsi="Times New Roman" w:cs="Times New Roman"/>
                <w:sz w:val="24"/>
                <w:szCs w:val="24"/>
              </w:rPr>
              <w:t>%</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11.10</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0</w:t>
            </w:r>
            <w:r w:rsidRPr="00BF7D3D">
              <w:rPr>
                <w:rFonts w:ascii="Times New Roman" w:hAnsi="Times New Roman" w:cs="Times New Roman"/>
                <w:sz w:val="24"/>
                <w:szCs w:val="24"/>
              </w:rPr>
              <w:t xml:space="preserve"> человек/%</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11.11</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sz w:val="24"/>
                <w:szCs w:val="24"/>
              </w:rPr>
            </w:pPr>
            <w:r w:rsidRPr="00BF7D3D">
              <w:rPr>
                <w:rFonts w:ascii="Times New Roman" w:hAnsi="Times New Roman" w:cs="Times New Roman"/>
                <w:sz w:val="24"/>
                <w:szCs w:val="24"/>
              </w:rPr>
              <w:t>0 человек/%</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11.12</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proofErr w:type="gramStart"/>
            <w:r w:rsidRPr="00BF7D3D">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sz w:val="24"/>
                <w:szCs w:val="24"/>
              </w:rPr>
            </w:pPr>
            <w:r w:rsidRPr="00BF7D3D">
              <w:rPr>
                <w:rFonts w:ascii="Times New Roman" w:hAnsi="Times New Roman" w:cs="Times New Roman"/>
                <w:sz w:val="24"/>
                <w:szCs w:val="24"/>
              </w:rPr>
              <w:t>5 человек/</w:t>
            </w:r>
            <w:r>
              <w:rPr>
                <w:rFonts w:ascii="Times New Roman" w:hAnsi="Times New Roman" w:cs="Times New Roman"/>
                <w:sz w:val="24"/>
                <w:szCs w:val="24"/>
              </w:rPr>
              <w:t>100</w:t>
            </w:r>
            <w:r w:rsidRPr="00BF7D3D">
              <w:rPr>
                <w:rFonts w:ascii="Times New Roman" w:hAnsi="Times New Roman" w:cs="Times New Roman"/>
                <w:sz w:val="24"/>
                <w:szCs w:val="24"/>
              </w:rPr>
              <w:t>%</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11.13</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4</w:t>
            </w:r>
            <w:r w:rsidRPr="00BF7D3D">
              <w:rPr>
                <w:rFonts w:ascii="Times New Roman" w:hAnsi="Times New Roman" w:cs="Times New Roman"/>
                <w:sz w:val="24"/>
                <w:szCs w:val="24"/>
              </w:rPr>
              <w:t xml:space="preserve"> человека/</w:t>
            </w:r>
            <w:r>
              <w:rPr>
                <w:rFonts w:ascii="Times New Roman" w:hAnsi="Times New Roman" w:cs="Times New Roman"/>
                <w:sz w:val="24"/>
                <w:szCs w:val="24"/>
              </w:rPr>
              <w:t>8</w:t>
            </w:r>
            <w:r w:rsidRPr="00BF7D3D">
              <w:rPr>
                <w:rFonts w:ascii="Times New Roman" w:hAnsi="Times New Roman" w:cs="Times New Roman"/>
                <w:sz w:val="24"/>
                <w:szCs w:val="24"/>
              </w:rPr>
              <w:t>0%</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11.14</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F213A7" w:rsidRDefault="00704786" w:rsidP="00FE6D58">
            <w:pPr>
              <w:spacing w:after="0" w:line="240" w:lineRule="auto"/>
              <w:ind w:firstLine="300"/>
              <w:textAlignment w:val="baseline"/>
              <w:rPr>
                <w:rFonts w:ascii="Times New Roman" w:hAnsi="Times New Roman" w:cs="Times New Roman"/>
                <w:sz w:val="24"/>
                <w:szCs w:val="24"/>
              </w:rPr>
            </w:pPr>
            <w:r w:rsidRPr="00F213A7">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F213A7" w:rsidRDefault="00704786" w:rsidP="00FE6D58">
            <w:pPr>
              <w:spacing w:after="0" w:line="240" w:lineRule="auto"/>
              <w:textAlignment w:val="baseline"/>
              <w:rPr>
                <w:rFonts w:ascii="Times New Roman" w:hAnsi="Times New Roman" w:cs="Times New Roman"/>
                <w:sz w:val="24"/>
                <w:szCs w:val="24"/>
              </w:rPr>
            </w:pPr>
            <w:r w:rsidRPr="00F213A7">
              <w:rPr>
                <w:rFonts w:ascii="Times New Roman" w:hAnsi="Times New Roman" w:cs="Times New Roman"/>
                <w:sz w:val="24"/>
                <w:szCs w:val="24"/>
              </w:rPr>
              <w:t>5 человек/50 человек</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11.15</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Наличие в образовательной организации следующих педагогических работников:</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11.15.1</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Музыкального руководителя</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да</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lastRenderedPageBreak/>
              <w:t>11.15.2</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Инструктора по физической культуре</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нет</w:t>
            </w:r>
          </w:p>
        </w:tc>
      </w:tr>
      <w:tr w:rsidR="00704786" w:rsidRPr="002E7F58" w:rsidTr="00662298">
        <w:tc>
          <w:tcPr>
            <w:tcW w:w="97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11.15.3</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Учителя-логопеда</w:t>
            </w:r>
          </w:p>
        </w:tc>
        <w:tc>
          <w:tcPr>
            <w:tcW w:w="1967" w:type="dxa"/>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да</w:t>
            </w:r>
          </w:p>
        </w:tc>
      </w:tr>
      <w:tr w:rsidR="00704786" w:rsidTr="00662298">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11.15.4</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Логопеда</w:t>
            </w:r>
          </w:p>
        </w:tc>
        <w:tc>
          <w:tcPr>
            <w:tcW w:w="196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нет</w:t>
            </w:r>
          </w:p>
        </w:tc>
      </w:tr>
      <w:tr w:rsidR="00704786" w:rsidTr="00662298">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11.15.5</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Учителя-дефектолога</w:t>
            </w:r>
          </w:p>
        </w:tc>
        <w:tc>
          <w:tcPr>
            <w:tcW w:w="196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нет</w:t>
            </w:r>
          </w:p>
        </w:tc>
      </w:tr>
      <w:tr w:rsidR="00704786" w:rsidTr="00662298">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11.15.6</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Педагога-психолога</w:t>
            </w:r>
          </w:p>
        </w:tc>
        <w:tc>
          <w:tcPr>
            <w:tcW w:w="196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да</w:t>
            </w:r>
          </w:p>
        </w:tc>
      </w:tr>
      <w:tr w:rsidR="00704786" w:rsidTr="00662298">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 xml:space="preserve"> 2.</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Инфраструктура</w:t>
            </w:r>
          </w:p>
        </w:tc>
        <w:tc>
          <w:tcPr>
            <w:tcW w:w="196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p>
        </w:tc>
      </w:tr>
      <w:tr w:rsidR="00704786" w:rsidTr="00662298">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22.1</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96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smartTag w:uri="urn:schemas-microsoft-com:office:smarttags" w:element="metricconverter">
              <w:smartTagPr>
                <w:attr w:name="ProductID" w:val="9,9 кв. м"/>
              </w:smartTagPr>
              <w:r w:rsidRPr="00BF7D3D">
                <w:rPr>
                  <w:rFonts w:ascii="Times New Roman" w:hAnsi="Times New Roman" w:cs="Times New Roman"/>
                  <w:sz w:val="24"/>
                  <w:szCs w:val="24"/>
                </w:rPr>
                <w:t>9,9 кв. м</w:t>
              </w:r>
            </w:smartTag>
          </w:p>
        </w:tc>
      </w:tr>
      <w:tr w:rsidR="00704786" w:rsidTr="00662298">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22.2</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96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4</w:t>
            </w:r>
            <w:r w:rsidR="00FE6D58">
              <w:rPr>
                <w:rFonts w:ascii="Times New Roman" w:hAnsi="Times New Roman" w:cs="Times New Roman"/>
                <w:sz w:val="24"/>
                <w:szCs w:val="24"/>
              </w:rPr>
              <w:t>90</w:t>
            </w:r>
            <w:r w:rsidRPr="00BF7D3D">
              <w:rPr>
                <w:rFonts w:ascii="Times New Roman" w:hAnsi="Times New Roman" w:cs="Times New Roman"/>
                <w:sz w:val="24"/>
                <w:szCs w:val="24"/>
              </w:rPr>
              <w:t xml:space="preserve"> кв. м</w:t>
            </w:r>
          </w:p>
        </w:tc>
      </w:tr>
      <w:tr w:rsidR="00704786" w:rsidTr="00662298">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22.3</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Наличие физкультурного зала</w:t>
            </w:r>
          </w:p>
        </w:tc>
        <w:tc>
          <w:tcPr>
            <w:tcW w:w="196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нет</w:t>
            </w:r>
          </w:p>
        </w:tc>
      </w:tr>
      <w:tr w:rsidR="00704786" w:rsidTr="00662298">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22.4</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Наличие музыкального зала</w:t>
            </w:r>
          </w:p>
        </w:tc>
        <w:tc>
          <w:tcPr>
            <w:tcW w:w="196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да</w:t>
            </w:r>
          </w:p>
        </w:tc>
      </w:tr>
      <w:tr w:rsidR="00704786" w:rsidTr="00662298">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04786" w:rsidRPr="00BF7D3D" w:rsidRDefault="00704786" w:rsidP="00FE6D58">
            <w:pPr>
              <w:spacing w:after="0" w:line="240" w:lineRule="auto"/>
              <w:textAlignment w:val="baseline"/>
              <w:rPr>
                <w:rFonts w:ascii="Times New Roman" w:hAnsi="Times New Roman" w:cs="Times New Roman"/>
              </w:rPr>
            </w:pPr>
            <w:r w:rsidRPr="00BF7D3D">
              <w:rPr>
                <w:rFonts w:ascii="Times New Roman" w:hAnsi="Times New Roman" w:cs="Times New Roman"/>
              </w:rPr>
              <w:t>22.5</w:t>
            </w:r>
          </w:p>
        </w:tc>
        <w:tc>
          <w:tcPr>
            <w:tcW w:w="69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6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04786" w:rsidRPr="00BF7D3D" w:rsidRDefault="00704786" w:rsidP="00FE6D58">
            <w:pPr>
              <w:spacing w:after="0" w:line="240" w:lineRule="auto"/>
              <w:ind w:firstLine="300"/>
              <w:textAlignment w:val="baseline"/>
              <w:rPr>
                <w:rFonts w:ascii="Times New Roman" w:hAnsi="Times New Roman" w:cs="Times New Roman"/>
                <w:sz w:val="24"/>
                <w:szCs w:val="24"/>
              </w:rPr>
            </w:pPr>
            <w:r w:rsidRPr="00BF7D3D">
              <w:rPr>
                <w:rFonts w:ascii="Times New Roman" w:hAnsi="Times New Roman" w:cs="Times New Roman"/>
                <w:sz w:val="24"/>
                <w:szCs w:val="24"/>
              </w:rPr>
              <w:t>да</w:t>
            </w:r>
          </w:p>
        </w:tc>
      </w:tr>
    </w:tbl>
    <w:p w:rsidR="00B82613" w:rsidRDefault="00B82613" w:rsidP="00FE6D58">
      <w:pPr>
        <w:pStyle w:val="ConsPlusNormal"/>
        <w:jc w:val="right"/>
        <w:outlineLvl w:val="0"/>
        <w:rPr>
          <w:rFonts w:ascii="Times New Roman" w:hAnsi="Times New Roman" w:cs="Times New Roman"/>
        </w:rPr>
      </w:pPr>
    </w:p>
    <w:p w:rsidR="00B82613" w:rsidRDefault="00B82613" w:rsidP="00FE6D58">
      <w:pPr>
        <w:pStyle w:val="ConsPlusNormal"/>
        <w:jc w:val="right"/>
        <w:outlineLvl w:val="0"/>
        <w:rPr>
          <w:rFonts w:ascii="Times New Roman" w:hAnsi="Times New Roman" w:cs="Times New Roman"/>
        </w:rPr>
      </w:pPr>
    </w:p>
    <w:p w:rsidR="00B82613" w:rsidRDefault="00B82613" w:rsidP="00FE6D58">
      <w:pPr>
        <w:pStyle w:val="ConsPlusNormal"/>
        <w:jc w:val="right"/>
        <w:outlineLvl w:val="0"/>
        <w:rPr>
          <w:rFonts w:ascii="Times New Roman" w:hAnsi="Times New Roman" w:cs="Times New Roman"/>
        </w:rPr>
      </w:pPr>
    </w:p>
    <w:p w:rsidR="00B82613" w:rsidRDefault="00B82613" w:rsidP="00FE6D58">
      <w:pPr>
        <w:pStyle w:val="ConsPlusNormal"/>
        <w:jc w:val="right"/>
        <w:outlineLvl w:val="0"/>
        <w:rPr>
          <w:rFonts w:ascii="Times New Roman" w:hAnsi="Times New Roman" w:cs="Times New Roman"/>
        </w:rPr>
      </w:pPr>
    </w:p>
    <w:p w:rsidR="00B82613" w:rsidRDefault="00B82613" w:rsidP="00FE6D58">
      <w:pPr>
        <w:pStyle w:val="ConsPlusNormal"/>
        <w:jc w:val="right"/>
        <w:outlineLvl w:val="0"/>
        <w:rPr>
          <w:rFonts w:ascii="Times New Roman" w:hAnsi="Times New Roman" w:cs="Times New Roman"/>
        </w:rPr>
      </w:pPr>
    </w:p>
    <w:p w:rsidR="00B82613" w:rsidRDefault="00B82613" w:rsidP="00FE6D58">
      <w:pPr>
        <w:pStyle w:val="ConsPlusNormal"/>
        <w:jc w:val="right"/>
        <w:outlineLvl w:val="0"/>
        <w:rPr>
          <w:rFonts w:ascii="Times New Roman" w:hAnsi="Times New Roman" w:cs="Times New Roman"/>
        </w:rPr>
      </w:pPr>
    </w:p>
    <w:p w:rsidR="00B82613" w:rsidRDefault="00B82613" w:rsidP="00FE6D58">
      <w:pPr>
        <w:pStyle w:val="ConsPlusNormal"/>
        <w:jc w:val="right"/>
        <w:outlineLvl w:val="0"/>
        <w:rPr>
          <w:rFonts w:ascii="Times New Roman" w:hAnsi="Times New Roman" w:cs="Times New Roman"/>
        </w:rPr>
      </w:pPr>
    </w:p>
    <w:p w:rsidR="00B82613" w:rsidRDefault="00B82613" w:rsidP="00FE6D58">
      <w:pPr>
        <w:pStyle w:val="ConsPlusNormal"/>
        <w:jc w:val="right"/>
        <w:outlineLvl w:val="0"/>
        <w:rPr>
          <w:rFonts w:ascii="Times New Roman" w:hAnsi="Times New Roman" w:cs="Times New Roman"/>
        </w:rPr>
      </w:pPr>
    </w:p>
    <w:p w:rsidR="00B82613" w:rsidRDefault="00B82613" w:rsidP="00FE6D58">
      <w:pPr>
        <w:pStyle w:val="ConsPlusNormal"/>
        <w:jc w:val="right"/>
        <w:outlineLvl w:val="0"/>
        <w:rPr>
          <w:rFonts w:ascii="Times New Roman" w:hAnsi="Times New Roman" w:cs="Times New Roman"/>
        </w:rPr>
      </w:pPr>
    </w:p>
    <w:p w:rsidR="00B82613" w:rsidRDefault="00B82613" w:rsidP="00FE6D58">
      <w:pPr>
        <w:pStyle w:val="ConsPlusNormal"/>
        <w:jc w:val="right"/>
        <w:outlineLvl w:val="0"/>
        <w:rPr>
          <w:rFonts w:ascii="Times New Roman" w:hAnsi="Times New Roman" w:cs="Times New Roman"/>
        </w:rPr>
      </w:pPr>
    </w:p>
    <w:p w:rsidR="00B82613" w:rsidRDefault="00B82613" w:rsidP="00FE6D58">
      <w:pPr>
        <w:pStyle w:val="ConsPlusNormal"/>
        <w:jc w:val="right"/>
        <w:outlineLvl w:val="0"/>
        <w:rPr>
          <w:rFonts w:ascii="Times New Roman" w:hAnsi="Times New Roman" w:cs="Times New Roman"/>
        </w:rPr>
      </w:pPr>
    </w:p>
    <w:p w:rsidR="00B82613" w:rsidRDefault="00B82613" w:rsidP="00FE6D58">
      <w:pPr>
        <w:pStyle w:val="ConsPlusNormal"/>
        <w:jc w:val="right"/>
        <w:outlineLvl w:val="0"/>
        <w:rPr>
          <w:rFonts w:ascii="Times New Roman" w:hAnsi="Times New Roman" w:cs="Times New Roman"/>
        </w:rPr>
      </w:pPr>
    </w:p>
    <w:p w:rsidR="00B82613" w:rsidRDefault="00B82613" w:rsidP="00FE6D58">
      <w:pPr>
        <w:pStyle w:val="ConsPlusNormal"/>
        <w:jc w:val="right"/>
        <w:outlineLvl w:val="0"/>
        <w:rPr>
          <w:rFonts w:ascii="Times New Roman" w:hAnsi="Times New Roman" w:cs="Times New Roman"/>
        </w:rPr>
      </w:pPr>
    </w:p>
    <w:p w:rsidR="0027794E" w:rsidRDefault="0027794E" w:rsidP="00FE6D58">
      <w:pPr>
        <w:pStyle w:val="ConsPlusNormal"/>
        <w:jc w:val="right"/>
        <w:outlineLvl w:val="0"/>
        <w:rPr>
          <w:rFonts w:ascii="Times New Roman" w:hAnsi="Times New Roman" w:cs="Times New Roman"/>
        </w:rPr>
      </w:pPr>
    </w:p>
    <w:p w:rsidR="0027794E" w:rsidRDefault="0027794E" w:rsidP="00FE6D58">
      <w:pPr>
        <w:pStyle w:val="ConsPlusNormal"/>
        <w:jc w:val="right"/>
        <w:outlineLvl w:val="0"/>
        <w:rPr>
          <w:rFonts w:ascii="Times New Roman" w:hAnsi="Times New Roman" w:cs="Times New Roman"/>
        </w:rPr>
      </w:pPr>
    </w:p>
    <w:p w:rsidR="0027794E" w:rsidRDefault="0027794E" w:rsidP="00FE6D58">
      <w:pPr>
        <w:pStyle w:val="ConsPlusNormal"/>
        <w:jc w:val="right"/>
        <w:outlineLvl w:val="0"/>
        <w:rPr>
          <w:rFonts w:ascii="Times New Roman" w:hAnsi="Times New Roman" w:cs="Times New Roman"/>
        </w:rPr>
      </w:pPr>
    </w:p>
    <w:p w:rsidR="0027794E" w:rsidRDefault="0027794E" w:rsidP="00FE6D58">
      <w:pPr>
        <w:pStyle w:val="ConsPlusNormal"/>
        <w:jc w:val="right"/>
        <w:outlineLvl w:val="0"/>
        <w:rPr>
          <w:rFonts w:ascii="Times New Roman" w:hAnsi="Times New Roman" w:cs="Times New Roman"/>
        </w:rPr>
      </w:pPr>
    </w:p>
    <w:p w:rsidR="0027794E" w:rsidRDefault="0027794E" w:rsidP="00FE6D58">
      <w:pPr>
        <w:pStyle w:val="ConsPlusNormal"/>
        <w:jc w:val="right"/>
        <w:outlineLvl w:val="0"/>
        <w:rPr>
          <w:rFonts w:ascii="Times New Roman" w:hAnsi="Times New Roman" w:cs="Times New Roman"/>
        </w:rPr>
      </w:pPr>
    </w:p>
    <w:p w:rsidR="0027794E" w:rsidRDefault="0027794E" w:rsidP="00FE6D58">
      <w:pPr>
        <w:pStyle w:val="ConsPlusNormal"/>
        <w:jc w:val="right"/>
        <w:outlineLvl w:val="0"/>
        <w:rPr>
          <w:rFonts w:ascii="Times New Roman" w:hAnsi="Times New Roman" w:cs="Times New Roman"/>
        </w:rPr>
      </w:pPr>
    </w:p>
    <w:p w:rsidR="0027794E" w:rsidRDefault="0027794E" w:rsidP="00FE6D58">
      <w:pPr>
        <w:pStyle w:val="ConsPlusNormal"/>
        <w:jc w:val="right"/>
        <w:outlineLvl w:val="0"/>
        <w:rPr>
          <w:rFonts w:ascii="Times New Roman" w:hAnsi="Times New Roman" w:cs="Times New Roman"/>
        </w:rPr>
      </w:pPr>
    </w:p>
    <w:p w:rsidR="0027794E" w:rsidRDefault="0027794E" w:rsidP="00FE6D58">
      <w:pPr>
        <w:pStyle w:val="ConsPlusNormal"/>
        <w:jc w:val="right"/>
        <w:outlineLvl w:val="0"/>
        <w:rPr>
          <w:rFonts w:ascii="Times New Roman" w:hAnsi="Times New Roman" w:cs="Times New Roman"/>
        </w:rPr>
      </w:pPr>
    </w:p>
    <w:p w:rsidR="0027794E" w:rsidRDefault="0027794E" w:rsidP="00FE6D58">
      <w:pPr>
        <w:pStyle w:val="ConsPlusNormal"/>
        <w:jc w:val="right"/>
        <w:outlineLvl w:val="0"/>
        <w:rPr>
          <w:rFonts w:ascii="Times New Roman" w:hAnsi="Times New Roman" w:cs="Times New Roman"/>
        </w:rPr>
      </w:pPr>
    </w:p>
    <w:p w:rsidR="0027794E" w:rsidRDefault="0027794E" w:rsidP="00FE6D58">
      <w:pPr>
        <w:pStyle w:val="ConsPlusNormal"/>
        <w:jc w:val="right"/>
        <w:outlineLvl w:val="0"/>
        <w:rPr>
          <w:rFonts w:ascii="Times New Roman" w:hAnsi="Times New Roman" w:cs="Times New Roman"/>
        </w:rPr>
      </w:pPr>
    </w:p>
    <w:p w:rsidR="0027794E" w:rsidRDefault="0027794E" w:rsidP="00FE6D58">
      <w:pPr>
        <w:pStyle w:val="ConsPlusNormal"/>
        <w:jc w:val="right"/>
        <w:outlineLvl w:val="0"/>
        <w:rPr>
          <w:rFonts w:ascii="Times New Roman" w:hAnsi="Times New Roman" w:cs="Times New Roman"/>
        </w:rPr>
      </w:pPr>
    </w:p>
    <w:p w:rsidR="0027794E" w:rsidRDefault="0027794E" w:rsidP="00FE6D58">
      <w:pPr>
        <w:pStyle w:val="ConsPlusNormal"/>
        <w:jc w:val="right"/>
        <w:outlineLvl w:val="0"/>
        <w:rPr>
          <w:rFonts w:ascii="Times New Roman" w:hAnsi="Times New Roman" w:cs="Times New Roman"/>
        </w:rPr>
      </w:pPr>
    </w:p>
    <w:p w:rsidR="0027794E" w:rsidRDefault="0027794E" w:rsidP="00FE6D58">
      <w:pPr>
        <w:pStyle w:val="ConsPlusNormal"/>
        <w:jc w:val="right"/>
        <w:outlineLvl w:val="0"/>
        <w:rPr>
          <w:rFonts w:ascii="Times New Roman" w:hAnsi="Times New Roman" w:cs="Times New Roman"/>
        </w:rPr>
      </w:pPr>
    </w:p>
    <w:p w:rsidR="0027794E" w:rsidRDefault="0027794E" w:rsidP="00FE6D58">
      <w:pPr>
        <w:pStyle w:val="ConsPlusNormal"/>
        <w:jc w:val="right"/>
        <w:outlineLvl w:val="0"/>
        <w:rPr>
          <w:rFonts w:ascii="Times New Roman" w:hAnsi="Times New Roman" w:cs="Times New Roman"/>
        </w:rPr>
      </w:pPr>
    </w:p>
    <w:p w:rsidR="0027794E" w:rsidRDefault="0027794E" w:rsidP="00FE6D58">
      <w:pPr>
        <w:pStyle w:val="ConsPlusNormal"/>
        <w:jc w:val="right"/>
        <w:outlineLvl w:val="0"/>
        <w:rPr>
          <w:rFonts w:ascii="Times New Roman" w:hAnsi="Times New Roman" w:cs="Times New Roman"/>
        </w:rPr>
      </w:pPr>
    </w:p>
    <w:p w:rsidR="0027794E" w:rsidRDefault="0027794E" w:rsidP="00FE6D58">
      <w:pPr>
        <w:pStyle w:val="ConsPlusNormal"/>
        <w:jc w:val="right"/>
        <w:outlineLvl w:val="0"/>
        <w:rPr>
          <w:rFonts w:ascii="Times New Roman" w:hAnsi="Times New Roman" w:cs="Times New Roman"/>
        </w:rPr>
      </w:pPr>
    </w:p>
    <w:p w:rsidR="0027794E" w:rsidRDefault="0027794E" w:rsidP="00FE6D58">
      <w:pPr>
        <w:pStyle w:val="ConsPlusNormal"/>
        <w:jc w:val="right"/>
        <w:outlineLvl w:val="0"/>
        <w:rPr>
          <w:rFonts w:ascii="Times New Roman" w:hAnsi="Times New Roman" w:cs="Times New Roman"/>
        </w:rPr>
      </w:pPr>
    </w:p>
    <w:p w:rsidR="0027794E" w:rsidRDefault="0027794E" w:rsidP="00FE6D58">
      <w:pPr>
        <w:pStyle w:val="ConsPlusNormal"/>
        <w:jc w:val="right"/>
        <w:outlineLvl w:val="0"/>
        <w:rPr>
          <w:rFonts w:ascii="Times New Roman" w:hAnsi="Times New Roman" w:cs="Times New Roman"/>
        </w:rPr>
      </w:pPr>
    </w:p>
    <w:p w:rsidR="0027794E" w:rsidRDefault="0027794E" w:rsidP="00FE6D58">
      <w:pPr>
        <w:pStyle w:val="ConsPlusNormal"/>
        <w:jc w:val="right"/>
        <w:outlineLvl w:val="0"/>
        <w:rPr>
          <w:rFonts w:ascii="Times New Roman" w:hAnsi="Times New Roman" w:cs="Times New Roman"/>
        </w:rPr>
      </w:pPr>
    </w:p>
    <w:p w:rsidR="0027794E" w:rsidRDefault="0027794E" w:rsidP="00FE6D58">
      <w:pPr>
        <w:pStyle w:val="ConsPlusNormal"/>
        <w:jc w:val="right"/>
        <w:outlineLvl w:val="0"/>
        <w:rPr>
          <w:rFonts w:ascii="Times New Roman" w:hAnsi="Times New Roman" w:cs="Times New Roman"/>
        </w:rPr>
      </w:pPr>
    </w:p>
    <w:p w:rsidR="0027794E" w:rsidRDefault="0027794E" w:rsidP="00FE6D58">
      <w:pPr>
        <w:pStyle w:val="ConsPlusNormal"/>
        <w:jc w:val="right"/>
        <w:outlineLvl w:val="0"/>
        <w:rPr>
          <w:rFonts w:ascii="Times New Roman" w:hAnsi="Times New Roman" w:cs="Times New Roman"/>
        </w:rPr>
      </w:pPr>
    </w:p>
    <w:p w:rsidR="0027794E" w:rsidRDefault="0027794E" w:rsidP="00FE6D58">
      <w:pPr>
        <w:pStyle w:val="ConsPlusNormal"/>
        <w:jc w:val="right"/>
        <w:outlineLvl w:val="0"/>
        <w:rPr>
          <w:rFonts w:ascii="Times New Roman" w:hAnsi="Times New Roman" w:cs="Times New Roman"/>
        </w:rPr>
      </w:pPr>
    </w:p>
    <w:p w:rsidR="0027794E" w:rsidRDefault="0027794E" w:rsidP="00FE6D58">
      <w:pPr>
        <w:pStyle w:val="ConsPlusNormal"/>
        <w:jc w:val="right"/>
        <w:outlineLvl w:val="0"/>
        <w:rPr>
          <w:rFonts w:ascii="Times New Roman" w:hAnsi="Times New Roman" w:cs="Times New Roman"/>
        </w:rPr>
      </w:pPr>
    </w:p>
    <w:p w:rsidR="00BD53B7" w:rsidRDefault="00BD53B7" w:rsidP="00FE6D58">
      <w:pPr>
        <w:pStyle w:val="ConsPlusNormal"/>
        <w:jc w:val="right"/>
        <w:outlineLvl w:val="0"/>
        <w:rPr>
          <w:rFonts w:ascii="Times New Roman" w:hAnsi="Times New Roman" w:cs="Times New Roman"/>
        </w:rPr>
      </w:pPr>
    </w:p>
    <w:p w:rsidR="00BD53B7" w:rsidRDefault="00BD53B7" w:rsidP="00FE6D58">
      <w:pPr>
        <w:pStyle w:val="ConsPlusNormal"/>
        <w:jc w:val="right"/>
        <w:outlineLvl w:val="0"/>
        <w:rPr>
          <w:rFonts w:ascii="Times New Roman" w:hAnsi="Times New Roman" w:cs="Times New Roman"/>
        </w:rPr>
      </w:pPr>
    </w:p>
    <w:p w:rsidR="00BD53B7" w:rsidRDefault="00BD53B7" w:rsidP="00FE6D58">
      <w:pPr>
        <w:pStyle w:val="ConsPlusNormal"/>
        <w:jc w:val="right"/>
        <w:outlineLvl w:val="0"/>
        <w:rPr>
          <w:rFonts w:ascii="Times New Roman" w:hAnsi="Times New Roman" w:cs="Times New Roman"/>
        </w:rPr>
      </w:pPr>
    </w:p>
    <w:p w:rsidR="00BD53B7" w:rsidRDefault="00BD53B7" w:rsidP="00FE6D58">
      <w:pPr>
        <w:pStyle w:val="ConsPlusNormal"/>
        <w:jc w:val="right"/>
        <w:outlineLvl w:val="0"/>
        <w:rPr>
          <w:rFonts w:ascii="Times New Roman" w:hAnsi="Times New Roman" w:cs="Times New Roman"/>
        </w:rPr>
      </w:pPr>
    </w:p>
    <w:p w:rsidR="00BD53B7" w:rsidRDefault="00BD53B7" w:rsidP="00FE6D58">
      <w:pPr>
        <w:pStyle w:val="ConsPlusNormal"/>
        <w:jc w:val="right"/>
        <w:outlineLvl w:val="0"/>
        <w:rPr>
          <w:rFonts w:ascii="Times New Roman" w:hAnsi="Times New Roman" w:cs="Times New Roman"/>
        </w:rPr>
      </w:pPr>
    </w:p>
    <w:p w:rsidR="001B0E9E" w:rsidRPr="00127A1E" w:rsidRDefault="001B0E9E" w:rsidP="00FE6D58">
      <w:pPr>
        <w:pStyle w:val="ConsPlusNormal"/>
        <w:jc w:val="right"/>
        <w:outlineLvl w:val="0"/>
        <w:rPr>
          <w:rFonts w:ascii="Times New Roman" w:hAnsi="Times New Roman" w:cs="Times New Roman"/>
        </w:rPr>
      </w:pPr>
      <w:r w:rsidRPr="00127A1E">
        <w:rPr>
          <w:rFonts w:ascii="Times New Roman" w:hAnsi="Times New Roman" w:cs="Times New Roman"/>
        </w:rPr>
        <w:lastRenderedPageBreak/>
        <w:t>Приложение № 2</w:t>
      </w:r>
    </w:p>
    <w:p w:rsidR="001B0E9E" w:rsidRPr="00127A1E" w:rsidRDefault="001B0E9E" w:rsidP="00FE6D58">
      <w:pPr>
        <w:pStyle w:val="ConsPlusNormal"/>
        <w:ind w:firstLine="540"/>
        <w:jc w:val="both"/>
        <w:rPr>
          <w:rFonts w:ascii="Times New Roman" w:hAnsi="Times New Roman" w:cs="Times New Roman"/>
        </w:rPr>
      </w:pPr>
    </w:p>
    <w:p w:rsidR="001B0E9E" w:rsidRPr="00127A1E" w:rsidRDefault="001B0E9E" w:rsidP="00FE6D58">
      <w:pPr>
        <w:pStyle w:val="ConsPlusNormal"/>
        <w:jc w:val="right"/>
        <w:rPr>
          <w:rFonts w:ascii="Times New Roman" w:hAnsi="Times New Roman" w:cs="Times New Roman"/>
        </w:rPr>
      </w:pPr>
      <w:r w:rsidRPr="00127A1E">
        <w:rPr>
          <w:rFonts w:ascii="Times New Roman" w:hAnsi="Times New Roman" w:cs="Times New Roman"/>
        </w:rPr>
        <w:t>Утверждены</w:t>
      </w:r>
    </w:p>
    <w:p w:rsidR="001B0E9E" w:rsidRPr="00127A1E" w:rsidRDefault="001B0E9E" w:rsidP="00FE6D58">
      <w:pPr>
        <w:pStyle w:val="ConsPlusNormal"/>
        <w:jc w:val="right"/>
        <w:rPr>
          <w:rFonts w:ascii="Times New Roman" w:hAnsi="Times New Roman" w:cs="Times New Roman"/>
        </w:rPr>
      </w:pPr>
      <w:r w:rsidRPr="00127A1E">
        <w:rPr>
          <w:rFonts w:ascii="Times New Roman" w:hAnsi="Times New Roman" w:cs="Times New Roman"/>
        </w:rPr>
        <w:t>приказом Министерства образования</w:t>
      </w:r>
    </w:p>
    <w:p w:rsidR="001B0E9E" w:rsidRPr="00127A1E" w:rsidRDefault="001B0E9E" w:rsidP="00FE6D58">
      <w:pPr>
        <w:pStyle w:val="ConsPlusNormal"/>
        <w:jc w:val="right"/>
        <w:rPr>
          <w:rFonts w:ascii="Times New Roman" w:hAnsi="Times New Roman" w:cs="Times New Roman"/>
        </w:rPr>
      </w:pPr>
      <w:r w:rsidRPr="00127A1E">
        <w:rPr>
          <w:rFonts w:ascii="Times New Roman" w:hAnsi="Times New Roman" w:cs="Times New Roman"/>
        </w:rPr>
        <w:t>и науки Российской Федерации</w:t>
      </w:r>
    </w:p>
    <w:p w:rsidR="001B0E9E" w:rsidRPr="00127A1E" w:rsidRDefault="001B0E9E" w:rsidP="00FE6D58">
      <w:pPr>
        <w:pStyle w:val="ConsPlusNormal"/>
        <w:jc w:val="right"/>
        <w:rPr>
          <w:rFonts w:ascii="Times New Roman" w:hAnsi="Times New Roman" w:cs="Times New Roman"/>
        </w:rPr>
      </w:pPr>
      <w:r w:rsidRPr="00127A1E">
        <w:rPr>
          <w:rFonts w:ascii="Times New Roman" w:hAnsi="Times New Roman" w:cs="Times New Roman"/>
        </w:rPr>
        <w:t xml:space="preserve">от 10 декабря </w:t>
      </w:r>
      <w:smartTag w:uri="urn:schemas-microsoft-com:office:smarttags" w:element="metricconverter">
        <w:smartTagPr>
          <w:attr w:name="ProductID" w:val="2013 г"/>
        </w:smartTagPr>
        <w:r w:rsidRPr="00127A1E">
          <w:rPr>
            <w:rFonts w:ascii="Times New Roman" w:hAnsi="Times New Roman" w:cs="Times New Roman"/>
          </w:rPr>
          <w:t>2013 г</w:t>
        </w:r>
      </w:smartTag>
      <w:r w:rsidRPr="00127A1E">
        <w:rPr>
          <w:rFonts w:ascii="Times New Roman" w:hAnsi="Times New Roman" w:cs="Times New Roman"/>
        </w:rPr>
        <w:t>. N 1324</w:t>
      </w:r>
    </w:p>
    <w:p w:rsidR="001B0E9E" w:rsidRPr="00093905" w:rsidRDefault="001B0E9E" w:rsidP="00FE6D58">
      <w:pPr>
        <w:pStyle w:val="ConsPlusNormal"/>
        <w:jc w:val="center"/>
        <w:rPr>
          <w:rFonts w:ascii="Times New Roman" w:hAnsi="Times New Roman" w:cs="Times New Roman"/>
          <w:b/>
          <w:bCs/>
          <w:sz w:val="24"/>
          <w:szCs w:val="24"/>
        </w:rPr>
      </w:pPr>
      <w:r w:rsidRPr="00093905">
        <w:rPr>
          <w:rFonts w:ascii="Times New Roman" w:hAnsi="Times New Roman" w:cs="Times New Roman"/>
          <w:b/>
          <w:bCs/>
          <w:sz w:val="24"/>
          <w:szCs w:val="24"/>
        </w:rPr>
        <w:t>ПОКАЗАТЕЛИ</w:t>
      </w:r>
    </w:p>
    <w:p w:rsidR="001B0E9E" w:rsidRPr="00093905" w:rsidRDefault="001B0E9E" w:rsidP="00FE6D58">
      <w:pPr>
        <w:pStyle w:val="ConsPlusNormal"/>
        <w:jc w:val="center"/>
        <w:rPr>
          <w:rFonts w:ascii="Times New Roman" w:hAnsi="Times New Roman" w:cs="Times New Roman"/>
          <w:b/>
          <w:bCs/>
          <w:sz w:val="24"/>
          <w:szCs w:val="24"/>
        </w:rPr>
      </w:pPr>
      <w:r w:rsidRPr="00093905">
        <w:rPr>
          <w:rFonts w:ascii="Times New Roman" w:hAnsi="Times New Roman" w:cs="Times New Roman"/>
          <w:b/>
          <w:bCs/>
          <w:sz w:val="24"/>
          <w:szCs w:val="24"/>
        </w:rPr>
        <w:t xml:space="preserve">деятельности </w:t>
      </w:r>
      <w:r w:rsidRPr="008338D5">
        <w:rPr>
          <w:rFonts w:ascii="Times New Roman" w:hAnsi="Times New Roman" w:cs="Times New Roman"/>
          <w:b/>
          <w:sz w:val="24"/>
          <w:szCs w:val="24"/>
        </w:rPr>
        <w:t>муниципального бюджетного общеобразовательного учреждения «Начальная школа - детский сад» города Чебоксары Чувашской Республики</w:t>
      </w:r>
    </w:p>
    <w:p w:rsidR="001B0E9E" w:rsidRPr="00093905" w:rsidRDefault="001B0E9E" w:rsidP="00FE6D58">
      <w:pPr>
        <w:pStyle w:val="ConsPlusNormal"/>
        <w:jc w:val="center"/>
        <w:rPr>
          <w:rFonts w:ascii="Times New Roman" w:hAnsi="Times New Roman" w:cs="Times New Roman"/>
          <w:b/>
          <w:bCs/>
          <w:sz w:val="24"/>
          <w:szCs w:val="24"/>
        </w:rPr>
      </w:pPr>
      <w:r w:rsidRPr="00093905">
        <w:rPr>
          <w:rFonts w:ascii="Times New Roman" w:hAnsi="Times New Roman" w:cs="Times New Roman"/>
          <w:b/>
          <w:bCs/>
          <w:sz w:val="24"/>
          <w:szCs w:val="24"/>
        </w:rPr>
        <w:t>за 201</w:t>
      </w:r>
      <w:r w:rsidR="001D30EE">
        <w:rPr>
          <w:rFonts w:ascii="Times New Roman" w:hAnsi="Times New Roman" w:cs="Times New Roman"/>
          <w:b/>
          <w:bCs/>
          <w:sz w:val="24"/>
          <w:szCs w:val="24"/>
        </w:rPr>
        <w:t>8</w:t>
      </w:r>
      <w:r w:rsidRPr="00093905">
        <w:rPr>
          <w:rFonts w:ascii="Times New Roman" w:hAnsi="Times New Roman" w:cs="Times New Roman"/>
          <w:b/>
          <w:bCs/>
          <w:sz w:val="24"/>
          <w:szCs w:val="24"/>
        </w:rPr>
        <w:t xml:space="preserve"> год</w:t>
      </w:r>
    </w:p>
    <w:p w:rsidR="001B0E9E" w:rsidRPr="000917E5" w:rsidRDefault="001B0E9E" w:rsidP="00FE6D58">
      <w:pPr>
        <w:pStyle w:val="ConsPlusNormal"/>
        <w:ind w:firstLine="540"/>
        <w:jc w:val="both"/>
        <w:rPr>
          <w:rFonts w:ascii="Times New Roman" w:hAnsi="Times New Roman" w:cs="Times New Roman"/>
          <w:color w:val="FF0000"/>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1019"/>
        <w:gridCol w:w="7031"/>
        <w:gridCol w:w="1589"/>
      </w:tblGrid>
      <w:tr w:rsidR="001B0E9E" w:rsidRPr="00B24385"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jc w:val="center"/>
              <w:rPr>
                <w:rFonts w:ascii="Times New Roman" w:hAnsi="Times New Roman" w:cs="Times New Roman"/>
                <w:sz w:val="24"/>
                <w:szCs w:val="24"/>
              </w:rPr>
            </w:pPr>
            <w:r w:rsidRPr="00B24385">
              <w:rPr>
                <w:rFonts w:ascii="Times New Roman" w:hAnsi="Times New Roman" w:cs="Times New Roman"/>
                <w:sz w:val="24"/>
                <w:szCs w:val="24"/>
              </w:rPr>
              <w:t xml:space="preserve">N </w:t>
            </w:r>
            <w:proofErr w:type="gramStart"/>
            <w:r w:rsidRPr="00B24385">
              <w:rPr>
                <w:rFonts w:ascii="Times New Roman" w:hAnsi="Times New Roman" w:cs="Times New Roman"/>
                <w:sz w:val="24"/>
                <w:szCs w:val="24"/>
              </w:rPr>
              <w:t>п</w:t>
            </w:r>
            <w:proofErr w:type="gramEnd"/>
            <w:r w:rsidRPr="00B24385">
              <w:rPr>
                <w:rFonts w:ascii="Times New Roman" w:hAnsi="Times New Roman" w:cs="Times New Roman"/>
                <w:sz w:val="24"/>
                <w:szCs w:val="24"/>
              </w:rPr>
              <w:t>/п</w:t>
            </w:r>
          </w:p>
        </w:tc>
        <w:tc>
          <w:tcPr>
            <w:tcW w:w="7031"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jc w:val="center"/>
              <w:rPr>
                <w:rFonts w:ascii="Times New Roman" w:hAnsi="Times New Roman" w:cs="Times New Roman"/>
                <w:sz w:val="24"/>
                <w:szCs w:val="24"/>
              </w:rPr>
            </w:pPr>
            <w:r w:rsidRPr="00B24385">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1B0E9E" w:rsidP="00FE6D58">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Единица измерения</w:t>
            </w:r>
          </w:p>
        </w:tc>
      </w:tr>
      <w:tr w:rsidR="001B0E9E" w:rsidRPr="00B24385"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jc w:val="center"/>
              <w:outlineLvl w:val="1"/>
              <w:rPr>
                <w:rFonts w:ascii="Times New Roman" w:hAnsi="Times New Roman" w:cs="Times New Roman"/>
                <w:sz w:val="24"/>
                <w:szCs w:val="24"/>
              </w:rPr>
            </w:pPr>
            <w:r w:rsidRPr="00B24385">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rPr>
                <w:rFonts w:ascii="Times New Roman" w:hAnsi="Times New Roman" w:cs="Times New Roman"/>
                <w:sz w:val="24"/>
                <w:szCs w:val="24"/>
              </w:rPr>
            </w:pPr>
            <w:r w:rsidRPr="00B24385">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1B0E9E" w:rsidP="00FE6D58">
            <w:pPr>
              <w:pStyle w:val="ConsPlusNormal"/>
              <w:jc w:val="center"/>
              <w:rPr>
                <w:rFonts w:ascii="Times New Roman" w:hAnsi="Times New Roman" w:cs="Times New Roman"/>
                <w:sz w:val="24"/>
                <w:szCs w:val="24"/>
              </w:rPr>
            </w:pPr>
          </w:p>
        </w:tc>
      </w:tr>
      <w:tr w:rsidR="001B0E9E" w:rsidRPr="00B24385"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jc w:val="center"/>
              <w:rPr>
                <w:rFonts w:ascii="Times New Roman" w:hAnsi="Times New Roman" w:cs="Times New Roman"/>
                <w:sz w:val="24"/>
                <w:szCs w:val="24"/>
              </w:rPr>
            </w:pPr>
            <w:r w:rsidRPr="00B24385">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rPr>
                <w:rFonts w:ascii="Times New Roman" w:hAnsi="Times New Roman" w:cs="Times New Roman"/>
                <w:sz w:val="24"/>
                <w:szCs w:val="24"/>
              </w:rPr>
            </w:pPr>
            <w:r w:rsidRPr="00B24385">
              <w:rPr>
                <w:rFonts w:ascii="Times New Roman" w:hAnsi="Times New Roman" w:cs="Times New Roman"/>
                <w:sz w:val="24"/>
                <w:szCs w:val="24"/>
              </w:rPr>
              <w:t>Общая численность</w:t>
            </w:r>
            <w:r>
              <w:rPr>
                <w:rFonts w:ascii="Times New Roman" w:hAnsi="Times New Roman" w:cs="Times New Roman"/>
                <w:sz w:val="24"/>
                <w:szCs w:val="24"/>
              </w:rPr>
              <w:t xml:space="preserve"> </w:t>
            </w:r>
            <w:proofErr w:type="gramStart"/>
            <w:r w:rsidRPr="00B24385">
              <w:rPr>
                <w:rFonts w:ascii="Times New Roman" w:hAnsi="Times New Roman" w:cs="Times New Roman"/>
                <w:sz w:val="24"/>
                <w:szCs w:val="24"/>
              </w:rPr>
              <w:t>обучающихся</w:t>
            </w:r>
            <w:proofErr w:type="gramEnd"/>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9B0FDF" w:rsidP="00FE6D58">
            <w:pPr>
              <w:pStyle w:val="ConsPlusNormal"/>
              <w:jc w:val="center"/>
              <w:rPr>
                <w:rFonts w:ascii="Times New Roman" w:hAnsi="Times New Roman" w:cs="Times New Roman"/>
                <w:sz w:val="24"/>
                <w:szCs w:val="24"/>
              </w:rPr>
            </w:pPr>
            <w:r>
              <w:rPr>
                <w:rFonts w:ascii="Times New Roman" w:hAnsi="Times New Roman" w:cs="Times New Roman"/>
                <w:sz w:val="24"/>
                <w:szCs w:val="24"/>
              </w:rPr>
              <w:t>330</w:t>
            </w:r>
          </w:p>
        </w:tc>
      </w:tr>
      <w:tr w:rsidR="001B0E9E" w:rsidRPr="00B24385"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jc w:val="center"/>
              <w:rPr>
                <w:rFonts w:ascii="Times New Roman" w:hAnsi="Times New Roman" w:cs="Times New Roman"/>
                <w:sz w:val="24"/>
                <w:szCs w:val="24"/>
              </w:rPr>
            </w:pPr>
            <w:r w:rsidRPr="00B24385">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rPr>
                <w:rFonts w:ascii="Times New Roman" w:hAnsi="Times New Roman" w:cs="Times New Roman"/>
                <w:sz w:val="24"/>
                <w:szCs w:val="24"/>
              </w:rPr>
            </w:pPr>
            <w:r w:rsidRPr="00B24385">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9B0FDF" w:rsidP="009A2E88">
            <w:pPr>
              <w:pStyle w:val="ConsPlusNormal"/>
              <w:jc w:val="center"/>
              <w:rPr>
                <w:rFonts w:ascii="Times New Roman" w:hAnsi="Times New Roman" w:cs="Times New Roman"/>
                <w:sz w:val="24"/>
                <w:szCs w:val="24"/>
              </w:rPr>
            </w:pPr>
            <w:r>
              <w:rPr>
                <w:rFonts w:ascii="Times New Roman" w:hAnsi="Times New Roman" w:cs="Times New Roman"/>
                <w:sz w:val="24"/>
                <w:szCs w:val="24"/>
              </w:rPr>
              <w:t>33</w:t>
            </w:r>
            <w:r w:rsidR="009A2E88">
              <w:rPr>
                <w:rFonts w:ascii="Times New Roman" w:hAnsi="Times New Roman" w:cs="Times New Roman"/>
                <w:sz w:val="24"/>
                <w:szCs w:val="24"/>
              </w:rPr>
              <w:t>1</w:t>
            </w:r>
            <w:r w:rsidR="00010C7D">
              <w:rPr>
                <w:rFonts w:ascii="Times New Roman" w:hAnsi="Times New Roman" w:cs="Times New Roman"/>
                <w:sz w:val="24"/>
                <w:szCs w:val="24"/>
              </w:rPr>
              <w:t xml:space="preserve"> </w:t>
            </w:r>
            <w:r w:rsidR="001B0E9E" w:rsidRPr="0044425A">
              <w:rPr>
                <w:rFonts w:ascii="Times New Roman" w:hAnsi="Times New Roman" w:cs="Times New Roman"/>
                <w:sz w:val="24"/>
                <w:szCs w:val="24"/>
              </w:rPr>
              <w:t>человек</w:t>
            </w:r>
          </w:p>
        </w:tc>
      </w:tr>
      <w:tr w:rsidR="001B0E9E" w:rsidRPr="00B24385"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jc w:val="center"/>
              <w:rPr>
                <w:rFonts w:ascii="Times New Roman" w:hAnsi="Times New Roman" w:cs="Times New Roman"/>
                <w:sz w:val="24"/>
                <w:szCs w:val="24"/>
              </w:rPr>
            </w:pPr>
            <w:r w:rsidRPr="00B24385">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rPr>
                <w:rFonts w:ascii="Times New Roman" w:hAnsi="Times New Roman" w:cs="Times New Roman"/>
                <w:sz w:val="24"/>
                <w:szCs w:val="24"/>
              </w:rPr>
            </w:pPr>
            <w:r w:rsidRPr="00B24385">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1B0E9E" w:rsidP="00FE6D58">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w:t>
            </w:r>
          </w:p>
        </w:tc>
      </w:tr>
      <w:tr w:rsidR="001B0E9E" w:rsidRPr="00B24385"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jc w:val="center"/>
              <w:rPr>
                <w:rFonts w:ascii="Times New Roman" w:hAnsi="Times New Roman" w:cs="Times New Roman"/>
                <w:sz w:val="24"/>
                <w:szCs w:val="24"/>
              </w:rPr>
            </w:pPr>
            <w:r w:rsidRPr="00B24385">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rPr>
                <w:rFonts w:ascii="Times New Roman" w:hAnsi="Times New Roman" w:cs="Times New Roman"/>
                <w:sz w:val="24"/>
                <w:szCs w:val="24"/>
              </w:rPr>
            </w:pPr>
            <w:r w:rsidRPr="00B24385">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1B0E9E" w:rsidP="00FE6D58">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w:t>
            </w:r>
          </w:p>
        </w:tc>
      </w:tr>
      <w:tr w:rsidR="001B0E9E" w:rsidRPr="00B24385"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jc w:val="center"/>
              <w:rPr>
                <w:rFonts w:ascii="Times New Roman" w:hAnsi="Times New Roman" w:cs="Times New Roman"/>
                <w:sz w:val="24"/>
                <w:szCs w:val="24"/>
              </w:rPr>
            </w:pPr>
            <w:r w:rsidRPr="00B24385">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rPr>
                <w:rFonts w:ascii="Times New Roman" w:hAnsi="Times New Roman" w:cs="Times New Roman"/>
                <w:sz w:val="24"/>
                <w:szCs w:val="24"/>
              </w:rPr>
            </w:pPr>
            <w:r w:rsidRPr="00B24385">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9B0FDF" w:rsidRPr="00010C7D" w:rsidRDefault="00A3200F" w:rsidP="009B0FDF">
            <w:pPr>
              <w:pStyle w:val="ConsPlusNormal"/>
              <w:jc w:val="center"/>
              <w:rPr>
                <w:rFonts w:ascii="Times New Roman" w:hAnsi="Times New Roman" w:cs="Times New Roman"/>
                <w:sz w:val="24"/>
                <w:szCs w:val="24"/>
              </w:rPr>
            </w:pPr>
            <w:r>
              <w:rPr>
                <w:rFonts w:ascii="Times New Roman" w:hAnsi="Times New Roman" w:cs="Times New Roman"/>
                <w:sz w:val="24"/>
                <w:szCs w:val="24"/>
              </w:rPr>
              <w:t>160</w:t>
            </w:r>
            <w:r w:rsidR="009B0FDF" w:rsidRPr="00010C7D">
              <w:rPr>
                <w:rFonts w:ascii="Times New Roman" w:hAnsi="Times New Roman" w:cs="Times New Roman"/>
                <w:sz w:val="24"/>
                <w:szCs w:val="24"/>
              </w:rPr>
              <w:t xml:space="preserve"> человек/</w:t>
            </w:r>
          </w:p>
          <w:p w:rsidR="001B0E9E" w:rsidRPr="0044425A" w:rsidRDefault="00FA75B7" w:rsidP="009B0FDF">
            <w:pPr>
              <w:pStyle w:val="ConsPlusNormal"/>
              <w:jc w:val="center"/>
              <w:rPr>
                <w:rFonts w:ascii="Times New Roman" w:hAnsi="Times New Roman" w:cs="Times New Roman"/>
                <w:sz w:val="24"/>
                <w:szCs w:val="24"/>
              </w:rPr>
            </w:pPr>
            <w:r>
              <w:rPr>
                <w:rFonts w:ascii="Times New Roman" w:hAnsi="Times New Roman" w:cs="Times New Roman"/>
                <w:sz w:val="24"/>
                <w:szCs w:val="24"/>
              </w:rPr>
              <w:t>65,56</w:t>
            </w:r>
            <w:r w:rsidR="009B0FDF" w:rsidRPr="00010C7D">
              <w:rPr>
                <w:rFonts w:ascii="Times New Roman" w:hAnsi="Times New Roman" w:cs="Times New Roman"/>
                <w:sz w:val="24"/>
                <w:szCs w:val="24"/>
              </w:rPr>
              <w:t>%</w:t>
            </w:r>
          </w:p>
        </w:tc>
      </w:tr>
      <w:tr w:rsidR="001B0E9E" w:rsidRPr="00B24385"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jc w:val="center"/>
              <w:rPr>
                <w:rFonts w:ascii="Times New Roman" w:hAnsi="Times New Roman" w:cs="Times New Roman"/>
                <w:sz w:val="24"/>
                <w:szCs w:val="24"/>
              </w:rPr>
            </w:pPr>
            <w:r w:rsidRPr="00B24385">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rPr>
                <w:rFonts w:ascii="Times New Roman" w:hAnsi="Times New Roman" w:cs="Times New Roman"/>
                <w:sz w:val="24"/>
                <w:szCs w:val="24"/>
              </w:rPr>
            </w:pPr>
            <w:r w:rsidRPr="00B24385">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1B0E9E" w:rsidP="00FE6D58">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w:t>
            </w:r>
          </w:p>
        </w:tc>
      </w:tr>
      <w:tr w:rsidR="001B0E9E" w:rsidRPr="00B24385"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jc w:val="center"/>
              <w:rPr>
                <w:rFonts w:ascii="Times New Roman" w:hAnsi="Times New Roman" w:cs="Times New Roman"/>
                <w:sz w:val="24"/>
                <w:szCs w:val="24"/>
              </w:rPr>
            </w:pPr>
            <w:r w:rsidRPr="00B24385">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rPr>
                <w:rFonts w:ascii="Times New Roman" w:hAnsi="Times New Roman" w:cs="Times New Roman"/>
                <w:sz w:val="24"/>
                <w:szCs w:val="24"/>
              </w:rPr>
            </w:pPr>
            <w:r w:rsidRPr="00B24385">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1B0E9E" w:rsidP="00FE6D58">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w:t>
            </w:r>
          </w:p>
        </w:tc>
      </w:tr>
      <w:tr w:rsidR="001B0E9E" w:rsidRPr="00B24385"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jc w:val="center"/>
              <w:rPr>
                <w:rFonts w:ascii="Times New Roman" w:hAnsi="Times New Roman" w:cs="Times New Roman"/>
                <w:sz w:val="24"/>
                <w:szCs w:val="24"/>
              </w:rPr>
            </w:pPr>
            <w:r w:rsidRPr="00B24385">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rPr>
                <w:rFonts w:ascii="Times New Roman" w:hAnsi="Times New Roman" w:cs="Times New Roman"/>
                <w:sz w:val="24"/>
                <w:szCs w:val="24"/>
              </w:rPr>
            </w:pPr>
            <w:r w:rsidRPr="00B24385">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1B0E9E" w:rsidP="00FE6D58">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w:t>
            </w:r>
          </w:p>
        </w:tc>
      </w:tr>
      <w:tr w:rsidR="001B0E9E" w:rsidRPr="00B24385"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jc w:val="center"/>
              <w:rPr>
                <w:rFonts w:ascii="Times New Roman" w:hAnsi="Times New Roman" w:cs="Times New Roman"/>
                <w:sz w:val="24"/>
                <w:szCs w:val="24"/>
              </w:rPr>
            </w:pPr>
            <w:r w:rsidRPr="00B24385">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rPr>
                <w:rFonts w:ascii="Times New Roman" w:hAnsi="Times New Roman" w:cs="Times New Roman"/>
                <w:sz w:val="24"/>
                <w:szCs w:val="24"/>
              </w:rPr>
            </w:pPr>
            <w:r w:rsidRPr="00B24385">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1B0E9E" w:rsidP="00FE6D58">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w:t>
            </w:r>
          </w:p>
        </w:tc>
      </w:tr>
      <w:tr w:rsidR="001B0E9E" w:rsidRPr="00B24385"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jc w:val="center"/>
              <w:rPr>
                <w:rFonts w:ascii="Times New Roman" w:hAnsi="Times New Roman" w:cs="Times New Roman"/>
                <w:sz w:val="24"/>
                <w:szCs w:val="24"/>
              </w:rPr>
            </w:pPr>
            <w:r w:rsidRPr="00B24385">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rPr>
                <w:rFonts w:ascii="Times New Roman" w:hAnsi="Times New Roman" w:cs="Times New Roman"/>
                <w:sz w:val="24"/>
                <w:szCs w:val="24"/>
              </w:rPr>
            </w:pPr>
            <w:r w:rsidRPr="00B24385">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1B0E9E" w:rsidP="00FE6D58">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w:t>
            </w:r>
          </w:p>
        </w:tc>
      </w:tr>
      <w:tr w:rsidR="001B0E9E" w:rsidRPr="00B24385"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jc w:val="center"/>
              <w:rPr>
                <w:rFonts w:ascii="Times New Roman" w:hAnsi="Times New Roman" w:cs="Times New Roman"/>
                <w:sz w:val="24"/>
                <w:szCs w:val="24"/>
              </w:rPr>
            </w:pPr>
            <w:r w:rsidRPr="00B24385">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rPr>
                <w:rFonts w:ascii="Times New Roman" w:hAnsi="Times New Roman" w:cs="Times New Roman"/>
                <w:sz w:val="24"/>
                <w:szCs w:val="24"/>
              </w:rPr>
            </w:pPr>
            <w:r w:rsidRPr="00B24385">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1B0E9E" w:rsidP="00FE6D58">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w:t>
            </w:r>
          </w:p>
        </w:tc>
      </w:tr>
      <w:tr w:rsidR="001B0E9E" w:rsidRPr="00B24385"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jc w:val="center"/>
              <w:rPr>
                <w:rFonts w:ascii="Times New Roman" w:hAnsi="Times New Roman" w:cs="Times New Roman"/>
                <w:sz w:val="24"/>
                <w:szCs w:val="24"/>
              </w:rPr>
            </w:pPr>
            <w:r w:rsidRPr="00B24385">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rPr>
                <w:rFonts w:ascii="Times New Roman" w:hAnsi="Times New Roman" w:cs="Times New Roman"/>
                <w:sz w:val="24"/>
                <w:szCs w:val="24"/>
              </w:rPr>
            </w:pPr>
            <w:r w:rsidRPr="00B24385">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1B0E9E" w:rsidP="00FE6D58">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w:t>
            </w:r>
          </w:p>
        </w:tc>
      </w:tr>
      <w:tr w:rsidR="001B0E9E" w:rsidRPr="00B24385"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jc w:val="center"/>
              <w:rPr>
                <w:rFonts w:ascii="Times New Roman" w:hAnsi="Times New Roman" w:cs="Times New Roman"/>
                <w:sz w:val="24"/>
                <w:szCs w:val="24"/>
              </w:rPr>
            </w:pPr>
            <w:r w:rsidRPr="00B24385">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rPr>
                <w:rFonts w:ascii="Times New Roman" w:hAnsi="Times New Roman" w:cs="Times New Roman"/>
                <w:sz w:val="24"/>
                <w:szCs w:val="24"/>
              </w:rPr>
            </w:pPr>
            <w:r w:rsidRPr="00B24385">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1B0E9E" w:rsidP="00FE6D58">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w:t>
            </w:r>
          </w:p>
        </w:tc>
      </w:tr>
      <w:tr w:rsidR="001B0E9E" w:rsidRPr="00B24385" w:rsidTr="00D26A53">
        <w:trPr>
          <w:trHeight w:val="769"/>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jc w:val="center"/>
              <w:rPr>
                <w:rFonts w:ascii="Times New Roman" w:hAnsi="Times New Roman" w:cs="Times New Roman"/>
                <w:sz w:val="24"/>
                <w:szCs w:val="24"/>
              </w:rPr>
            </w:pPr>
            <w:r w:rsidRPr="00B24385">
              <w:rPr>
                <w:rFonts w:ascii="Times New Roman" w:hAnsi="Times New Roman" w:cs="Times New Roman"/>
                <w:sz w:val="24"/>
                <w:szCs w:val="24"/>
              </w:rPr>
              <w:t>1.14</w:t>
            </w:r>
          </w:p>
        </w:tc>
        <w:tc>
          <w:tcPr>
            <w:tcW w:w="7031"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rPr>
                <w:rFonts w:ascii="Times New Roman" w:hAnsi="Times New Roman" w:cs="Times New Roman"/>
                <w:sz w:val="24"/>
                <w:szCs w:val="24"/>
              </w:rPr>
            </w:pPr>
            <w:r w:rsidRPr="00B24385">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1B0E9E" w:rsidP="00FE6D58">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w:t>
            </w:r>
          </w:p>
        </w:tc>
      </w:tr>
      <w:tr w:rsidR="001B0E9E" w:rsidRPr="00B24385"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jc w:val="center"/>
              <w:rPr>
                <w:rFonts w:ascii="Times New Roman" w:hAnsi="Times New Roman" w:cs="Times New Roman"/>
                <w:sz w:val="24"/>
                <w:szCs w:val="24"/>
              </w:rPr>
            </w:pPr>
            <w:r w:rsidRPr="00B24385">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rPr>
                <w:rFonts w:ascii="Times New Roman" w:hAnsi="Times New Roman" w:cs="Times New Roman"/>
                <w:sz w:val="24"/>
                <w:szCs w:val="24"/>
              </w:rPr>
            </w:pPr>
            <w:r w:rsidRPr="00B24385">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1B0E9E" w:rsidP="00FE6D58">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w:t>
            </w:r>
          </w:p>
        </w:tc>
      </w:tr>
      <w:tr w:rsidR="001B0E9E" w:rsidRPr="00B24385"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jc w:val="center"/>
              <w:rPr>
                <w:rFonts w:ascii="Times New Roman" w:hAnsi="Times New Roman" w:cs="Times New Roman"/>
                <w:sz w:val="24"/>
                <w:szCs w:val="24"/>
              </w:rPr>
            </w:pPr>
            <w:r w:rsidRPr="00B24385">
              <w:rPr>
                <w:rFonts w:ascii="Times New Roman" w:hAnsi="Times New Roman" w:cs="Times New Roman"/>
                <w:sz w:val="24"/>
                <w:szCs w:val="24"/>
              </w:rPr>
              <w:lastRenderedPageBreak/>
              <w:t>1.16</w:t>
            </w:r>
          </w:p>
        </w:tc>
        <w:tc>
          <w:tcPr>
            <w:tcW w:w="7031"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rPr>
                <w:rFonts w:ascii="Times New Roman" w:hAnsi="Times New Roman" w:cs="Times New Roman"/>
                <w:sz w:val="24"/>
                <w:szCs w:val="24"/>
              </w:rPr>
            </w:pPr>
            <w:r w:rsidRPr="00B24385">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1B0E9E" w:rsidP="00FE6D58">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w:t>
            </w:r>
          </w:p>
        </w:tc>
      </w:tr>
      <w:tr w:rsidR="001B0E9E" w:rsidRPr="00B24385"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jc w:val="center"/>
              <w:rPr>
                <w:rFonts w:ascii="Times New Roman" w:hAnsi="Times New Roman" w:cs="Times New Roman"/>
                <w:sz w:val="24"/>
                <w:szCs w:val="24"/>
              </w:rPr>
            </w:pPr>
            <w:r w:rsidRPr="00B24385">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Pr>
          <w:p w:rsidR="001B0E9E" w:rsidRPr="00B24385" w:rsidRDefault="001B0E9E" w:rsidP="00FE6D58">
            <w:pPr>
              <w:pStyle w:val="ConsPlusNormal"/>
              <w:rPr>
                <w:rFonts w:ascii="Times New Roman" w:hAnsi="Times New Roman" w:cs="Times New Roman"/>
                <w:sz w:val="24"/>
                <w:szCs w:val="24"/>
              </w:rPr>
            </w:pPr>
            <w:r w:rsidRPr="00B24385">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1B0E9E" w:rsidP="00FE6D58">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w:t>
            </w:r>
          </w:p>
        </w:tc>
      </w:tr>
      <w:tr w:rsidR="0044425A" w:rsidRPr="00C20043"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44425A" w:rsidRPr="00AE6F3E" w:rsidRDefault="0044425A" w:rsidP="00FE6D58">
            <w:pPr>
              <w:pStyle w:val="ConsPlusNormal"/>
              <w:jc w:val="center"/>
              <w:rPr>
                <w:rFonts w:ascii="Times New Roman" w:hAnsi="Times New Roman" w:cs="Times New Roman"/>
                <w:sz w:val="24"/>
                <w:szCs w:val="24"/>
              </w:rPr>
            </w:pPr>
            <w:r w:rsidRPr="00AE6F3E">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Pr>
          <w:p w:rsidR="0044425A" w:rsidRPr="00AE6F3E" w:rsidRDefault="0044425A" w:rsidP="00FE6D58">
            <w:pPr>
              <w:pStyle w:val="ConsPlusNormal"/>
              <w:rPr>
                <w:rFonts w:ascii="Times New Roman" w:hAnsi="Times New Roman" w:cs="Times New Roman"/>
                <w:sz w:val="24"/>
                <w:szCs w:val="24"/>
              </w:rPr>
            </w:pPr>
            <w:r w:rsidRPr="00AE6F3E">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44425A" w:rsidRPr="0044425A" w:rsidRDefault="00257902" w:rsidP="00FE6D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1170 </w:t>
            </w:r>
            <w:r w:rsidR="0044425A" w:rsidRPr="0044425A">
              <w:rPr>
                <w:rFonts w:ascii="Times New Roman" w:hAnsi="Times New Roman" w:cs="Times New Roman"/>
                <w:sz w:val="24"/>
                <w:szCs w:val="24"/>
              </w:rPr>
              <w:t>человек</w:t>
            </w:r>
          </w:p>
          <w:p w:rsidR="0044425A" w:rsidRPr="0044425A" w:rsidRDefault="0044425A" w:rsidP="00FE6D58">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100%</w:t>
            </w:r>
          </w:p>
        </w:tc>
      </w:tr>
      <w:tr w:rsidR="0044425A" w:rsidRPr="00C20043"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44425A" w:rsidRPr="00AE6F3E" w:rsidRDefault="0044425A" w:rsidP="00FE6D58">
            <w:pPr>
              <w:pStyle w:val="ConsPlusNormal"/>
              <w:jc w:val="center"/>
              <w:rPr>
                <w:rFonts w:ascii="Times New Roman" w:hAnsi="Times New Roman" w:cs="Times New Roman"/>
                <w:sz w:val="24"/>
                <w:szCs w:val="24"/>
              </w:rPr>
            </w:pPr>
            <w:r w:rsidRPr="00AE6F3E">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Pr>
          <w:p w:rsidR="0044425A" w:rsidRPr="00AE6F3E" w:rsidRDefault="0044425A" w:rsidP="00FE6D58">
            <w:pPr>
              <w:pStyle w:val="ConsPlusNormal"/>
              <w:rPr>
                <w:rFonts w:ascii="Times New Roman" w:hAnsi="Times New Roman" w:cs="Times New Roman"/>
                <w:sz w:val="24"/>
                <w:szCs w:val="24"/>
              </w:rPr>
            </w:pPr>
            <w:r w:rsidRPr="00AE6F3E">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Pr>
          <w:p w:rsidR="0044425A" w:rsidRPr="0044425A" w:rsidRDefault="00257902" w:rsidP="00FE6D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509 </w:t>
            </w:r>
            <w:r w:rsidR="0044425A" w:rsidRPr="0044425A">
              <w:rPr>
                <w:rFonts w:ascii="Times New Roman" w:hAnsi="Times New Roman" w:cs="Times New Roman"/>
                <w:sz w:val="24"/>
                <w:szCs w:val="24"/>
              </w:rPr>
              <w:t>человек/</w:t>
            </w:r>
          </w:p>
          <w:p w:rsidR="0044425A" w:rsidRPr="0044425A" w:rsidRDefault="00257902" w:rsidP="00257902">
            <w:pPr>
              <w:pStyle w:val="ConsPlusNormal"/>
              <w:jc w:val="center"/>
              <w:rPr>
                <w:rFonts w:ascii="Times New Roman" w:hAnsi="Times New Roman" w:cs="Times New Roman"/>
                <w:sz w:val="24"/>
                <w:szCs w:val="24"/>
              </w:rPr>
            </w:pPr>
            <w:r>
              <w:rPr>
                <w:rFonts w:ascii="Times New Roman" w:hAnsi="Times New Roman" w:cs="Times New Roman"/>
                <w:sz w:val="24"/>
                <w:szCs w:val="24"/>
              </w:rPr>
              <w:t>43</w:t>
            </w:r>
            <w:r w:rsidR="0044425A" w:rsidRPr="0044425A">
              <w:rPr>
                <w:rFonts w:ascii="Times New Roman" w:hAnsi="Times New Roman" w:cs="Times New Roman"/>
                <w:sz w:val="24"/>
                <w:szCs w:val="24"/>
              </w:rPr>
              <w:t>,5</w:t>
            </w:r>
            <w:r>
              <w:rPr>
                <w:rFonts w:ascii="Times New Roman" w:hAnsi="Times New Roman" w:cs="Times New Roman"/>
                <w:sz w:val="24"/>
                <w:szCs w:val="24"/>
              </w:rPr>
              <w:t>0</w:t>
            </w:r>
            <w:r w:rsidR="0044425A" w:rsidRPr="0044425A">
              <w:rPr>
                <w:rFonts w:ascii="Times New Roman" w:hAnsi="Times New Roman" w:cs="Times New Roman"/>
                <w:sz w:val="24"/>
                <w:szCs w:val="24"/>
              </w:rPr>
              <w:t>%</w:t>
            </w:r>
          </w:p>
        </w:tc>
      </w:tr>
      <w:tr w:rsidR="001B0E9E" w:rsidRPr="00C20043"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AE6F3E" w:rsidRDefault="001B0E9E" w:rsidP="00FE6D58">
            <w:pPr>
              <w:pStyle w:val="ConsPlusNormal"/>
              <w:jc w:val="center"/>
              <w:rPr>
                <w:rFonts w:ascii="Times New Roman" w:hAnsi="Times New Roman" w:cs="Times New Roman"/>
                <w:sz w:val="24"/>
                <w:szCs w:val="24"/>
              </w:rPr>
            </w:pPr>
            <w:r w:rsidRPr="00AE6F3E">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Pr>
          <w:p w:rsidR="001B0E9E" w:rsidRPr="00AE6F3E" w:rsidRDefault="001B0E9E" w:rsidP="00FE6D58">
            <w:pPr>
              <w:pStyle w:val="ConsPlusNormal"/>
              <w:rPr>
                <w:rFonts w:ascii="Times New Roman" w:hAnsi="Times New Roman" w:cs="Times New Roman"/>
                <w:sz w:val="24"/>
                <w:szCs w:val="24"/>
              </w:rPr>
            </w:pPr>
            <w:r w:rsidRPr="00AE6F3E">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257902" w:rsidP="00FE6D58">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1B0E9E" w:rsidRPr="0044425A">
              <w:rPr>
                <w:rFonts w:ascii="Times New Roman" w:hAnsi="Times New Roman" w:cs="Times New Roman"/>
                <w:sz w:val="24"/>
                <w:szCs w:val="24"/>
              </w:rPr>
              <w:t xml:space="preserve"> человек/</w:t>
            </w:r>
          </w:p>
          <w:p w:rsidR="001B0E9E" w:rsidRPr="0044425A" w:rsidRDefault="00257902" w:rsidP="00F52DE3">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F52DE3">
              <w:rPr>
                <w:rFonts w:ascii="Times New Roman" w:hAnsi="Times New Roman" w:cs="Times New Roman"/>
                <w:sz w:val="24"/>
                <w:szCs w:val="24"/>
              </w:rPr>
              <w:t>43</w:t>
            </w:r>
            <w:r w:rsidR="001B0E9E" w:rsidRPr="0044425A">
              <w:rPr>
                <w:rFonts w:ascii="Times New Roman" w:hAnsi="Times New Roman" w:cs="Times New Roman"/>
                <w:sz w:val="24"/>
                <w:szCs w:val="24"/>
              </w:rPr>
              <w:t>%</w:t>
            </w:r>
          </w:p>
        </w:tc>
      </w:tr>
      <w:tr w:rsidR="001B0E9E" w:rsidRPr="00C20043"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AE6F3E" w:rsidRDefault="001B0E9E" w:rsidP="00FE6D58">
            <w:pPr>
              <w:pStyle w:val="ConsPlusNormal"/>
              <w:jc w:val="center"/>
              <w:rPr>
                <w:rFonts w:ascii="Times New Roman" w:hAnsi="Times New Roman" w:cs="Times New Roman"/>
                <w:sz w:val="24"/>
                <w:szCs w:val="24"/>
              </w:rPr>
            </w:pPr>
            <w:r w:rsidRPr="00AE6F3E">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Pr>
          <w:p w:rsidR="001B0E9E" w:rsidRPr="00AE6F3E" w:rsidRDefault="001B0E9E" w:rsidP="00FE6D58">
            <w:pPr>
              <w:pStyle w:val="ConsPlusNormal"/>
              <w:rPr>
                <w:rFonts w:ascii="Times New Roman" w:hAnsi="Times New Roman" w:cs="Times New Roman"/>
                <w:sz w:val="24"/>
                <w:szCs w:val="24"/>
              </w:rPr>
            </w:pPr>
            <w:r w:rsidRPr="00AE6F3E">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F52DE3" w:rsidP="00FE6D58">
            <w:pPr>
              <w:pStyle w:val="ConsPlusNormal"/>
              <w:rPr>
                <w:rFonts w:ascii="Times New Roman" w:hAnsi="Times New Roman" w:cs="Times New Roman"/>
                <w:sz w:val="24"/>
                <w:szCs w:val="24"/>
              </w:rPr>
            </w:pPr>
            <w:r>
              <w:rPr>
                <w:rFonts w:ascii="Times New Roman" w:hAnsi="Times New Roman" w:cs="Times New Roman"/>
                <w:sz w:val="24"/>
                <w:szCs w:val="24"/>
              </w:rPr>
              <w:t xml:space="preserve">227 </w:t>
            </w:r>
            <w:r w:rsidR="001B0E9E" w:rsidRPr="0044425A">
              <w:rPr>
                <w:rFonts w:ascii="Times New Roman" w:hAnsi="Times New Roman" w:cs="Times New Roman"/>
                <w:sz w:val="24"/>
                <w:szCs w:val="24"/>
              </w:rPr>
              <w:t>человек/</w:t>
            </w:r>
          </w:p>
          <w:p w:rsidR="001B0E9E" w:rsidRPr="0044425A" w:rsidRDefault="00F52DE3" w:rsidP="00F52DE3">
            <w:pPr>
              <w:pStyle w:val="ConsPlusNormal"/>
              <w:jc w:val="center"/>
              <w:rPr>
                <w:rFonts w:ascii="Times New Roman" w:hAnsi="Times New Roman" w:cs="Times New Roman"/>
                <w:sz w:val="24"/>
                <w:szCs w:val="24"/>
              </w:rPr>
            </w:pPr>
            <w:r>
              <w:rPr>
                <w:rFonts w:ascii="Times New Roman" w:hAnsi="Times New Roman" w:cs="Times New Roman"/>
                <w:sz w:val="24"/>
                <w:szCs w:val="24"/>
              </w:rPr>
              <w:t>19</w:t>
            </w:r>
            <w:r w:rsidR="002560CD" w:rsidRPr="0044425A">
              <w:rPr>
                <w:rFonts w:ascii="Times New Roman" w:hAnsi="Times New Roman" w:cs="Times New Roman"/>
                <w:sz w:val="24"/>
                <w:szCs w:val="24"/>
              </w:rPr>
              <w:t>,</w:t>
            </w:r>
            <w:r>
              <w:rPr>
                <w:rFonts w:ascii="Times New Roman" w:hAnsi="Times New Roman" w:cs="Times New Roman"/>
                <w:sz w:val="24"/>
                <w:szCs w:val="24"/>
              </w:rPr>
              <w:t>40</w:t>
            </w:r>
            <w:r w:rsidR="001B0E9E" w:rsidRPr="0044425A">
              <w:rPr>
                <w:rFonts w:ascii="Times New Roman" w:hAnsi="Times New Roman" w:cs="Times New Roman"/>
                <w:sz w:val="24"/>
                <w:szCs w:val="24"/>
              </w:rPr>
              <w:t>%</w:t>
            </w:r>
          </w:p>
        </w:tc>
      </w:tr>
      <w:tr w:rsidR="001B0E9E" w:rsidRPr="00C20043"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AE6F3E" w:rsidRDefault="001B0E9E" w:rsidP="00FE6D58">
            <w:pPr>
              <w:pStyle w:val="ConsPlusNormal"/>
              <w:jc w:val="center"/>
              <w:rPr>
                <w:rFonts w:ascii="Times New Roman" w:hAnsi="Times New Roman" w:cs="Times New Roman"/>
                <w:sz w:val="24"/>
                <w:szCs w:val="24"/>
              </w:rPr>
            </w:pPr>
            <w:r w:rsidRPr="00AE6F3E">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Pr>
          <w:p w:rsidR="001B0E9E" w:rsidRPr="00AE6F3E" w:rsidRDefault="001B0E9E" w:rsidP="00FE6D58">
            <w:pPr>
              <w:pStyle w:val="ConsPlusNormal"/>
              <w:rPr>
                <w:rFonts w:ascii="Times New Roman" w:hAnsi="Times New Roman" w:cs="Times New Roman"/>
                <w:sz w:val="24"/>
                <w:szCs w:val="24"/>
              </w:rPr>
            </w:pPr>
            <w:r w:rsidRPr="00AE6F3E">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F52DE3" w:rsidP="00FE6D58">
            <w:pPr>
              <w:pStyle w:val="ConsPlusNormal"/>
              <w:jc w:val="center"/>
              <w:rPr>
                <w:rFonts w:ascii="Times New Roman" w:hAnsi="Times New Roman" w:cs="Times New Roman"/>
                <w:sz w:val="24"/>
                <w:szCs w:val="24"/>
              </w:rPr>
            </w:pPr>
            <w:r>
              <w:rPr>
                <w:rFonts w:ascii="Times New Roman" w:hAnsi="Times New Roman" w:cs="Times New Roman"/>
                <w:sz w:val="24"/>
                <w:szCs w:val="24"/>
              </w:rPr>
              <w:t>277</w:t>
            </w:r>
            <w:r w:rsidR="00D26A53" w:rsidRPr="0044425A">
              <w:rPr>
                <w:rFonts w:ascii="Times New Roman" w:hAnsi="Times New Roman" w:cs="Times New Roman"/>
                <w:sz w:val="24"/>
                <w:szCs w:val="24"/>
              </w:rPr>
              <w:t xml:space="preserve"> человек</w:t>
            </w:r>
            <w:r w:rsidR="001B0E9E" w:rsidRPr="0044425A">
              <w:rPr>
                <w:rFonts w:ascii="Times New Roman" w:hAnsi="Times New Roman" w:cs="Times New Roman"/>
                <w:sz w:val="24"/>
                <w:szCs w:val="24"/>
              </w:rPr>
              <w:t>/</w:t>
            </w:r>
          </w:p>
          <w:p w:rsidR="001B0E9E" w:rsidRPr="0044425A" w:rsidRDefault="00F52DE3" w:rsidP="00F52DE3">
            <w:pPr>
              <w:pStyle w:val="ConsPlusNormal"/>
              <w:jc w:val="center"/>
              <w:rPr>
                <w:rFonts w:ascii="Times New Roman" w:hAnsi="Times New Roman" w:cs="Times New Roman"/>
                <w:sz w:val="24"/>
                <w:szCs w:val="24"/>
              </w:rPr>
            </w:pPr>
            <w:r>
              <w:rPr>
                <w:rFonts w:ascii="Times New Roman" w:hAnsi="Times New Roman" w:cs="Times New Roman"/>
                <w:sz w:val="24"/>
                <w:szCs w:val="24"/>
              </w:rPr>
              <w:t>23</w:t>
            </w:r>
            <w:r w:rsidR="00DB76F5" w:rsidRPr="0044425A">
              <w:rPr>
                <w:rFonts w:ascii="Times New Roman" w:hAnsi="Times New Roman" w:cs="Times New Roman"/>
                <w:sz w:val="24"/>
                <w:szCs w:val="24"/>
              </w:rPr>
              <w:t>,</w:t>
            </w:r>
            <w:r>
              <w:rPr>
                <w:rFonts w:ascii="Times New Roman" w:hAnsi="Times New Roman" w:cs="Times New Roman"/>
                <w:sz w:val="24"/>
                <w:szCs w:val="24"/>
              </w:rPr>
              <w:t>67</w:t>
            </w:r>
            <w:r w:rsidR="001B0E9E" w:rsidRPr="0044425A">
              <w:rPr>
                <w:rFonts w:ascii="Times New Roman" w:hAnsi="Times New Roman" w:cs="Times New Roman"/>
                <w:sz w:val="24"/>
                <w:szCs w:val="24"/>
              </w:rPr>
              <w:t>%</w:t>
            </w:r>
          </w:p>
        </w:tc>
      </w:tr>
      <w:tr w:rsidR="001B0E9E" w:rsidRPr="00C20043"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C20043" w:rsidRDefault="001B0E9E" w:rsidP="00FE6D58">
            <w:pPr>
              <w:pStyle w:val="ConsPlusNormal"/>
              <w:jc w:val="center"/>
              <w:rPr>
                <w:rFonts w:ascii="Times New Roman" w:hAnsi="Times New Roman" w:cs="Times New Roman"/>
                <w:sz w:val="24"/>
                <w:szCs w:val="24"/>
              </w:rPr>
            </w:pPr>
            <w:r w:rsidRPr="00C20043">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Pr>
          <w:p w:rsidR="001B0E9E" w:rsidRPr="00C20043" w:rsidRDefault="001B0E9E" w:rsidP="00FE6D58">
            <w:pPr>
              <w:pStyle w:val="ConsPlusNormal"/>
              <w:rPr>
                <w:rFonts w:ascii="Times New Roman" w:hAnsi="Times New Roman" w:cs="Times New Roman"/>
                <w:sz w:val="24"/>
                <w:szCs w:val="24"/>
              </w:rPr>
            </w:pPr>
            <w:r w:rsidRPr="00C20043">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1B0E9E" w:rsidP="00FE6D58">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0</w:t>
            </w:r>
          </w:p>
        </w:tc>
      </w:tr>
      <w:tr w:rsidR="001B0E9E" w:rsidRPr="00C20043"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C20043" w:rsidRDefault="001B0E9E" w:rsidP="00FE6D58">
            <w:pPr>
              <w:pStyle w:val="ConsPlusNormal"/>
              <w:jc w:val="center"/>
              <w:rPr>
                <w:rFonts w:ascii="Times New Roman" w:hAnsi="Times New Roman" w:cs="Times New Roman"/>
                <w:sz w:val="24"/>
                <w:szCs w:val="24"/>
              </w:rPr>
            </w:pPr>
            <w:r w:rsidRPr="00C20043">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Pr>
          <w:p w:rsidR="001B0E9E" w:rsidRPr="00C20043" w:rsidRDefault="001B0E9E" w:rsidP="00FE6D58">
            <w:pPr>
              <w:pStyle w:val="ConsPlusNormal"/>
              <w:rPr>
                <w:rFonts w:ascii="Times New Roman" w:hAnsi="Times New Roman" w:cs="Times New Roman"/>
                <w:sz w:val="24"/>
                <w:szCs w:val="24"/>
              </w:rPr>
            </w:pPr>
            <w:r w:rsidRPr="00C20043">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1B0E9E" w:rsidP="00FE6D58">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w:t>
            </w:r>
          </w:p>
        </w:tc>
      </w:tr>
      <w:tr w:rsidR="001B0E9E" w:rsidRPr="00C20043"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C20043" w:rsidRDefault="001B0E9E" w:rsidP="00FE6D58">
            <w:pPr>
              <w:pStyle w:val="ConsPlusNormal"/>
              <w:jc w:val="center"/>
              <w:rPr>
                <w:rFonts w:ascii="Times New Roman" w:hAnsi="Times New Roman" w:cs="Times New Roman"/>
                <w:sz w:val="24"/>
                <w:szCs w:val="24"/>
              </w:rPr>
            </w:pPr>
            <w:r w:rsidRPr="00C20043">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Pr>
          <w:p w:rsidR="001B0E9E" w:rsidRPr="00C20043" w:rsidRDefault="001B0E9E" w:rsidP="00FE6D58">
            <w:pPr>
              <w:pStyle w:val="ConsPlusNormal"/>
              <w:rPr>
                <w:rFonts w:ascii="Times New Roman" w:hAnsi="Times New Roman" w:cs="Times New Roman"/>
                <w:sz w:val="24"/>
                <w:szCs w:val="24"/>
              </w:rPr>
            </w:pPr>
            <w:r w:rsidRPr="00C20043">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1B0E9E" w:rsidP="00FE6D58">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0 человек/0 %</w:t>
            </w:r>
          </w:p>
        </w:tc>
      </w:tr>
      <w:tr w:rsidR="001B0E9E" w:rsidRPr="00C20043"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C20043" w:rsidRDefault="001B0E9E" w:rsidP="00FE6D58">
            <w:pPr>
              <w:pStyle w:val="ConsPlusNormal"/>
              <w:jc w:val="center"/>
              <w:rPr>
                <w:rFonts w:ascii="Times New Roman" w:hAnsi="Times New Roman" w:cs="Times New Roman"/>
                <w:sz w:val="24"/>
                <w:szCs w:val="24"/>
              </w:rPr>
            </w:pPr>
            <w:r w:rsidRPr="00C20043">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Pr>
          <w:p w:rsidR="001B0E9E" w:rsidRPr="00C20043" w:rsidRDefault="001B0E9E" w:rsidP="00FE6D58">
            <w:pPr>
              <w:pStyle w:val="ConsPlusNormal"/>
              <w:rPr>
                <w:rFonts w:ascii="Times New Roman" w:hAnsi="Times New Roman" w:cs="Times New Roman"/>
                <w:sz w:val="24"/>
                <w:szCs w:val="24"/>
              </w:rPr>
            </w:pPr>
            <w:r w:rsidRPr="00C20043">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1B0E9E" w:rsidP="00FE6D58">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0 человек/0 %</w:t>
            </w:r>
          </w:p>
        </w:tc>
      </w:tr>
      <w:tr w:rsidR="001B0E9E" w:rsidRPr="00AE6F3E"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AE6F3E" w:rsidRDefault="001B0E9E" w:rsidP="00FE6D58">
            <w:pPr>
              <w:pStyle w:val="ConsPlusNormal"/>
              <w:jc w:val="center"/>
              <w:rPr>
                <w:rFonts w:ascii="Times New Roman" w:hAnsi="Times New Roman" w:cs="Times New Roman"/>
                <w:sz w:val="24"/>
                <w:szCs w:val="24"/>
              </w:rPr>
            </w:pPr>
            <w:r w:rsidRPr="00AE6F3E">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Pr>
          <w:p w:rsidR="001B0E9E" w:rsidRPr="00AE6F3E" w:rsidRDefault="001B0E9E" w:rsidP="00FE6D58">
            <w:pPr>
              <w:pStyle w:val="ConsPlusNormal"/>
              <w:rPr>
                <w:rFonts w:ascii="Times New Roman" w:hAnsi="Times New Roman" w:cs="Times New Roman"/>
                <w:sz w:val="24"/>
                <w:szCs w:val="24"/>
              </w:rPr>
            </w:pPr>
            <w:r w:rsidRPr="00AE6F3E">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2B1D63" w:rsidP="00E33BAD">
            <w:pPr>
              <w:pStyle w:val="ConsPlusNormal"/>
              <w:jc w:val="center"/>
              <w:rPr>
                <w:rFonts w:ascii="Times New Roman" w:hAnsi="Times New Roman" w:cs="Times New Roman"/>
                <w:sz w:val="24"/>
                <w:szCs w:val="24"/>
              </w:rPr>
            </w:pPr>
            <w:r>
              <w:rPr>
                <w:rFonts w:ascii="Times New Roman" w:hAnsi="Times New Roman" w:cs="Times New Roman"/>
                <w:sz w:val="24"/>
                <w:szCs w:val="24"/>
              </w:rPr>
              <w:t>21</w:t>
            </w:r>
            <w:r w:rsidR="001B0E9E" w:rsidRPr="0044425A">
              <w:rPr>
                <w:rFonts w:ascii="Times New Roman" w:hAnsi="Times New Roman" w:cs="Times New Roman"/>
                <w:sz w:val="24"/>
                <w:szCs w:val="24"/>
              </w:rPr>
              <w:t xml:space="preserve"> человек</w:t>
            </w:r>
          </w:p>
        </w:tc>
      </w:tr>
      <w:tr w:rsidR="001B0E9E" w:rsidRPr="00AE6F3E"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AE6F3E" w:rsidRDefault="001B0E9E" w:rsidP="00FE6D58">
            <w:pPr>
              <w:pStyle w:val="ConsPlusNormal"/>
              <w:jc w:val="center"/>
              <w:rPr>
                <w:rFonts w:ascii="Times New Roman" w:hAnsi="Times New Roman" w:cs="Times New Roman"/>
                <w:sz w:val="24"/>
                <w:szCs w:val="24"/>
              </w:rPr>
            </w:pPr>
            <w:r w:rsidRPr="00AE6F3E">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Pr>
          <w:p w:rsidR="001B0E9E" w:rsidRPr="00AE6F3E" w:rsidRDefault="001B0E9E" w:rsidP="00FE6D58">
            <w:pPr>
              <w:pStyle w:val="ConsPlusNormal"/>
              <w:rPr>
                <w:rFonts w:ascii="Times New Roman" w:hAnsi="Times New Roman" w:cs="Times New Roman"/>
                <w:sz w:val="24"/>
                <w:szCs w:val="24"/>
              </w:rPr>
            </w:pPr>
            <w:r w:rsidRPr="00AE6F3E">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BF508C" w:rsidP="00FE6D58">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2</w:t>
            </w:r>
            <w:r w:rsidR="002B1D63">
              <w:rPr>
                <w:rFonts w:ascii="Times New Roman" w:hAnsi="Times New Roman" w:cs="Times New Roman"/>
                <w:sz w:val="24"/>
                <w:szCs w:val="24"/>
              </w:rPr>
              <w:t>0</w:t>
            </w:r>
            <w:r w:rsidRPr="0044425A">
              <w:rPr>
                <w:rFonts w:ascii="Times New Roman" w:hAnsi="Times New Roman" w:cs="Times New Roman"/>
                <w:sz w:val="24"/>
                <w:szCs w:val="24"/>
              </w:rPr>
              <w:t xml:space="preserve"> </w:t>
            </w:r>
            <w:r w:rsidR="001B0E9E" w:rsidRPr="0044425A">
              <w:rPr>
                <w:rFonts w:ascii="Times New Roman" w:hAnsi="Times New Roman" w:cs="Times New Roman"/>
                <w:sz w:val="24"/>
                <w:szCs w:val="24"/>
              </w:rPr>
              <w:t>человек/</w:t>
            </w:r>
          </w:p>
          <w:p w:rsidR="001B0E9E" w:rsidRPr="0044425A" w:rsidRDefault="00BF508C" w:rsidP="00FE6D58">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95</w:t>
            </w:r>
            <w:r w:rsidR="00510491">
              <w:rPr>
                <w:rFonts w:ascii="Times New Roman" w:hAnsi="Times New Roman" w:cs="Times New Roman"/>
                <w:sz w:val="24"/>
                <w:szCs w:val="24"/>
              </w:rPr>
              <w:t>,23</w:t>
            </w:r>
            <w:r w:rsidR="001B0E9E" w:rsidRPr="0044425A">
              <w:rPr>
                <w:rFonts w:ascii="Times New Roman" w:hAnsi="Times New Roman" w:cs="Times New Roman"/>
                <w:sz w:val="24"/>
                <w:szCs w:val="24"/>
              </w:rPr>
              <w:t>%</w:t>
            </w:r>
          </w:p>
        </w:tc>
      </w:tr>
      <w:tr w:rsidR="001B0E9E" w:rsidRPr="00AE6F3E"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AE6F3E" w:rsidRDefault="001B0E9E" w:rsidP="00FE6D58">
            <w:pPr>
              <w:pStyle w:val="ConsPlusNormal"/>
              <w:jc w:val="center"/>
              <w:rPr>
                <w:rFonts w:ascii="Times New Roman" w:hAnsi="Times New Roman" w:cs="Times New Roman"/>
                <w:sz w:val="24"/>
                <w:szCs w:val="24"/>
              </w:rPr>
            </w:pPr>
            <w:r w:rsidRPr="00AE6F3E">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Pr>
          <w:p w:rsidR="001B0E9E" w:rsidRPr="00AE6F3E" w:rsidRDefault="001B0E9E" w:rsidP="00FE6D58">
            <w:pPr>
              <w:pStyle w:val="ConsPlusNormal"/>
              <w:rPr>
                <w:rFonts w:ascii="Times New Roman" w:hAnsi="Times New Roman" w:cs="Times New Roman"/>
                <w:sz w:val="24"/>
                <w:szCs w:val="24"/>
              </w:rPr>
            </w:pPr>
            <w:r w:rsidRPr="00AE6F3E">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BF508C" w:rsidP="00FE6D58">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2</w:t>
            </w:r>
            <w:r w:rsidR="002B1D63">
              <w:rPr>
                <w:rFonts w:ascii="Times New Roman" w:hAnsi="Times New Roman" w:cs="Times New Roman"/>
                <w:sz w:val="24"/>
                <w:szCs w:val="24"/>
              </w:rPr>
              <w:t>0</w:t>
            </w:r>
            <w:r w:rsidR="001B0E9E" w:rsidRPr="0044425A">
              <w:rPr>
                <w:rFonts w:ascii="Times New Roman" w:hAnsi="Times New Roman" w:cs="Times New Roman"/>
                <w:sz w:val="24"/>
                <w:szCs w:val="24"/>
              </w:rPr>
              <w:t xml:space="preserve"> человек/</w:t>
            </w:r>
          </w:p>
          <w:p w:rsidR="001B0E9E" w:rsidRPr="0044425A" w:rsidRDefault="00BF508C" w:rsidP="00FE6D58">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95</w:t>
            </w:r>
            <w:r w:rsidR="00510491">
              <w:rPr>
                <w:rFonts w:ascii="Times New Roman" w:hAnsi="Times New Roman" w:cs="Times New Roman"/>
                <w:sz w:val="24"/>
                <w:szCs w:val="24"/>
              </w:rPr>
              <w:t>,23</w:t>
            </w:r>
            <w:r w:rsidR="001B0E9E" w:rsidRPr="0044425A">
              <w:rPr>
                <w:rFonts w:ascii="Times New Roman" w:hAnsi="Times New Roman" w:cs="Times New Roman"/>
                <w:sz w:val="24"/>
                <w:szCs w:val="24"/>
              </w:rPr>
              <w:t xml:space="preserve"> %</w:t>
            </w:r>
          </w:p>
        </w:tc>
      </w:tr>
      <w:tr w:rsidR="001B0E9E" w:rsidRPr="00AE6F3E"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AE6F3E" w:rsidRDefault="001B0E9E" w:rsidP="00FE6D58">
            <w:pPr>
              <w:pStyle w:val="ConsPlusNormal"/>
              <w:jc w:val="center"/>
              <w:rPr>
                <w:rFonts w:ascii="Times New Roman" w:hAnsi="Times New Roman" w:cs="Times New Roman"/>
                <w:sz w:val="24"/>
                <w:szCs w:val="24"/>
              </w:rPr>
            </w:pPr>
            <w:r w:rsidRPr="00AE6F3E">
              <w:rPr>
                <w:rFonts w:ascii="Times New Roman" w:hAnsi="Times New Roman"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Pr>
          <w:p w:rsidR="001B0E9E" w:rsidRPr="00AE6F3E" w:rsidRDefault="001B0E9E" w:rsidP="00FE6D58">
            <w:pPr>
              <w:pStyle w:val="ConsPlusNormal"/>
              <w:rPr>
                <w:rFonts w:ascii="Times New Roman" w:hAnsi="Times New Roman" w:cs="Times New Roman"/>
                <w:sz w:val="24"/>
                <w:szCs w:val="24"/>
              </w:rPr>
            </w:pPr>
            <w:r w:rsidRPr="00AE6F3E">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BF508C" w:rsidP="00510491">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1</w:t>
            </w:r>
            <w:r w:rsidR="001B0E9E" w:rsidRPr="0044425A">
              <w:rPr>
                <w:rFonts w:ascii="Times New Roman" w:hAnsi="Times New Roman" w:cs="Times New Roman"/>
                <w:sz w:val="24"/>
                <w:szCs w:val="24"/>
              </w:rPr>
              <w:t xml:space="preserve"> человек/ </w:t>
            </w:r>
            <w:r w:rsidRPr="0044425A">
              <w:rPr>
                <w:rFonts w:ascii="Times New Roman" w:hAnsi="Times New Roman" w:cs="Times New Roman"/>
                <w:sz w:val="24"/>
                <w:szCs w:val="24"/>
              </w:rPr>
              <w:t>4,</w:t>
            </w:r>
            <w:r w:rsidR="00510491">
              <w:rPr>
                <w:rFonts w:ascii="Times New Roman" w:hAnsi="Times New Roman" w:cs="Times New Roman"/>
                <w:sz w:val="24"/>
                <w:szCs w:val="24"/>
              </w:rPr>
              <w:t>76</w:t>
            </w:r>
            <w:r w:rsidR="001B0E9E" w:rsidRPr="0044425A">
              <w:rPr>
                <w:rFonts w:ascii="Times New Roman" w:hAnsi="Times New Roman" w:cs="Times New Roman"/>
                <w:sz w:val="24"/>
                <w:szCs w:val="24"/>
              </w:rPr>
              <w:t>%</w:t>
            </w:r>
          </w:p>
        </w:tc>
      </w:tr>
      <w:tr w:rsidR="001B0E9E" w:rsidRPr="00AE6F3E"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AE6F3E" w:rsidRDefault="001B0E9E" w:rsidP="00FE6D58">
            <w:pPr>
              <w:pStyle w:val="ConsPlusNormal"/>
              <w:jc w:val="center"/>
              <w:rPr>
                <w:rFonts w:ascii="Times New Roman" w:hAnsi="Times New Roman" w:cs="Times New Roman"/>
                <w:sz w:val="24"/>
                <w:szCs w:val="24"/>
              </w:rPr>
            </w:pPr>
            <w:r w:rsidRPr="00AE6F3E">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Pr>
          <w:p w:rsidR="001B0E9E" w:rsidRPr="00AE6F3E" w:rsidRDefault="001B0E9E" w:rsidP="00FE6D58">
            <w:pPr>
              <w:pStyle w:val="ConsPlusNormal"/>
              <w:rPr>
                <w:rFonts w:ascii="Times New Roman" w:hAnsi="Times New Roman" w:cs="Times New Roman"/>
                <w:sz w:val="24"/>
                <w:szCs w:val="24"/>
              </w:rPr>
            </w:pPr>
            <w:r w:rsidRPr="00AE6F3E">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BF508C" w:rsidP="00FE6D58">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1</w:t>
            </w:r>
            <w:r w:rsidR="001B0E9E" w:rsidRPr="0044425A">
              <w:rPr>
                <w:rFonts w:ascii="Times New Roman" w:hAnsi="Times New Roman" w:cs="Times New Roman"/>
                <w:sz w:val="24"/>
                <w:szCs w:val="24"/>
              </w:rPr>
              <w:t xml:space="preserve"> человек</w:t>
            </w:r>
            <w:r w:rsidR="00510491">
              <w:rPr>
                <w:rFonts w:ascii="Times New Roman" w:hAnsi="Times New Roman" w:cs="Times New Roman"/>
                <w:sz w:val="24"/>
                <w:szCs w:val="24"/>
              </w:rPr>
              <w:t>/ 4,76</w:t>
            </w:r>
            <w:r w:rsidR="001B0E9E" w:rsidRPr="0044425A">
              <w:rPr>
                <w:rFonts w:ascii="Times New Roman" w:hAnsi="Times New Roman" w:cs="Times New Roman"/>
                <w:sz w:val="24"/>
                <w:szCs w:val="24"/>
              </w:rPr>
              <w:t>%</w:t>
            </w:r>
          </w:p>
        </w:tc>
      </w:tr>
      <w:tr w:rsidR="001B0E9E" w:rsidRPr="00AE6F3E"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AE6F3E" w:rsidRDefault="001B0E9E" w:rsidP="00FE6D58">
            <w:pPr>
              <w:pStyle w:val="ConsPlusNormal"/>
              <w:jc w:val="center"/>
              <w:rPr>
                <w:rFonts w:ascii="Times New Roman" w:hAnsi="Times New Roman" w:cs="Times New Roman"/>
                <w:sz w:val="24"/>
                <w:szCs w:val="24"/>
              </w:rPr>
            </w:pPr>
            <w:r w:rsidRPr="00AE6F3E">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Pr>
          <w:p w:rsidR="001B0E9E" w:rsidRPr="00AE6F3E" w:rsidRDefault="001B0E9E" w:rsidP="00FE6D58">
            <w:pPr>
              <w:pStyle w:val="ConsPlusNormal"/>
              <w:rPr>
                <w:rFonts w:ascii="Times New Roman" w:hAnsi="Times New Roman" w:cs="Times New Roman"/>
                <w:sz w:val="24"/>
                <w:szCs w:val="24"/>
              </w:rPr>
            </w:pPr>
            <w:r w:rsidRPr="00AE6F3E">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D41B39" w:rsidRPr="0044425A" w:rsidRDefault="00BF508C" w:rsidP="00FE6D58">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1</w:t>
            </w:r>
            <w:r w:rsidR="00510491">
              <w:rPr>
                <w:rFonts w:ascii="Times New Roman" w:hAnsi="Times New Roman" w:cs="Times New Roman"/>
                <w:sz w:val="24"/>
                <w:szCs w:val="24"/>
              </w:rPr>
              <w:t>0</w:t>
            </w:r>
            <w:r w:rsidR="001B0E9E" w:rsidRPr="0044425A">
              <w:rPr>
                <w:rFonts w:ascii="Times New Roman" w:hAnsi="Times New Roman" w:cs="Times New Roman"/>
                <w:sz w:val="24"/>
                <w:szCs w:val="24"/>
              </w:rPr>
              <w:t xml:space="preserve"> че</w:t>
            </w:r>
            <w:r w:rsidR="00D41B39" w:rsidRPr="0044425A">
              <w:rPr>
                <w:rFonts w:ascii="Times New Roman" w:hAnsi="Times New Roman" w:cs="Times New Roman"/>
                <w:sz w:val="24"/>
                <w:szCs w:val="24"/>
              </w:rPr>
              <w:t>ловек/</w:t>
            </w:r>
          </w:p>
          <w:p w:rsidR="001B0E9E" w:rsidRPr="0044425A" w:rsidRDefault="00510491" w:rsidP="00FE6D58">
            <w:pPr>
              <w:pStyle w:val="ConsPlusNormal"/>
              <w:jc w:val="center"/>
              <w:rPr>
                <w:rFonts w:ascii="Times New Roman" w:hAnsi="Times New Roman" w:cs="Times New Roman"/>
                <w:sz w:val="24"/>
                <w:szCs w:val="24"/>
              </w:rPr>
            </w:pPr>
            <w:r>
              <w:rPr>
                <w:rFonts w:ascii="Times New Roman" w:hAnsi="Times New Roman" w:cs="Times New Roman"/>
                <w:sz w:val="24"/>
                <w:szCs w:val="24"/>
              </w:rPr>
              <w:t>47,62</w:t>
            </w:r>
            <w:r w:rsidR="001B0E9E" w:rsidRPr="0044425A">
              <w:rPr>
                <w:rFonts w:ascii="Times New Roman" w:hAnsi="Times New Roman" w:cs="Times New Roman"/>
                <w:sz w:val="24"/>
                <w:szCs w:val="24"/>
              </w:rPr>
              <w:t>%</w:t>
            </w:r>
          </w:p>
        </w:tc>
      </w:tr>
      <w:tr w:rsidR="001B0E9E" w:rsidRPr="00AE6F3E"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AE6F3E" w:rsidRDefault="001B0E9E" w:rsidP="00FE6D58">
            <w:pPr>
              <w:pStyle w:val="ConsPlusNormal"/>
              <w:jc w:val="center"/>
              <w:rPr>
                <w:rFonts w:ascii="Times New Roman" w:hAnsi="Times New Roman" w:cs="Times New Roman"/>
                <w:sz w:val="24"/>
                <w:szCs w:val="24"/>
              </w:rPr>
            </w:pPr>
            <w:r w:rsidRPr="00AE6F3E">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Pr>
          <w:p w:rsidR="001B0E9E" w:rsidRPr="00AE6F3E" w:rsidRDefault="001B0E9E" w:rsidP="00FE6D58">
            <w:pPr>
              <w:pStyle w:val="ConsPlusNormal"/>
              <w:rPr>
                <w:rFonts w:ascii="Times New Roman" w:hAnsi="Times New Roman" w:cs="Times New Roman"/>
                <w:sz w:val="24"/>
                <w:szCs w:val="24"/>
              </w:rPr>
            </w:pPr>
            <w:r w:rsidRPr="00AE6F3E">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Pr>
          <w:p w:rsidR="001B0E9E" w:rsidRPr="0044425A" w:rsidRDefault="002B1D63" w:rsidP="00FE6D58">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1B0E9E" w:rsidRPr="0044425A">
              <w:rPr>
                <w:rFonts w:ascii="Times New Roman" w:hAnsi="Times New Roman" w:cs="Times New Roman"/>
                <w:sz w:val="24"/>
                <w:szCs w:val="24"/>
              </w:rPr>
              <w:t xml:space="preserve"> человек/</w:t>
            </w:r>
          </w:p>
          <w:p w:rsidR="001B0E9E" w:rsidRPr="0044425A" w:rsidRDefault="00BF508C" w:rsidP="00510491">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 xml:space="preserve"> </w:t>
            </w:r>
            <w:r w:rsidR="00510491">
              <w:rPr>
                <w:rFonts w:ascii="Times New Roman" w:hAnsi="Times New Roman" w:cs="Times New Roman"/>
                <w:sz w:val="24"/>
                <w:szCs w:val="24"/>
              </w:rPr>
              <w:t>23</w:t>
            </w:r>
            <w:r w:rsidR="00D41B39" w:rsidRPr="0044425A">
              <w:rPr>
                <w:rFonts w:ascii="Times New Roman" w:hAnsi="Times New Roman" w:cs="Times New Roman"/>
                <w:sz w:val="24"/>
                <w:szCs w:val="24"/>
              </w:rPr>
              <w:t>,</w:t>
            </w:r>
            <w:r w:rsidR="00510491">
              <w:rPr>
                <w:rFonts w:ascii="Times New Roman" w:hAnsi="Times New Roman" w:cs="Times New Roman"/>
                <w:sz w:val="24"/>
                <w:szCs w:val="24"/>
              </w:rPr>
              <w:t>81</w:t>
            </w:r>
            <w:r w:rsidR="001B0E9E" w:rsidRPr="0044425A">
              <w:rPr>
                <w:rFonts w:ascii="Times New Roman" w:hAnsi="Times New Roman" w:cs="Times New Roman"/>
                <w:sz w:val="24"/>
                <w:szCs w:val="24"/>
              </w:rPr>
              <w:t xml:space="preserve"> %</w:t>
            </w:r>
          </w:p>
        </w:tc>
      </w:tr>
      <w:tr w:rsidR="001B0E9E" w:rsidRPr="00AE6F3E" w:rsidTr="00D26A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1B0E9E" w:rsidRPr="00AE6F3E" w:rsidRDefault="001B0E9E" w:rsidP="00FE6D58">
            <w:pPr>
              <w:pStyle w:val="ConsPlusNormal"/>
              <w:jc w:val="center"/>
              <w:rPr>
                <w:rFonts w:ascii="Times New Roman" w:hAnsi="Times New Roman" w:cs="Times New Roman"/>
                <w:sz w:val="24"/>
                <w:szCs w:val="24"/>
              </w:rPr>
            </w:pPr>
            <w:r w:rsidRPr="00AE6F3E">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Pr>
          <w:p w:rsidR="001B0E9E" w:rsidRPr="00AE6F3E" w:rsidRDefault="001B0E9E" w:rsidP="00FE6D58">
            <w:pPr>
              <w:pStyle w:val="ConsPlusNormal"/>
              <w:rPr>
                <w:rFonts w:ascii="Times New Roman" w:hAnsi="Times New Roman" w:cs="Times New Roman"/>
                <w:sz w:val="24"/>
                <w:szCs w:val="24"/>
              </w:rPr>
            </w:pPr>
            <w:r w:rsidRPr="00AE6F3E">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Pr>
          <w:p w:rsidR="00510491" w:rsidRPr="0044425A" w:rsidRDefault="00510491" w:rsidP="00510491">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44425A">
              <w:rPr>
                <w:rFonts w:ascii="Times New Roman" w:hAnsi="Times New Roman" w:cs="Times New Roman"/>
                <w:sz w:val="24"/>
                <w:szCs w:val="24"/>
              </w:rPr>
              <w:t xml:space="preserve"> человек/</w:t>
            </w:r>
          </w:p>
          <w:p w:rsidR="001B0E9E" w:rsidRPr="0044425A" w:rsidRDefault="00510491" w:rsidP="00510491">
            <w:pPr>
              <w:pStyle w:val="ConsPlusNormal"/>
              <w:jc w:val="center"/>
              <w:rPr>
                <w:rFonts w:ascii="Times New Roman" w:hAnsi="Times New Roman" w:cs="Times New Roman"/>
                <w:sz w:val="24"/>
                <w:szCs w:val="24"/>
              </w:rPr>
            </w:pPr>
            <w:r w:rsidRPr="0044425A">
              <w:rPr>
                <w:rFonts w:ascii="Times New Roman" w:hAnsi="Times New Roman" w:cs="Times New Roman"/>
                <w:sz w:val="24"/>
                <w:szCs w:val="24"/>
              </w:rPr>
              <w:t xml:space="preserve"> </w:t>
            </w:r>
            <w:r>
              <w:rPr>
                <w:rFonts w:ascii="Times New Roman" w:hAnsi="Times New Roman" w:cs="Times New Roman"/>
                <w:sz w:val="24"/>
                <w:szCs w:val="24"/>
              </w:rPr>
              <w:t>23</w:t>
            </w:r>
            <w:r w:rsidRPr="0044425A">
              <w:rPr>
                <w:rFonts w:ascii="Times New Roman" w:hAnsi="Times New Roman" w:cs="Times New Roman"/>
                <w:sz w:val="24"/>
                <w:szCs w:val="24"/>
              </w:rPr>
              <w:t>,</w:t>
            </w:r>
            <w:r>
              <w:rPr>
                <w:rFonts w:ascii="Times New Roman" w:hAnsi="Times New Roman" w:cs="Times New Roman"/>
                <w:sz w:val="24"/>
                <w:szCs w:val="24"/>
              </w:rPr>
              <w:t>81</w:t>
            </w:r>
            <w:r w:rsidRPr="0044425A">
              <w:rPr>
                <w:rFonts w:ascii="Times New Roman" w:hAnsi="Times New Roman" w:cs="Times New Roman"/>
                <w:sz w:val="24"/>
                <w:szCs w:val="24"/>
              </w:rPr>
              <w:t xml:space="preserve"> %</w:t>
            </w:r>
          </w:p>
        </w:tc>
      </w:tr>
    </w:tbl>
    <w:p w:rsidR="001B0E9E" w:rsidRPr="001B0E2D" w:rsidRDefault="001B1B80" w:rsidP="001B1B80">
      <w:pPr>
        <w:spacing w:line="240" w:lineRule="auto"/>
      </w:pPr>
      <w:bookmarkStart w:id="0" w:name="_GoBack"/>
      <w:r>
        <w:rPr>
          <w:noProof/>
          <w:lang w:eastAsia="ru-RU"/>
        </w:rPr>
        <w:lastRenderedPageBreak/>
        <w:drawing>
          <wp:inline distT="0" distB="0" distL="0" distR="0">
            <wp:extent cx="6709601" cy="10152000"/>
            <wp:effectExtent l="0" t="0" r="0" b="1905"/>
            <wp:docPr id="10" name="Рисунок 10" descr="C:\Users\Ирина Вячеславовна\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 Вячеславовна\Desktop\5.jpg"/>
                    <pic:cNvPicPr>
                      <a:picLocks noChangeAspect="1" noChangeArrowheads="1"/>
                    </pic:cNvPicPr>
                  </pic:nvPicPr>
                  <pic:blipFill rotWithShape="1">
                    <a:blip r:embed="rId28">
                      <a:extLst>
                        <a:ext uri="{28A0092B-C50C-407E-A947-70E740481C1C}">
                          <a14:useLocalDpi xmlns:a14="http://schemas.microsoft.com/office/drawing/2010/main" val="0"/>
                        </a:ext>
                      </a:extLst>
                    </a:blip>
                    <a:srcRect l="8420"/>
                    <a:stretch/>
                  </pic:blipFill>
                  <pic:spPr bwMode="auto">
                    <a:xfrm>
                      <a:off x="0" y="0"/>
                      <a:ext cx="6709601" cy="1015200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1B0E9E" w:rsidRPr="001B0E2D" w:rsidSect="00DB57F9">
      <w:footerReference w:type="default" r:id="rId29"/>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703" w:rsidRDefault="00877703" w:rsidP="0041047D">
      <w:pPr>
        <w:spacing w:after="0" w:line="240" w:lineRule="auto"/>
      </w:pPr>
      <w:r>
        <w:separator/>
      </w:r>
    </w:p>
  </w:endnote>
  <w:endnote w:type="continuationSeparator" w:id="0">
    <w:p w:rsidR="00877703" w:rsidRDefault="00877703" w:rsidP="0041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ItalicMT">
    <w:panose1 w:val="00000000000000000000"/>
    <w:charset w:val="CC"/>
    <w:family w:val="auto"/>
    <w:notTrueType/>
    <w:pitch w:val="default"/>
    <w:sig w:usb0="00000201" w:usb1="00000000" w:usb2="00000000" w:usb3="00000000" w:csb0="00000004" w:csb1="00000000"/>
  </w:font>
  <w:font w:name="TimesNewRomanPS-BoldItalicMT">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314213"/>
      <w:docPartObj>
        <w:docPartGallery w:val="Page Numbers (Bottom of Page)"/>
        <w:docPartUnique/>
      </w:docPartObj>
    </w:sdtPr>
    <w:sdtEndPr/>
    <w:sdtContent>
      <w:p w:rsidR="00711067" w:rsidRDefault="00711067">
        <w:pPr>
          <w:pStyle w:val="ac"/>
          <w:jc w:val="center"/>
        </w:pPr>
        <w:r>
          <w:fldChar w:fldCharType="begin"/>
        </w:r>
        <w:r>
          <w:instrText>PAGE   \* MERGEFORMAT</w:instrText>
        </w:r>
        <w:r>
          <w:fldChar w:fldCharType="separate"/>
        </w:r>
        <w:r w:rsidR="00346679">
          <w:rPr>
            <w:noProof/>
          </w:rPr>
          <w:t>46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703" w:rsidRDefault="00877703" w:rsidP="0041047D">
      <w:pPr>
        <w:spacing w:after="0" w:line="240" w:lineRule="auto"/>
      </w:pPr>
      <w:r>
        <w:separator/>
      </w:r>
    </w:p>
  </w:footnote>
  <w:footnote w:type="continuationSeparator" w:id="0">
    <w:p w:rsidR="00877703" w:rsidRDefault="00877703" w:rsidP="00410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09F131"/>
    <w:multiLevelType w:val="hybridMultilevel"/>
    <w:tmpl w:val="50566C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6945008"/>
    <w:multiLevelType w:val="hybridMultilevel"/>
    <w:tmpl w:val="73D0AA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DE5487"/>
    <w:multiLevelType w:val="hybridMultilevel"/>
    <w:tmpl w:val="3014EE30"/>
    <w:lvl w:ilvl="0" w:tplc="04190001">
      <w:start w:val="1"/>
      <w:numFmt w:val="bullet"/>
      <w:lvlText w:val=""/>
      <w:lvlJc w:val="left"/>
      <w:pPr>
        <w:ind w:left="720" w:hanging="360"/>
      </w:pPr>
      <w:rPr>
        <w:rFonts w:ascii="Symbol" w:hAnsi="Symbol" w:hint="default"/>
      </w:rPr>
    </w:lvl>
    <w:lvl w:ilvl="1" w:tplc="4170F12E">
      <w:start w:val="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818D3"/>
    <w:multiLevelType w:val="hybridMultilevel"/>
    <w:tmpl w:val="FB349F3C"/>
    <w:lvl w:ilvl="0" w:tplc="7D7C6D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BD116D"/>
    <w:multiLevelType w:val="multilevel"/>
    <w:tmpl w:val="FABE1774"/>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93617D7"/>
    <w:multiLevelType w:val="hybridMultilevel"/>
    <w:tmpl w:val="6D4A1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534A6"/>
    <w:multiLevelType w:val="hybridMultilevel"/>
    <w:tmpl w:val="AFDE8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A25EA2"/>
    <w:multiLevelType w:val="hybridMultilevel"/>
    <w:tmpl w:val="4A1ED7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0053D4"/>
    <w:multiLevelType w:val="multilevel"/>
    <w:tmpl w:val="6396C8BC"/>
    <w:lvl w:ilvl="0">
      <w:start w:val="1"/>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0560C2"/>
    <w:multiLevelType w:val="hybridMultilevel"/>
    <w:tmpl w:val="E9A610E6"/>
    <w:lvl w:ilvl="0" w:tplc="943E9B6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F23F9A"/>
    <w:multiLevelType w:val="multilevel"/>
    <w:tmpl w:val="4FD867C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324DB4"/>
    <w:multiLevelType w:val="hybridMultilevel"/>
    <w:tmpl w:val="4B4899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A33825"/>
    <w:multiLevelType w:val="multilevel"/>
    <w:tmpl w:val="28C6795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D565C2"/>
    <w:multiLevelType w:val="hybridMultilevel"/>
    <w:tmpl w:val="2F24F3B0"/>
    <w:lvl w:ilvl="0" w:tplc="DABE4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A540C9"/>
    <w:multiLevelType w:val="multilevel"/>
    <w:tmpl w:val="20DE3FA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2E2D22B4"/>
    <w:multiLevelType w:val="multilevel"/>
    <w:tmpl w:val="23D6308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33557AA8"/>
    <w:multiLevelType w:val="hybridMultilevel"/>
    <w:tmpl w:val="A9C6886C"/>
    <w:lvl w:ilvl="0" w:tplc="FDF66ACC">
      <w:start w:val="1"/>
      <w:numFmt w:val="decimal"/>
      <w:lvlText w:val="%1."/>
      <w:lvlJc w:val="left"/>
      <w:pPr>
        <w:tabs>
          <w:tab w:val="num" w:pos="720"/>
        </w:tabs>
        <w:ind w:left="720" w:hanging="360"/>
      </w:pPr>
    </w:lvl>
    <w:lvl w:ilvl="1" w:tplc="7CECFD26" w:tentative="1">
      <w:start w:val="1"/>
      <w:numFmt w:val="decimal"/>
      <w:lvlText w:val="%2."/>
      <w:lvlJc w:val="left"/>
      <w:pPr>
        <w:tabs>
          <w:tab w:val="num" w:pos="1440"/>
        </w:tabs>
        <w:ind w:left="1440" w:hanging="360"/>
      </w:pPr>
    </w:lvl>
    <w:lvl w:ilvl="2" w:tplc="5D26DAB4" w:tentative="1">
      <w:start w:val="1"/>
      <w:numFmt w:val="decimal"/>
      <w:lvlText w:val="%3."/>
      <w:lvlJc w:val="left"/>
      <w:pPr>
        <w:tabs>
          <w:tab w:val="num" w:pos="2160"/>
        </w:tabs>
        <w:ind w:left="2160" w:hanging="360"/>
      </w:pPr>
    </w:lvl>
    <w:lvl w:ilvl="3" w:tplc="EDF2FCBE" w:tentative="1">
      <w:start w:val="1"/>
      <w:numFmt w:val="decimal"/>
      <w:lvlText w:val="%4."/>
      <w:lvlJc w:val="left"/>
      <w:pPr>
        <w:tabs>
          <w:tab w:val="num" w:pos="2880"/>
        </w:tabs>
        <w:ind w:left="2880" w:hanging="360"/>
      </w:pPr>
    </w:lvl>
    <w:lvl w:ilvl="4" w:tplc="CE201DAA" w:tentative="1">
      <w:start w:val="1"/>
      <w:numFmt w:val="decimal"/>
      <w:lvlText w:val="%5."/>
      <w:lvlJc w:val="left"/>
      <w:pPr>
        <w:tabs>
          <w:tab w:val="num" w:pos="3600"/>
        </w:tabs>
        <w:ind w:left="3600" w:hanging="360"/>
      </w:pPr>
    </w:lvl>
    <w:lvl w:ilvl="5" w:tplc="6F7A0CCE" w:tentative="1">
      <w:start w:val="1"/>
      <w:numFmt w:val="decimal"/>
      <w:lvlText w:val="%6."/>
      <w:lvlJc w:val="left"/>
      <w:pPr>
        <w:tabs>
          <w:tab w:val="num" w:pos="4320"/>
        </w:tabs>
        <w:ind w:left="4320" w:hanging="360"/>
      </w:pPr>
    </w:lvl>
    <w:lvl w:ilvl="6" w:tplc="BB400174" w:tentative="1">
      <w:start w:val="1"/>
      <w:numFmt w:val="decimal"/>
      <w:lvlText w:val="%7."/>
      <w:lvlJc w:val="left"/>
      <w:pPr>
        <w:tabs>
          <w:tab w:val="num" w:pos="5040"/>
        </w:tabs>
        <w:ind w:left="5040" w:hanging="360"/>
      </w:pPr>
    </w:lvl>
    <w:lvl w:ilvl="7" w:tplc="09A44654" w:tentative="1">
      <w:start w:val="1"/>
      <w:numFmt w:val="decimal"/>
      <w:lvlText w:val="%8."/>
      <w:lvlJc w:val="left"/>
      <w:pPr>
        <w:tabs>
          <w:tab w:val="num" w:pos="5760"/>
        </w:tabs>
        <w:ind w:left="5760" w:hanging="360"/>
      </w:pPr>
    </w:lvl>
    <w:lvl w:ilvl="8" w:tplc="5A3E53BE" w:tentative="1">
      <w:start w:val="1"/>
      <w:numFmt w:val="decimal"/>
      <w:lvlText w:val="%9."/>
      <w:lvlJc w:val="left"/>
      <w:pPr>
        <w:tabs>
          <w:tab w:val="num" w:pos="6480"/>
        </w:tabs>
        <w:ind w:left="6480" w:hanging="360"/>
      </w:pPr>
    </w:lvl>
  </w:abstractNum>
  <w:abstractNum w:abstractNumId="17">
    <w:nsid w:val="39065F97"/>
    <w:multiLevelType w:val="hybridMultilevel"/>
    <w:tmpl w:val="FD22C9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955578"/>
    <w:multiLevelType w:val="hybridMultilevel"/>
    <w:tmpl w:val="44BE7F48"/>
    <w:lvl w:ilvl="0" w:tplc="84089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B421D0"/>
    <w:multiLevelType w:val="hybridMultilevel"/>
    <w:tmpl w:val="FB349F3C"/>
    <w:lvl w:ilvl="0" w:tplc="7D7C6D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3710A4"/>
    <w:multiLevelType w:val="hybridMultilevel"/>
    <w:tmpl w:val="507E87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62494A"/>
    <w:multiLevelType w:val="multilevel"/>
    <w:tmpl w:val="5F34DB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7F2C561"/>
    <w:multiLevelType w:val="hybridMultilevel"/>
    <w:tmpl w:val="F84253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1311985"/>
    <w:multiLevelType w:val="multilevel"/>
    <w:tmpl w:val="09B6F7E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51380905"/>
    <w:multiLevelType w:val="hybridMultilevel"/>
    <w:tmpl w:val="4B5215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445BA5"/>
    <w:multiLevelType w:val="hybridMultilevel"/>
    <w:tmpl w:val="2F66E456"/>
    <w:lvl w:ilvl="0" w:tplc="DABE4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B75D16"/>
    <w:multiLevelType w:val="multilevel"/>
    <w:tmpl w:val="DD664EE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568503DD"/>
    <w:multiLevelType w:val="hybridMultilevel"/>
    <w:tmpl w:val="4224AD56"/>
    <w:lvl w:ilvl="0" w:tplc="472A711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876E9E"/>
    <w:multiLevelType w:val="multilevel"/>
    <w:tmpl w:val="89A293F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02"/>
        </w:tabs>
        <w:ind w:left="502"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9A849BE"/>
    <w:multiLevelType w:val="hybridMultilevel"/>
    <w:tmpl w:val="9CBEA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3E4843"/>
    <w:multiLevelType w:val="hybridMultilevel"/>
    <w:tmpl w:val="DAA0D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E13525"/>
    <w:multiLevelType w:val="multilevel"/>
    <w:tmpl w:val="1B0AC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464476"/>
    <w:multiLevelType w:val="hybridMultilevel"/>
    <w:tmpl w:val="35E03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254314"/>
    <w:multiLevelType w:val="hybridMultilevel"/>
    <w:tmpl w:val="E8E09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01A190"/>
    <w:multiLevelType w:val="hybridMultilevel"/>
    <w:tmpl w:val="6C0081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CC04289"/>
    <w:multiLevelType w:val="multilevel"/>
    <w:tmpl w:val="8494A9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DF46A2E"/>
    <w:multiLevelType w:val="hybridMultilevel"/>
    <w:tmpl w:val="FB349F3C"/>
    <w:lvl w:ilvl="0" w:tplc="7D7C6D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0D6467"/>
    <w:multiLevelType w:val="hybridMultilevel"/>
    <w:tmpl w:val="0A5A6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11625B"/>
    <w:multiLevelType w:val="hybridMultilevel"/>
    <w:tmpl w:val="D02E08D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9">
    <w:nsid w:val="794222DA"/>
    <w:multiLevelType w:val="hybridMultilevel"/>
    <w:tmpl w:val="99387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7D70CD"/>
    <w:multiLevelType w:val="multilevel"/>
    <w:tmpl w:val="0E7E4140"/>
    <w:lvl w:ilvl="0">
      <w:start w:val="1"/>
      <w:numFmt w:val="decimal"/>
      <w:lvlText w:val="%1."/>
      <w:lvlJc w:val="left"/>
      <w:pPr>
        <w:tabs>
          <w:tab w:val="num" w:pos="360"/>
        </w:tabs>
        <w:ind w:left="360" w:hanging="360"/>
      </w:pPr>
      <w:rPr>
        <w:rFonts w:cs="Times New Roman" w:hint="default"/>
      </w:rPr>
    </w:lvl>
    <w:lvl w:ilvl="1">
      <w:start w:val="8"/>
      <w:numFmt w:val="decimal"/>
      <w:isLgl/>
      <w:lvlText w:val="%1.%2"/>
      <w:lvlJc w:val="left"/>
      <w:pPr>
        <w:ind w:left="927" w:hanging="360"/>
      </w:pPr>
      <w:rPr>
        <w:rFonts w:hint="default"/>
        <w:b/>
        <w:sz w:val="28"/>
        <w:szCs w:val="28"/>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41">
    <w:nsid w:val="7E0E387F"/>
    <w:multiLevelType w:val="hybridMultilevel"/>
    <w:tmpl w:val="379A739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nsid w:val="7E695900"/>
    <w:multiLevelType w:val="hybridMultilevel"/>
    <w:tmpl w:val="532C3AF8"/>
    <w:lvl w:ilvl="0" w:tplc="DABE4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E90E1F"/>
    <w:multiLevelType w:val="multilevel"/>
    <w:tmpl w:val="F2DA50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3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8"/>
  </w:num>
  <w:num w:numId="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9"/>
  </w:num>
  <w:num w:numId="10">
    <w:abstractNumId w:val="37"/>
  </w:num>
  <w:num w:numId="11">
    <w:abstractNumId w:val="35"/>
  </w:num>
  <w:num w:numId="12">
    <w:abstractNumId w:val="1"/>
  </w:num>
  <w:num w:numId="13">
    <w:abstractNumId w:val="34"/>
  </w:num>
  <w:num w:numId="14">
    <w:abstractNumId w:val="22"/>
  </w:num>
  <w:num w:numId="15">
    <w:abstractNumId w:val="0"/>
  </w:num>
  <w:num w:numId="16">
    <w:abstractNumId w:val="43"/>
  </w:num>
  <w:num w:numId="1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26"/>
  </w:num>
  <w:num w:numId="21">
    <w:abstractNumId w:val="16"/>
  </w:num>
  <w:num w:numId="22">
    <w:abstractNumId w:val="36"/>
  </w:num>
  <w:num w:numId="23">
    <w:abstractNumId w:val="27"/>
  </w:num>
  <w:num w:numId="24">
    <w:abstractNumId w:val="4"/>
  </w:num>
  <w:num w:numId="25">
    <w:abstractNumId w:val="21"/>
  </w:num>
  <w:num w:numId="26">
    <w:abstractNumId w:val="25"/>
  </w:num>
  <w:num w:numId="27">
    <w:abstractNumId w:val="18"/>
  </w:num>
  <w:num w:numId="28">
    <w:abstractNumId w:val="29"/>
  </w:num>
  <w:num w:numId="29">
    <w:abstractNumId w:val="2"/>
  </w:num>
  <w:num w:numId="30">
    <w:abstractNumId w:val="11"/>
  </w:num>
  <w:num w:numId="31">
    <w:abstractNumId w:val="41"/>
  </w:num>
  <w:num w:numId="32">
    <w:abstractNumId w:val="39"/>
  </w:num>
  <w:num w:numId="33">
    <w:abstractNumId w:val="13"/>
  </w:num>
  <w:num w:numId="34">
    <w:abstractNumId w:val="40"/>
  </w:num>
  <w:num w:numId="35">
    <w:abstractNumId w:val="5"/>
  </w:num>
  <w:num w:numId="36">
    <w:abstractNumId w:val="17"/>
  </w:num>
  <w:num w:numId="37">
    <w:abstractNumId w:val="20"/>
  </w:num>
  <w:num w:numId="38">
    <w:abstractNumId w:val="7"/>
  </w:num>
  <w:num w:numId="39">
    <w:abstractNumId w:val="24"/>
  </w:num>
  <w:num w:numId="40">
    <w:abstractNumId w:val="19"/>
  </w:num>
  <w:num w:numId="41">
    <w:abstractNumId w:val="42"/>
  </w:num>
  <w:num w:numId="42">
    <w:abstractNumId w:val="33"/>
  </w:num>
  <w:num w:numId="43">
    <w:abstractNumId w:val="3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75"/>
    <w:rsid w:val="00004FE2"/>
    <w:rsid w:val="00010C7D"/>
    <w:rsid w:val="00012655"/>
    <w:rsid w:val="0001581C"/>
    <w:rsid w:val="00016270"/>
    <w:rsid w:val="00017D7D"/>
    <w:rsid w:val="0002027C"/>
    <w:rsid w:val="000233EA"/>
    <w:rsid w:val="000305AC"/>
    <w:rsid w:val="00036487"/>
    <w:rsid w:val="00045931"/>
    <w:rsid w:val="00050807"/>
    <w:rsid w:val="00051202"/>
    <w:rsid w:val="000521EF"/>
    <w:rsid w:val="00052DB6"/>
    <w:rsid w:val="000648F8"/>
    <w:rsid w:val="00065E8E"/>
    <w:rsid w:val="00066BE4"/>
    <w:rsid w:val="000719A1"/>
    <w:rsid w:val="00072E1B"/>
    <w:rsid w:val="00073C6A"/>
    <w:rsid w:val="00074A5D"/>
    <w:rsid w:val="000751E2"/>
    <w:rsid w:val="00075660"/>
    <w:rsid w:val="00080FE5"/>
    <w:rsid w:val="000873E2"/>
    <w:rsid w:val="000A0F71"/>
    <w:rsid w:val="000A27A2"/>
    <w:rsid w:val="000A4144"/>
    <w:rsid w:val="000A7090"/>
    <w:rsid w:val="000B38E8"/>
    <w:rsid w:val="000B5A5C"/>
    <w:rsid w:val="000B63FE"/>
    <w:rsid w:val="000C254E"/>
    <w:rsid w:val="000D12D8"/>
    <w:rsid w:val="000E0986"/>
    <w:rsid w:val="000E2FAF"/>
    <w:rsid w:val="000E37B3"/>
    <w:rsid w:val="000E39B9"/>
    <w:rsid w:val="000E4C58"/>
    <w:rsid w:val="000E55C3"/>
    <w:rsid w:val="000F3A39"/>
    <w:rsid w:val="000F5602"/>
    <w:rsid w:val="00103458"/>
    <w:rsid w:val="0010502A"/>
    <w:rsid w:val="001125F4"/>
    <w:rsid w:val="001129A0"/>
    <w:rsid w:val="0011346C"/>
    <w:rsid w:val="00120471"/>
    <w:rsid w:val="001238FD"/>
    <w:rsid w:val="001422C6"/>
    <w:rsid w:val="00143BAD"/>
    <w:rsid w:val="001460EC"/>
    <w:rsid w:val="00147069"/>
    <w:rsid w:val="001476DA"/>
    <w:rsid w:val="00147CE6"/>
    <w:rsid w:val="001514E0"/>
    <w:rsid w:val="00151769"/>
    <w:rsid w:val="00151B2E"/>
    <w:rsid w:val="00153489"/>
    <w:rsid w:val="00156F3A"/>
    <w:rsid w:val="001616E8"/>
    <w:rsid w:val="00164543"/>
    <w:rsid w:val="00164E20"/>
    <w:rsid w:val="00166DE5"/>
    <w:rsid w:val="001826B6"/>
    <w:rsid w:val="0018784B"/>
    <w:rsid w:val="00187E41"/>
    <w:rsid w:val="001A0B2E"/>
    <w:rsid w:val="001A1BE3"/>
    <w:rsid w:val="001A5E19"/>
    <w:rsid w:val="001A6FDB"/>
    <w:rsid w:val="001A7921"/>
    <w:rsid w:val="001B0E9E"/>
    <w:rsid w:val="001B1B80"/>
    <w:rsid w:val="001B6E91"/>
    <w:rsid w:val="001B7253"/>
    <w:rsid w:val="001C13C1"/>
    <w:rsid w:val="001C41D3"/>
    <w:rsid w:val="001C58BF"/>
    <w:rsid w:val="001C6BE7"/>
    <w:rsid w:val="001D282E"/>
    <w:rsid w:val="001D3013"/>
    <w:rsid w:val="001D30EE"/>
    <w:rsid w:val="001D3576"/>
    <w:rsid w:val="001D647F"/>
    <w:rsid w:val="001D64B0"/>
    <w:rsid w:val="001D7F1C"/>
    <w:rsid w:val="001D7FD0"/>
    <w:rsid w:val="001E030F"/>
    <w:rsid w:val="001E2FE9"/>
    <w:rsid w:val="001F64A5"/>
    <w:rsid w:val="0020066C"/>
    <w:rsid w:val="00200EB7"/>
    <w:rsid w:val="00201CE8"/>
    <w:rsid w:val="00203E2F"/>
    <w:rsid w:val="00204C3C"/>
    <w:rsid w:val="00205AF2"/>
    <w:rsid w:val="00235775"/>
    <w:rsid w:val="0023768A"/>
    <w:rsid w:val="00243414"/>
    <w:rsid w:val="00247990"/>
    <w:rsid w:val="0025202B"/>
    <w:rsid w:val="00252D8E"/>
    <w:rsid w:val="002560CD"/>
    <w:rsid w:val="00257902"/>
    <w:rsid w:val="00264C76"/>
    <w:rsid w:val="00277237"/>
    <w:rsid w:val="0027794E"/>
    <w:rsid w:val="00285561"/>
    <w:rsid w:val="00294F6B"/>
    <w:rsid w:val="002B1172"/>
    <w:rsid w:val="002B1D63"/>
    <w:rsid w:val="002B3898"/>
    <w:rsid w:val="002C4137"/>
    <w:rsid w:val="002C7065"/>
    <w:rsid w:val="002D0FAA"/>
    <w:rsid w:val="002D5AB3"/>
    <w:rsid w:val="002E1034"/>
    <w:rsid w:val="002E1FEB"/>
    <w:rsid w:val="002E2180"/>
    <w:rsid w:val="002E5F38"/>
    <w:rsid w:val="002F3607"/>
    <w:rsid w:val="002F4B0C"/>
    <w:rsid w:val="0030091B"/>
    <w:rsid w:val="0030631D"/>
    <w:rsid w:val="00307A38"/>
    <w:rsid w:val="003106A4"/>
    <w:rsid w:val="0031077D"/>
    <w:rsid w:val="00311103"/>
    <w:rsid w:val="00322845"/>
    <w:rsid w:val="00322899"/>
    <w:rsid w:val="00326425"/>
    <w:rsid w:val="00331AE7"/>
    <w:rsid w:val="0034043D"/>
    <w:rsid w:val="00342133"/>
    <w:rsid w:val="00342500"/>
    <w:rsid w:val="0034258C"/>
    <w:rsid w:val="003436E6"/>
    <w:rsid w:val="00346679"/>
    <w:rsid w:val="0035370F"/>
    <w:rsid w:val="0035767C"/>
    <w:rsid w:val="00364232"/>
    <w:rsid w:val="00364927"/>
    <w:rsid w:val="00364D32"/>
    <w:rsid w:val="0037319C"/>
    <w:rsid w:val="00374069"/>
    <w:rsid w:val="00374BE0"/>
    <w:rsid w:val="00375599"/>
    <w:rsid w:val="0037679E"/>
    <w:rsid w:val="0038083F"/>
    <w:rsid w:val="00380A24"/>
    <w:rsid w:val="00383C00"/>
    <w:rsid w:val="0038724A"/>
    <w:rsid w:val="00393D75"/>
    <w:rsid w:val="003958EE"/>
    <w:rsid w:val="003A2AFF"/>
    <w:rsid w:val="003A5A45"/>
    <w:rsid w:val="003B5417"/>
    <w:rsid w:val="003B6557"/>
    <w:rsid w:val="003C0CD9"/>
    <w:rsid w:val="003C44D3"/>
    <w:rsid w:val="003C53A8"/>
    <w:rsid w:val="003E74E7"/>
    <w:rsid w:val="003F333D"/>
    <w:rsid w:val="003F6818"/>
    <w:rsid w:val="00406A09"/>
    <w:rsid w:val="0041047D"/>
    <w:rsid w:val="004105BF"/>
    <w:rsid w:val="00415C38"/>
    <w:rsid w:val="00421897"/>
    <w:rsid w:val="0042469F"/>
    <w:rsid w:val="0044371E"/>
    <w:rsid w:val="004441B0"/>
    <w:rsid w:val="0044425A"/>
    <w:rsid w:val="004522FF"/>
    <w:rsid w:val="00463153"/>
    <w:rsid w:val="00464D11"/>
    <w:rsid w:val="004702D5"/>
    <w:rsid w:val="00471F92"/>
    <w:rsid w:val="00474D5E"/>
    <w:rsid w:val="00480D3F"/>
    <w:rsid w:val="00481543"/>
    <w:rsid w:val="0048423A"/>
    <w:rsid w:val="00487160"/>
    <w:rsid w:val="004877BC"/>
    <w:rsid w:val="004901FB"/>
    <w:rsid w:val="004948BC"/>
    <w:rsid w:val="004A2723"/>
    <w:rsid w:val="004A5D1B"/>
    <w:rsid w:val="004A70A5"/>
    <w:rsid w:val="004D3459"/>
    <w:rsid w:val="004D35DC"/>
    <w:rsid w:val="004D51EB"/>
    <w:rsid w:val="004D6C6E"/>
    <w:rsid w:val="004E0CAC"/>
    <w:rsid w:val="004F1087"/>
    <w:rsid w:val="004F4658"/>
    <w:rsid w:val="00504ACF"/>
    <w:rsid w:val="00504B66"/>
    <w:rsid w:val="00506489"/>
    <w:rsid w:val="00506A18"/>
    <w:rsid w:val="0050727E"/>
    <w:rsid w:val="00510491"/>
    <w:rsid w:val="0052000C"/>
    <w:rsid w:val="0052268A"/>
    <w:rsid w:val="0052795A"/>
    <w:rsid w:val="0053096C"/>
    <w:rsid w:val="00533066"/>
    <w:rsid w:val="00535CC1"/>
    <w:rsid w:val="0054472A"/>
    <w:rsid w:val="00550D30"/>
    <w:rsid w:val="00552C0C"/>
    <w:rsid w:val="005538D4"/>
    <w:rsid w:val="00556205"/>
    <w:rsid w:val="00560842"/>
    <w:rsid w:val="00580162"/>
    <w:rsid w:val="00584231"/>
    <w:rsid w:val="00586B27"/>
    <w:rsid w:val="005941AF"/>
    <w:rsid w:val="00594A5F"/>
    <w:rsid w:val="005A34CA"/>
    <w:rsid w:val="005A455E"/>
    <w:rsid w:val="005A6931"/>
    <w:rsid w:val="005A6958"/>
    <w:rsid w:val="005B1F7E"/>
    <w:rsid w:val="005B3BD7"/>
    <w:rsid w:val="005B7BBA"/>
    <w:rsid w:val="005C69C4"/>
    <w:rsid w:val="005C7338"/>
    <w:rsid w:val="005C7E02"/>
    <w:rsid w:val="005C7EDA"/>
    <w:rsid w:val="005D1F92"/>
    <w:rsid w:val="005D27E8"/>
    <w:rsid w:val="005D563A"/>
    <w:rsid w:val="005D58A8"/>
    <w:rsid w:val="005E1A01"/>
    <w:rsid w:val="00601525"/>
    <w:rsid w:val="00604680"/>
    <w:rsid w:val="0061183E"/>
    <w:rsid w:val="0061363A"/>
    <w:rsid w:val="0061504B"/>
    <w:rsid w:val="006202CD"/>
    <w:rsid w:val="006210F1"/>
    <w:rsid w:val="0062184D"/>
    <w:rsid w:val="006273ED"/>
    <w:rsid w:val="00630EFC"/>
    <w:rsid w:val="006401B3"/>
    <w:rsid w:val="006450B1"/>
    <w:rsid w:val="00646569"/>
    <w:rsid w:val="00646CA6"/>
    <w:rsid w:val="00650B2E"/>
    <w:rsid w:val="00657539"/>
    <w:rsid w:val="00662298"/>
    <w:rsid w:val="00663444"/>
    <w:rsid w:val="00674976"/>
    <w:rsid w:val="00677A37"/>
    <w:rsid w:val="00680831"/>
    <w:rsid w:val="00681876"/>
    <w:rsid w:val="00683DE2"/>
    <w:rsid w:val="00684EB1"/>
    <w:rsid w:val="006868CD"/>
    <w:rsid w:val="006936C6"/>
    <w:rsid w:val="00693D90"/>
    <w:rsid w:val="00696857"/>
    <w:rsid w:val="006A0594"/>
    <w:rsid w:val="006A07BD"/>
    <w:rsid w:val="006A2CD2"/>
    <w:rsid w:val="006B1F24"/>
    <w:rsid w:val="006B5098"/>
    <w:rsid w:val="006B5995"/>
    <w:rsid w:val="006C5EA5"/>
    <w:rsid w:val="006C7B4E"/>
    <w:rsid w:val="006D2CB8"/>
    <w:rsid w:val="006D42AA"/>
    <w:rsid w:val="006D6F79"/>
    <w:rsid w:val="006E390E"/>
    <w:rsid w:val="006F3169"/>
    <w:rsid w:val="006F4945"/>
    <w:rsid w:val="00704786"/>
    <w:rsid w:val="0070549A"/>
    <w:rsid w:val="00707116"/>
    <w:rsid w:val="0070787E"/>
    <w:rsid w:val="00711067"/>
    <w:rsid w:val="0071108D"/>
    <w:rsid w:val="00711931"/>
    <w:rsid w:val="00730383"/>
    <w:rsid w:val="00730484"/>
    <w:rsid w:val="00733F67"/>
    <w:rsid w:val="00736DDB"/>
    <w:rsid w:val="00742F66"/>
    <w:rsid w:val="00746378"/>
    <w:rsid w:val="007549B7"/>
    <w:rsid w:val="00754ECB"/>
    <w:rsid w:val="0075658F"/>
    <w:rsid w:val="00760AF8"/>
    <w:rsid w:val="00760D75"/>
    <w:rsid w:val="00776EAD"/>
    <w:rsid w:val="00777795"/>
    <w:rsid w:val="00786018"/>
    <w:rsid w:val="00790396"/>
    <w:rsid w:val="007906D9"/>
    <w:rsid w:val="00790F12"/>
    <w:rsid w:val="007922DC"/>
    <w:rsid w:val="007925D9"/>
    <w:rsid w:val="007926D5"/>
    <w:rsid w:val="007946CC"/>
    <w:rsid w:val="007A1390"/>
    <w:rsid w:val="007B2E3D"/>
    <w:rsid w:val="007C2255"/>
    <w:rsid w:val="007C4165"/>
    <w:rsid w:val="007C66B2"/>
    <w:rsid w:val="007E3D75"/>
    <w:rsid w:val="007F6A93"/>
    <w:rsid w:val="00802D3B"/>
    <w:rsid w:val="00806401"/>
    <w:rsid w:val="00807155"/>
    <w:rsid w:val="00807841"/>
    <w:rsid w:val="00830FB4"/>
    <w:rsid w:val="00833D67"/>
    <w:rsid w:val="00834895"/>
    <w:rsid w:val="008363D1"/>
    <w:rsid w:val="00837D79"/>
    <w:rsid w:val="00851D2A"/>
    <w:rsid w:val="0085295E"/>
    <w:rsid w:val="00855E4C"/>
    <w:rsid w:val="0085710F"/>
    <w:rsid w:val="0086193F"/>
    <w:rsid w:val="00861CC6"/>
    <w:rsid w:val="0086767E"/>
    <w:rsid w:val="00870617"/>
    <w:rsid w:val="008706CC"/>
    <w:rsid w:val="00873441"/>
    <w:rsid w:val="0087525C"/>
    <w:rsid w:val="00877703"/>
    <w:rsid w:val="008777C7"/>
    <w:rsid w:val="00880C6B"/>
    <w:rsid w:val="00880D40"/>
    <w:rsid w:val="008841C5"/>
    <w:rsid w:val="00885538"/>
    <w:rsid w:val="00886DE7"/>
    <w:rsid w:val="00895175"/>
    <w:rsid w:val="00895A71"/>
    <w:rsid w:val="008973F2"/>
    <w:rsid w:val="00897607"/>
    <w:rsid w:val="008A4B46"/>
    <w:rsid w:val="008C3BD2"/>
    <w:rsid w:val="008C432F"/>
    <w:rsid w:val="008D10FD"/>
    <w:rsid w:val="008D31FE"/>
    <w:rsid w:val="008D3A7D"/>
    <w:rsid w:val="008D4919"/>
    <w:rsid w:val="008D5500"/>
    <w:rsid w:val="008E1AFE"/>
    <w:rsid w:val="008E5C7B"/>
    <w:rsid w:val="008F2A90"/>
    <w:rsid w:val="008F4A5B"/>
    <w:rsid w:val="008F60E6"/>
    <w:rsid w:val="009044A8"/>
    <w:rsid w:val="00905A3A"/>
    <w:rsid w:val="00907A92"/>
    <w:rsid w:val="00912FFC"/>
    <w:rsid w:val="00913DB7"/>
    <w:rsid w:val="009145B4"/>
    <w:rsid w:val="009201D1"/>
    <w:rsid w:val="00921E5C"/>
    <w:rsid w:val="00926F1E"/>
    <w:rsid w:val="00933D9F"/>
    <w:rsid w:val="009375CC"/>
    <w:rsid w:val="00940B13"/>
    <w:rsid w:val="00942EA8"/>
    <w:rsid w:val="00953B10"/>
    <w:rsid w:val="00957DA1"/>
    <w:rsid w:val="009610E7"/>
    <w:rsid w:val="00962DB7"/>
    <w:rsid w:val="00974817"/>
    <w:rsid w:val="00982947"/>
    <w:rsid w:val="00986250"/>
    <w:rsid w:val="00986F78"/>
    <w:rsid w:val="0099693C"/>
    <w:rsid w:val="00996EC9"/>
    <w:rsid w:val="009A2E88"/>
    <w:rsid w:val="009A2ED0"/>
    <w:rsid w:val="009A73CC"/>
    <w:rsid w:val="009B0047"/>
    <w:rsid w:val="009B01F1"/>
    <w:rsid w:val="009B0FDF"/>
    <w:rsid w:val="009B2397"/>
    <w:rsid w:val="009B248B"/>
    <w:rsid w:val="009C113B"/>
    <w:rsid w:val="009D0ABA"/>
    <w:rsid w:val="009D17D5"/>
    <w:rsid w:val="009D4E01"/>
    <w:rsid w:val="009D58CD"/>
    <w:rsid w:val="009D7B83"/>
    <w:rsid w:val="009E06F3"/>
    <w:rsid w:val="009E68D0"/>
    <w:rsid w:val="00A01311"/>
    <w:rsid w:val="00A05222"/>
    <w:rsid w:val="00A1485D"/>
    <w:rsid w:val="00A224AF"/>
    <w:rsid w:val="00A2259D"/>
    <w:rsid w:val="00A2677C"/>
    <w:rsid w:val="00A27154"/>
    <w:rsid w:val="00A316D8"/>
    <w:rsid w:val="00A3200F"/>
    <w:rsid w:val="00A32756"/>
    <w:rsid w:val="00A33D0D"/>
    <w:rsid w:val="00A35C6C"/>
    <w:rsid w:val="00A37397"/>
    <w:rsid w:val="00A46476"/>
    <w:rsid w:val="00A51E26"/>
    <w:rsid w:val="00A54D29"/>
    <w:rsid w:val="00A5716D"/>
    <w:rsid w:val="00A627AB"/>
    <w:rsid w:val="00A63944"/>
    <w:rsid w:val="00A66BBB"/>
    <w:rsid w:val="00A75E4D"/>
    <w:rsid w:val="00A803C9"/>
    <w:rsid w:val="00A82934"/>
    <w:rsid w:val="00A93D92"/>
    <w:rsid w:val="00AA13F2"/>
    <w:rsid w:val="00AA2097"/>
    <w:rsid w:val="00AA32B9"/>
    <w:rsid w:val="00AB35AB"/>
    <w:rsid w:val="00AC046D"/>
    <w:rsid w:val="00AC39C6"/>
    <w:rsid w:val="00AC4446"/>
    <w:rsid w:val="00AC6DE6"/>
    <w:rsid w:val="00AD0C4B"/>
    <w:rsid w:val="00AD4D76"/>
    <w:rsid w:val="00AD5804"/>
    <w:rsid w:val="00AD643A"/>
    <w:rsid w:val="00AE3644"/>
    <w:rsid w:val="00AE66BB"/>
    <w:rsid w:val="00AE789A"/>
    <w:rsid w:val="00AF7C68"/>
    <w:rsid w:val="00B05544"/>
    <w:rsid w:val="00B073FE"/>
    <w:rsid w:val="00B12E95"/>
    <w:rsid w:val="00B17D99"/>
    <w:rsid w:val="00B20164"/>
    <w:rsid w:val="00B2298E"/>
    <w:rsid w:val="00B24344"/>
    <w:rsid w:val="00B243F7"/>
    <w:rsid w:val="00B27649"/>
    <w:rsid w:val="00B31B24"/>
    <w:rsid w:val="00B33D68"/>
    <w:rsid w:val="00B4047C"/>
    <w:rsid w:val="00B41961"/>
    <w:rsid w:val="00B43EEE"/>
    <w:rsid w:val="00B4727F"/>
    <w:rsid w:val="00B50591"/>
    <w:rsid w:val="00B577F7"/>
    <w:rsid w:val="00B606FA"/>
    <w:rsid w:val="00B61579"/>
    <w:rsid w:val="00B72A1E"/>
    <w:rsid w:val="00B76905"/>
    <w:rsid w:val="00B82613"/>
    <w:rsid w:val="00B826BD"/>
    <w:rsid w:val="00B85297"/>
    <w:rsid w:val="00B85B70"/>
    <w:rsid w:val="00B86737"/>
    <w:rsid w:val="00B91B26"/>
    <w:rsid w:val="00B94367"/>
    <w:rsid w:val="00B95E4E"/>
    <w:rsid w:val="00B96388"/>
    <w:rsid w:val="00B96EC5"/>
    <w:rsid w:val="00B97A5B"/>
    <w:rsid w:val="00BA0FE4"/>
    <w:rsid w:val="00BA5AE8"/>
    <w:rsid w:val="00BB1A35"/>
    <w:rsid w:val="00BB25F0"/>
    <w:rsid w:val="00BB4D9E"/>
    <w:rsid w:val="00BB646A"/>
    <w:rsid w:val="00BC25A9"/>
    <w:rsid w:val="00BD314A"/>
    <w:rsid w:val="00BD439B"/>
    <w:rsid w:val="00BD53B7"/>
    <w:rsid w:val="00BD7539"/>
    <w:rsid w:val="00BE0965"/>
    <w:rsid w:val="00BE363C"/>
    <w:rsid w:val="00BE4B4C"/>
    <w:rsid w:val="00BE745B"/>
    <w:rsid w:val="00BF3DB9"/>
    <w:rsid w:val="00BF41BE"/>
    <w:rsid w:val="00BF508C"/>
    <w:rsid w:val="00C02997"/>
    <w:rsid w:val="00C02B35"/>
    <w:rsid w:val="00C06EF1"/>
    <w:rsid w:val="00C1007E"/>
    <w:rsid w:val="00C1362C"/>
    <w:rsid w:val="00C159BC"/>
    <w:rsid w:val="00C27BEA"/>
    <w:rsid w:val="00C34780"/>
    <w:rsid w:val="00C37184"/>
    <w:rsid w:val="00C44D46"/>
    <w:rsid w:val="00C52910"/>
    <w:rsid w:val="00C530CE"/>
    <w:rsid w:val="00C53D24"/>
    <w:rsid w:val="00C60E93"/>
    <w:rsid w:val="00C618DC"/>
    <w:rsid w:val="00C64907"/>
    <w:rsid w:val="00C71DDF"/>
    <w:rsid w:val="00C77A0A"/>
    <w:rsid w:val="00C824D6"/>
    <w:rsid w:val="00C876A3"/>
    <w:rsid w:val="00C87FDA"/>
    <w:rsid w:val="00C94EAD"/>
    <w:rsid w:val="00C9642D"/>
    <w:rsid w:val="00CA536C"/>
    <w:rsid w:val="00CA5764"/>
    <w:rsid w:val="00CC2BDC"/>
    <w:rsid w:val="00CD1882"/>
    <w:rsid w:val="00CD462D"/>
    <w:rsid w:val="00CE0A3E"/>
    <w:rsid w:val="00CE20E1"/>
    <w:rsid w:val="00CE2A80"/>
    <w:rsid w:val="00CE78AD"/>
    <w:rsid w:val="00CF04A4"/>
    <w:rsid w:val="00CF196E"/>
    <w:rsid w:val="00CF27C7"/>
    <w:rsid w:val="00CF54D6"/>
    <w:rsid w:val="00D001AF"/>
    <w:rsid w:val="00D017B6"/>
    <w:rsid w:val="00D07640"/>
    <w:rsid w:val="00D07C38"/>
    <w:rsid w:val="00D11CED"/>
    <w:rsid w:val="00D16A8B"/>
    <w:rsid w:val="00D17949"/>
    <w:rsid w:val="00D22691"/>
    <w:rsid w:val="00D2285E"/>
    <w:rsid w:val="00D2498F"/>
    <w:rsid w:val="00D24F36"/>
    <w:rsid w:val="00D26A53"/>
    <w:rsid w:val="00D41B39"/>
    <w:rsid w:val="00D42BF0"/>
    <w:rsid w:val="00D435FB"/>
    <w:rsid w:val="00D44742"/>
    <w:rsid w:val="00D45AEB"/>
    <w:rsid w:val="00D46A57"/>
    <w:rsid w:val="00D50CF1"/>
    <w:rsid w:val="00D56BCF"/>
    <w:rsid w:val="00D6034F"/>
    <w:rsid w:val="00D67096"/>
    <w:rsid w:val="00D775ED"/>
    <w:rsid w:val="00D77C87"/>
    <w:rsid w:val="00D80591"/>
    <w:rsid w:val="00D81AC0"/>
    <w:rsid w:val="00D83408"/>
    <w:rsid w:val="00D85A70"/>
    <w:rsid w:val="00D86C0A"/>
    <w:rsid w:val="00D9260C"/>
    <w:rsid w:val="00D97C6D"/>
    <w:rsid w:val="00DA0ED8"/>
    <w:rsid w:val="00DB2BD8"/>
    <w:rsid w:val="00DB57F9"/>
    <w:rsid w:val="00DB6BD2"/>
    <w:rsid w:val="00DB76F5"/>
    <w:rsid w:val="00DC01CF"/>
    <w:rsid w:val="00DC0E29"/>
    <w:rsid w:val="00DC3CB6"/>
    <w:rsid w:val="00DE03F3"/>
    <w:rsid w:val="00DE3696"/>
    <w:rsid w:val="00DF3CCC"/>
    <w:rsid w:val="00E0029D"/>
    <w:rsid w:val="00E02715"/>
    <w:rsid w:val="00E03949"/>
    <w:rsid w:val="00E049DD"/>
    <w:rsid w:val="00E12886"/>
    <w:rsid w:val="00E1524E"/>
    <w:rsid w:val="00E16EC6"/>
    <w:rsid w:val="00E17166"/>
    <w:rsid w:val="00E27686"/>
    <w:rsid w:val="00E27A36"/>
    <w:rsid w:val="00E27B33"/>
    <w:rsid w:val="00E30782"/>
    <w:rsid w:val="00E33BAD"/>
    <w:rsid w:val="00E34907"/>
    <w:rsid w:val="00E365F7"/>
    <w:rsid w:val="00E43990"/>
    <w:rsid w:val="00E43D8D"/>
    <w:rsid w:val="00E46FDC"/>
    <w:rsid w:val="00E521FE"/>
    <w:rsid w:val="00E54AA9"/>
    <w:rsid w:val="00E61468"/>
    <w:rsid w:val="00E63A45"/>
    <w:rsid w:val="00E7080B"/>
    <w:rsid w:val="00E74148"/>
    <w:rsid w:val="00E77400"/>
    <w:rsid w:val="00E81C48"/>
    <w:rsid w:val="00E8251C"/>
    <w:rsid w:val="00E90251"/>
    <w:rsid w:val="00E92E1E"/>
    <w:rsid w:val="00E943E4"/>
    <w:rsid w:val="00E957E6"/>
    <w:rsid w:val="00E95B19"/>
    <w:rsid w:val="00EA5E66"/>
    <w:rsid w:val="00EB04CD"/>
    <w:rsid w:val="00EB127B"/>
    <w:rsid w:val="00EB4980"/>
    <w:rsid w:val="00EB668B"/>
    <w:rsid w:val="00EC4E36"/>
    <w:rsid w:val="00EC68F0"/>
    <w:rsid w:val="00EE10E1"/>
    <w:rsid w:val="00EE29A3"/>
    <w:rsid w:val="00EE2CA1"/>
    <w:rsid w:val="00EE5297"/>
    <w:rsid w:val="00EE57B2"/>
    <w:rsid w:val="00EE7E27"/>
    <w:rsid w:val="00EF0E47"/>
    <w:rsid w:val="00EF191C"/>
    <w:rsid w:val="00EF1B07"/>
    <w:rsid w:val="00EF515D"/>
    <w:rsid w:val="00F0475A"/>
    <w:rsid w:val="00F04987"/>
    <w:rsid w:val="00F05D47"/>
    <w:rsid w:val="00F13739"/>
    <w:rsid w:val="00F213A7"/>
    <w:rsid w:val="00F30F6D"/>
    <w:rsid w:val="00F313E8"/>
    <w:rsid w:val="00F32FED"/>
    <w:rsid w:val="00F41002"/>
    <w:rsid w:val="00F4261C"/>
    <w:rsid w:val="00F44255"/>
    <w:rsid w:val="00F52DE3"/>
    <w:rsid w:val="00F542F7"/>
    <w:rsid w:val="00F60E3D"/>
    <w:rsid w:val="00F8330F"/>
    <w:rsid w:val="00F870E4"/>
    <w:rsid w:val="00FA552E"/>
    <w:rsid w:val="00FA63AC"/>
    <w:rsid w:val="00FA75B7"/>
    <w:rsid w:val="00FA7E89"/>
    <w:rsid w:val="00FC1593"/>
    <w:rsid w:val="00FC2337"/>
    <w:rsid w:val="00FC6C8C"/>
    <w:rsid w:val="00FD1263"/>
    <w:rsid w:val="00FD1909"/>
    <w:rsid w:val="00FD55DD"/>
    <w:rsid w:val="00FE6D58"/>
    <w:rsid w:val="00FF5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24"/>
  </w:style>
  <w:style w:type="paragraph" w:styleId="2">
    <w:name w:val="heading 2"/>
    <w:basedOn w:val="a"/>
    <w:next w:val="a"/>
    <w:link w:val="20"/>
    <w:qFormat/>
    <w:rsid w:val="00921E5C"/>
    <w:pPr>
      <w:keepNext/>
      <w:spacing w:after="0" w:line="240" w:lineRule="auto"/>
      <w:jc w:val="both"/>
      <w:outlineLvl w:val="1"/>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3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E3D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D75"/>
    <w:rPr>
      <w:rFonts w:ascii="Tahoma" w:hAnsi="Tahoma" w:cs="Tahoma"/>
      <w:sz w:val="16"/>
      <w:szCs w:val="16"/>
    </w:rPr>
  </w:style>
  <w:style w:type="paragraph" w:styleId="a6">
    <w:name w:val="List Paragraph"/>
    <w:basedOn w:val="a"/>
    <w:uiPriority w:val="34"/>
    <w:qFormat/>
    <w:rsid w:val="00D67096"/>
    <w:pPr>
      <w:ind w:left="720"/>
      <w:contextualSpacing/>
    </w:pPr>
  </w:style>
  <w:style w:type="paragraph" w:customStyle="1" w:styleId="Default">
    <w:name w:val="Default"/>
    <w:rsid w:val="00921E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921E5C"/>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921E5C"/>
    <w:rPr>
      <w:rFonts w:cs="Times New Roman"/>
    </w:rPr>
  </w:style>
  <w:style w:type="character" w:styleId="a7">
    <w:name w:val="Hyperlink"/>
    <w:rsid w:val="0037319C"/>
    <w:rPr>
      <w:color w:val="0000FF"/>
      <w:u w:val="single"/>
    </w:rPr>
  </w:style>
  <w:style w:type="paragraph" w:styleId="a8">
    <w:name w:val="Body Text Indent"/>
    <w:basedOn w:val="a"/>
    <w:link w:val="a9"/>
    <w:rsid w:val="00834895"/>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834895"/>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1047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1047D"/>
  </w:style>
  <w:style w:type="paragraph" w:styleId="ac">
    <w:name w:val="footer"/>
    <w:basedOn w:val="a"/>
    <w:link w:val="ad"/>
    <w:uiPriority w:val="99"/>
    <w:unhideWhenUsed/>
    <w:rsid w:val="0041047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1047D"/>
  </w:style>
  <w:style w:type="paragraph" w:styleId="21">
    <w:name w:val="Body Text 2"/>
    <w:basedOn w:val="a"/>
    <w:link w:val="22"/>
    <w:uiPriority w:val="99"/>
    <w:semiHidden/>
    <w:unhideWhenUsed/>
    <w:rsid w:val="001826B6"/>
    <w:pPr>
      <w:spacing w:after="120" w:line="480" w:lineRule="auto"/>
    </w:pPr>
  </w:style>
  <w:style w:type="character" w:customStyle="1" w:styleId="22">
    <w:name w:val="Основной текст 2 Знак"/>
    <w:basedOn w:val="a0"/>
    <w:link w:val="21"/>
    <w:uiPriority w:val="99"/>
    <w:semiHidden/>
    <w:rsid w:val="001826B6"/>
  </w:style>
  <w:style w:type="paragraph" w:styleId="ae">
    <w:name w:val="Normal (Web)"/>
    <w:basedOn w:val="a"/>
    <w:uiPriority w:val="99"/>
    <w:unhideWhenUsed/>
    <w:rsid w:val="00CF04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B0E9E"/>
    <w:pPr>
      <w:autoSpaceDE w:val="0"/>
      <w:autoSpaceDN w:val="0"/>
      <w:adjustRightInd w:val="0"/>
      <w:spacing w:after="0" w:line="240" w:lineRule="auto"/>
    </w:pPr>
    <w:rPr>
      <w:rFonts w:ascii="Arial" w:eastAsia="Calibri" w:hAnsi="Arial" w:cs="Arial"/>
      <w:sz w:val="20"/>
      <w:szCs w:val="20"/>
    </w:rPr>
  </w:style>
  <w:style w:type="character" w:styleId="af">
    <w:name w:val="Strong"/>
    <w:basedOn w:val="a0"/>
    <w:uiPriority w:val="22"/>
    <w:qFormat/>
    <w:rsid w:val="006F3169"/>
    <w:rPr>
      <w:b/>
      <w:bCs/>
    </w:rPr>
  </w:style>
  <w:style w:type="paragraph" w:customStyle="1" w:styleId="Aaoieeeieiioeooe">
    <w:name w:val="Aa?oiee eieiioeooe"/>
    <w:basedOn w:val="a"/>
    <w:rsid w:val="001F64A5"/>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No Spacing"/>
    <w:uiPriority w:val="1"/>
    <w:qFormat/>
    <w:rsid w:val="00FA7E89"/>
    <w:pPr>
      <w:spacing w:after="0" w:line="24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24"/>
  </w:style>
  <w:style w:type="paragraph" w:styleId="2">
    <w:name w:val="heading 2"/>
    <w:basedOn w:val="a"/>
    <w:next w:val="a"/>
    <w:link w:val="20"/>
    <w:qFormat/>
    <w:rsid w:val="00921E5C"/>
    <w:pPr>
      <w:keepNext/>
      <w:spacing w:after="0" w:line="240" w:lineRule="auto"/>
      <w:jc w:val="both"/>
      <w:outlineLvl w:val="1"/>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3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E3D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D75"/>
    <w:rPr>
      <w:rFonts w:ascii="Tahoma" w:hAnsi="Tahoma" w:cs="Tahoma"/>
      <w:sz w:val="16"/>
      <w:szCs w:val="16"/>
    </w:rPr>
  </w:style>
  <w:style w:type="paragraph" w:styleId="a6">
    <w:name w:val="List Paragraph"/>
    <w:basedOn w:val="a"/>
    <w:uiPriority w:val="34"/>
    <w:qFormat/>
    <w:rsid w:val="00D67096"/>
    <w:pPr>
      <w:ind w:left="720"/>
      <w:contextualSpacing/>
    </w:pPr>
  </w:style>
  <w:style w:type="paragraph" w:customStyle="1" w:styleId="Default">
    <w:name w:val="Default"/>
    <w:rsid w:val="00921E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921E5C"/>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921E5C"/>
    <w:rPr>
      <w:rFonts w:cs="Times New Roman"/>
    </w:rPr>
  </w:style>
  <w:style w:type="character" w:styleId="a7">
    <w:name w:val="Hyperlink"/>
    <w:rsid w:val="0037319C"/>
    <w:rPr>
      <w:color w:val="0000FF"/>
      <w:u w:val="single"/>
    </w:rPr>
  </w:style>
  <w:style w:type="paragraph" w:styleId="a8">
    <w:name w:val="Body Text Indent"/>
    <w:basedOn w:val="a"/>
    <w:link w:val="a9"/>
    <w:rsid w:val="00834895"/>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834895"/>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1047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1047D"/>
  </w:style>
  <w:style w:type="paragraph" w:styleId="ac">
    <w:name w:val="footer"/>
    <w:basedOn w:val="a"/>
    <w:link w:val="ad"/>
    <w:uiPriority w:val="99"/>
    <w:unhideWhenUsed/>
    <w:rsid w:val="0041047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1047D"/>
  </w:style>
  <w:style w:type="paragraph" w:styleId="21">
    <w:name w:val="Body Text 2"/>
    <w:basedOn w:val="a"/>
    <w:link w:val="22"/>
    <w:uiPriority w:val="99"/>
    <w:semiHidden/>
    <w:unhideWhenUsed/>
    <w:rsid w:val="001826B6"/>
    <w:pPr>
      <w:spacing w:after="120" w:line="480" w:lineRule="auto"/>
    </w:pPr>
  </w:style>
  <w:style w:type="character" w:customStyle="1" w:styleId="22">
    <w:name w:val="Основной текст 2 Знак"/>
    <w:basedOn w:val="a0"/>
    <w:link w:val="21"/>
    <w:uiPriority w:val="99"/>
    <w:semiHidden/>
    <w:rsid w:val="001826B6"/>
  </w:style>
  <w:style w:type="paragraph" w:styleId="ae">
    <w:name w:val="Normal (Web)"/>
    <w:basedOn w:val="a"/>
    <w:uiPriority w:val="99"/>
    <w:unhideWhenUsed/>
    <w:rsid w:val="00CF04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B0E9E"/>
    <w:pPr>
      <w:autoSpaceDE w:val="0"/>
      <w:autoSpaceDN w:val="0"/>
      <w:adjustRightInd w:val="0"/>
      <w:spacing w:after="0" w:line="240" w:lineRule="auto"/>
    </w:pPr>
    <w:rPr>
      <w:rFonts w:ascii="Arial" w:eastAsia="Calibri" w:hAnsi="Arial" w:cs="Arial"/>
      <w:sz w:val="20"/>
      <w:szCs w:val="20"/>
    </w:rPr>
  </w:style>
  <w:style w:type="character" w:styleId="af">
    <w:name w:val="Strong"/>
    <w:basedOn w:val="a0"/>
    <w:uiPriority w:val="22"/>
    <w:qFormat/>
    <w:rsid w:val="006F3169"/>
    <w:rPr>
      <w:b/>
      <w:bCs/>
    </w:rPr>
  </w:style>
  <w:style w:type="paragraph" w:customStyle="1" w:styleId="Aaoieeeieiioeooe">
    <w:name w:val="Aa?oiee eieiioeooe"/>
    <w:basedOn w:val="a"/>
    <w:rsid w:val="001F64A5"/>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No Spacing"/>
    <w:uiPriority w:val="1"/>
    <w:qFormat/>
    <w:rsid w:val="00FA7E89"/>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3876">
      <w:bodyDiv w:val="1"/>
      <w:marLeft w:val="0"/>
      <w:marRight w:val="0"/>
      <w:marTop w:val="0"/>
      <w:marBottom w:val="0"/>
      <w:divBdr>
        <w:top w:val="none" w:sz="0" w:space="0" w:color="auto"/>
        <w:left w:val="none" w:sz="0" w:space="0" w:color="auto"/>
        <w:bottom w:val="none" w:sz="0" w:space="0" w:color="auto"/>
        <w:right w:val="none" w:sz="0" w:space="0" w:color="auto"/>
      </w:divBdr>
    </w:div>
    <w:div w:id="64453194">
      <w:bodyDiv w:val="1"/>
      <w:marLeft w:val="0"/>
      <w:marRight w:val="0"/>
      <w:marTop w:val="0"/>
      <w:marBottom w:val="0"/>
      <w:divBdr>
        <w:top w:val="none" w:sz="0" w:space="0" w:color="auto"/>
        <w:left w:val="none" w:sz="0" w:space="0" w:color="auto"/>
        <w:bottom w:val="none" w:sz="0" w:space="0" w:color="auto"/>
        <w:right w:val="none" w:sz="0" w:space="0" w:color="auto"/>
      </w:divBdr>
    </w:div>
    <w:div w:id="89814615">
      <w:bodyDiv w:val="1"/>
      <w:marLeft w:val="0"/>
      <w:marRight w:val="0"/>
      <w:marTop w:val="0"/>
      <w:marBottom w:val="0"/>
      <w:divBdr>
        <w:top w:val="none" w:sz="0" w:space="0" w:color="auto"/>
        <w:left w:val="none" w:sz="0" w:space="0" w:color="auto"/>
        <w:bottom w:val="none" w:sz="0" w:space="0" w:color="auto"/>
        <w:right w:val="none" w:sz="0" w:space="0" w:color="auto"/>
      </w:divBdr>
    </w:div>
    <w:div w:id="152792993">
      <w:bodyDiv w:val="1"/>
      <w:marLeft w:val="0"/>
      <w:marRight w:val="0"/>
      <w:marTop w:val="0"/>
      <w:marBottom w:val="0"/>
      <w:divBdr>
        <w:top w:val="none" w:sz="0" w:space="0" w:color="auto"/>
        <w:left w:val="none" w:sz="0" w:space="0" w:color="auto"/>
        <w:bottom w:val="none" w:sz="0" w:space="0" w:color="auto"/>
        <w:right w:val="none" w:sz="0" w:space="0" w:color="auto"/>
      </w:divBdr>
    </w:div>
    <w:div w:id="234247833">
      <w:bodyDiv w:val="1"/>
      <w:marLeft w:val="0"/>
      <w:marRight w:val="0"/>
      <w:marTop w:val="0"/>
      <w:marBottom w:val="0"/>
      <w:divBdr>
        <w:top w:val="none" w:sz="0" w:space="0" w:color="auto"/>
        <w:left w:val="none" w:sz="0" w:space="0" w:color="auto"/>
        <w:bottom w:val="none" w:sz="0" w:space="0" w:color="auto"/>
        <w:right w:val="none" w:sz="0" w:space="0" w:color="auto"/>
      </w:divBdr>
    </w:div>
    <w:div w:id="247889734">
      <w:bodyDiv w:val="1"/>
      <w:marLeft w:val="0"/>
      <w:marRight w:val="0"/>
      <w:marTop w:val="0"/>
      <w:marBottom w:val="0"/>
      <w:divBdr>
        <w:top w:val="none" w:sz="0" w:space="0" w:color="auto"/>
        <w:left w:val="none" w:sz="0" w:space="0" w:color="auto"/>
        <w:bottom w:val="none" w:sz="0" w:space="0" w:color="auto"/>
        <w:right w:val="none" w:sz="0" w:space="0" w:color="auto"/>
      </w:divBdr>
    </w:div>
    <w:div w:id="364604593">
      <w:bodyDiv w:val="1"/>
      <w:marLeft w:val="0"/>
      <w:marRight w:val="0"/>
      <w:marTop w:val="0"/>
      <w:marBottom w:val="0"/>
      <w:divBdr>
        <w:top w:val="none" w:sz="0" w:space="0" w:color="auto"/>
        <w:left w:val="none" w:sz="0" w:space="0" w:color="auto"/>
        <w:bottom w:val="none" w:sz="0" w:space="0" w:color="auto"/>
        <w:right w:val="none" w:sz="0" w:space="0" w:color="auto"/>
      </w:divBdr>
    </w:div>
    <w:div w:id="380327711">
      <w:bodyDiv w:val="1"/>
      <w:marLeft w:val="0"/>
      <w:marRight w:val="0"/>
      <w:marTop w:val="0"/>
      <w:marBottom w:val="0"/>
      <w:divBdr>
        <w:top w:val="none" w:sz="0" w:space="0" w:color="auto"/>
        <w:left w:val="none" w:sz="0" w:space="0" w:color="auto"/>
        <w:bottom w:val="none" w:sz="0" w:space="0" w:color="auto"/>
        <w:right w:val="none" w:sz="0" w:space="0" w:color="auto"/>
      </w:divBdr>
    </w:div>
    <w:div w:id="393503986">
      <w:bodyDiv w:val="1"/>
      <w:marLeft w:val="0"/>
      <w:marRight w:val="0"/>
      <w:marTop w:val="0"/>
      <w:marBottom w:val="0"/>
      <w:divBdr>
        <w:top w:val="none" w:sz="0" w:space="0" w:color="auto"/>
        <w:left w:val="none" w:sz="0" w:space="0" w:color="auto"/>
        <w:bottom w:val="none" w:sz="0" w:space="0" w:color="auto"/>
        <w:right w:val="none" w:sz="0" w:space="0" w:color="auto"/>
      </w:divBdr>
    </w:div>
    <w:div w:id="445542783">
      <w:bodyDiv w:val="1"/>
      <w:marLeft w:val="0"/>
      <w:marRight w:val="0"/>
      <w:marTop w:val="0"/>
      <w:marBottom w:val="0"/>
      <w:divBdr>
        <w:top w:val="none" w:sz="0" w:space="0" w:color="auto"/>
        <w:left w:val="none" w:sz="0" w:space="0" w:color="auto"/>
        <w:bottom w:val="none" w:sz="0" w:space="0" w:color="auto"/>
        <w:right w:val="none" w:sz="0" w:space="0" w:color="auto"/>
      </w:divBdr>
    </w:div>
    <w:div w:id="464003314">
      <w:bodyDiv w:val="1"/>
      <w:marLeft w:val="0"/>
      <w:marRight w:val="0"/>
      <w:marTop w:val="0"/>
      <w:marBottom w:val="0"/>
      <w:divBdr>
        <w:top w:val="none" w:sz="0" w:space="0" w:color="auto"/>
        <w:left w:val="none" w:sz="0" w:space="0" w:color="auto"/>
        <w:bottom w:val="none" w:sz="0" w:space="0" w:color="auto"/>
        <w:right w:val="none" w:sz="0" w:space="0" w:color="auto"/>
      </w:divBdr>
    </w:div>
    <w:div w:id="469976423">
      <w:bodyDiv w:val="1"/>
      <w:marLeft w:val="0"/>
      <w:marRight w:val="0"/>
      <w:marTop w:val="0"/>
      <w:marBottom w:val="0"/>
      <w:divBdr>
        <w:top w:val="none" w:sz="0" w:space="0" w:color="auto"/>
        <w:left w:val="none" w:sz="0" w:space="0" w:color="auto"/>
        <w:bottom w:val="none" w:sz="0" w:space="0" w:color="auto"/>
        <w:right w:val="none" w:sz="0" w:space="0" w:color="auto"/>
      </w:divBdr>
    </w:div>
    <w:div w:id="494612957">
      <w:bodyDiv w:val="1"/>
      <w:marLeft w:val="0"/>
      <w:marRight w:val="0"/>
      <w:marTop w:val="0"/>
      <w:marBottom w:val="0"/>
      <w:divBdr>
        <w:top w:val="none" w:sz="0" w:space="0" w:color="auto"/>
        <w:left w:val="none" w:sz="0" w:space="0" w:color="auto"/>
        <w:bottom w:val="none" w:sz="0" w:space="0" w:color="auto"/>
        <w:right w:val="none" w:sz="0" w:space="0" w:color="auto"/>
      </w:divBdr>
    </w:div>
    <w:div w:id="617293285">
      <w:bodyDiv w:val="1"/>
      <w:marLeft w:val="0"/>
      <w:marRight w:val="0"/>
      <w:marTop w:val="0"/>
      <w:marBottom w:val="0"/>
      <w:divBdr>
        <w:top w:val="none" w:sz="0" w:space="0" w:color="auto"/>
        <w:left w:val="none" w:sz="0" w:space="0" w:color="auto"/>
        <w:bottom w:val="none" w:sz="0" w:space="0" w:color="auto"/>
        <w:right w:val="none" w:sz="0" w:space="0" w:color="auto"/>
      </w:divBdr>
    </w:div>
    <w:div w:id="646203815">
      <w:bodyDiv w:val="1"/>
      <w:marLeft w:val="0"/>
      <w:marRight w:val="0"/>
      <w:marTop w:val="0"/>
      <w:marBottom w:val="0"/>
      <w:divBdr>
        <w:top w:val="none" w:sz="0" w:space="0" w:color="auto"/>
        <w:left w:val="none" w:sz="0" w:space="0" w:color="auto"/>
        <w:bottom w:val="none" w:sz="0" w:space="0" w:color="auto"/>
        <w:right w:val="none" w:sz="0" w:space="0" w:color="auto"/>
      </w:divBdr>
    </w:div>
    <w:div w:id="709917369">
      <w:bodyDiv w:val="1"/>
      <w:marLeft w:val="0"/>
      <w:marRight w:val="0"/>
      <w:marTop w:val="0"/>
      <w:marBottom w:val="0"/>
      <w:divBdr>
        <w:top w:val="none" w:sz="0" w:space="0" w:color="auto"/>
        <w:left w:val="none" w:sz="0" w:space="0" w:color="auto"/>
        <w:bottom w:val="none" w:sz="0" w:space="0" w:color="auto"/>
        <w:right w:val="none" w:sz="0" w:space="0" w:color="auto"/>
      </w:divBdr>
    </w:div>
    <w:div w:id="733090365">
      <w:bodyDiv w:val="1"/>
      <w:marLeft w:val="0"/>
      <w:marRight w:val="0"/>
      <w:marTop w:val="0"/>
      <w:marBottom w:val="0"/>
      <w:divBdr>
        <w:top w:val="none" w:sz="0" w:space="0" w:color="auto"/>
        <w:left w:val="none" w:sz="0" w:space="0" w:color="auto"/>
        <w:bottom w:val="none" w:sz="0" w:space="0" w:color="auto"/>
        <w:right w:val="none" w:sz="0" w:space="0" w:color="auto"/>
      </w:divBdr>
      <w:divsChild>
        <w:div w:id="473680">
          <w:marLeft w:val="547"/>
          <w:marRight w:val="0"/>
          <w:marTop w:val="86"/>
          <w:marBottom w:val="0"/>
          <w:divBdr>
            <w:top w:val="none" w:sz="0" w:space="0" w:color="auto"/>
            <w:left w:val="none" w:sz="0" w:space="0" w:color="auto"/>
            <w:bottom w:val="none" w:sz="0" w:space="0" w:color="auto"/>
            <w:right w:val="none" w:sz="0" w:space="0" w:color="auto"/>
          </w:divBdr>
        </w:div>
      </w:divsChild>
    </w:div>
    <w:div w:id="773860827">
      <w:bodyDiv w:val="1"/>
      <w:marLeft w:val="0"/>
      <w:marRight w:val="0"/>
      <w:marTop w:val="0"/>
      <w:marBottom w:val="0"/>
      <w:divBdr>
        <w:top w:val="none" w:sz="0" w:space="0" w:color="auto"/>
        <w:left w:val="none" w:sz="0" w:space="0" w:color="auto"/>
        <w:bottom w:val="none" w:sz="0" w:space="0" w:color="auto"/>
        <w:right w:val="none" w:sz="0" w:space="0" w:color="auto"/>
      </w:divBdr>
    </w:div>
    <w:div w:id="874930299">
      <w:bodyDiv w:val="1"/>
      <w:marLeft w:val="0"/>
      <w:marRight w:val="0"/>
      <w:marTop w:val="0"/>
      <w:marBottom w:val="0"/>
      <w:divBdr>
        <w:top w:val="none" w:sz="0" w:space="0" w:color="auto"/>
        <w:left w:val="none" w:sz="0" w:space="0" w:color="auto"/>
        <w:bottom w:val="none" w:sz="0" w:space="0" w:color="auto"/>
        <w:right w:val="none" w:sz="0" w:space="0" w:color="auto"/>
      </w:divBdr>
    </w:div>
    <w:div w:id="997414882">
      <w:bodyDiv w:val="1"/>
      <w:marLeft w:val="0"/>
      <w:marRight w:val="0"/>
      <w:marTop w:val="0"/>
      <w:marBottom w:val="0"/>
      <w:divBdr>
        <w:top w:val="none" w:sz="0" w:space="0" w:color="auto"/>
        <w:left w:val="none" w:sz="0" w:space="0" w:color="auto"/>
        <w:bottom w:val="none" w:sz="0" w:space="0" w:color="auto"/>
        <w:right w:val="none" w:sz="0" w:space="0" w:color="auto"/>
      </w:divBdr>
    </w:div>
    <w:div w:id="1050955429">
      <w:bodyDiv w:val="1"/>
      <w:marLeft w:val="0"/>
      <w:marRight w:val="0"/>
      <w:marTop w:val="0"/>
      <w:marBottom w:val="0"/>
      <w:divBdr>
        <w:top w:val="none" w:sz="0" w:space="0" w:color="auto"/>
        <w:left w:val="none" w:sz="0" w:space="0" w:color="auto"/>
        <w:bottom w:val="none" w:sz="0" w:space="0" w:color="auto"/>
        <w:right w:val="none" w:sz="0" w:space="0" w:color="auto"/>
      </w:divBdr>
    </w:div>
    <w:div w:id="1073623360">
      <w:bodyDiv w:val="1"/>
      <w:marLeft w:val="0"/>
      <w:marRight w:val="0"/>
      <w:marTop w:val="0"/>
      <w:marBottom w:val="0"/>
      <w:divBdr>
        <w:top w:val="none" w:sz="0" w:space="0" w:color="auto"/>
        <w:left w:val="none" w:sz="0" w:space="0" w:color="auto"/>
        <w:bottom w:val="none" w:sz="0" w:space="0" w:color="auto"/>
        <w:right w:val="none" w:sz="0" w:space="0" w:color="auto"/>
      </w:divBdr>
    </w:div>
    <w:div w:id="1150948333">
      <w:bodyDiv w:val="1"/>
      <w:marLeft w:val="0"/>
      <w:marRight w:val="0"/>
      <w:marTop w:val="0"/>
      <w:marBottom w:val="0"/>
      <w:divBdr>
        <w:top w:val="none" w:sz="0" w:space="0" w:color="auto"/>
        <w:left w:val="none" w:sz="0" w:space="0" w:color="auto"/>
        <w:bottom w:val="none" w:sz="0" w:space="0" w:color="auto"/>
        <w:right w:val="none" w:sz="0" w:space="0" w:color="auto"/>
      </w:divBdr>
    </w:div>
    <w:div w:id="1230262261">
      <w:bodyDiv w:val="1"/>
      <w:marLeft w:val="0"/>
      <w:marRight w:val="0"/>
      <w:marTop w:val="0"/>
      <w:marBottom w:val="0"/>
      <w:divBdr>
        <w:top w:val="none" w:sz="0" w:space="0" w:color="auto"/>
        <w:left w:val="none" w:sz="0" w:space="0" w:color="auto"/>
        <w:bottom w:val="none" w:sz="0" w:space="0" w:color="auto"/>
        <w:right w:val="none" w:sz="0" w:space="0" w:color="auto"/>
      </w:divBdr>
    </w:div>
    <w:div w:id="1244026880">
      <w:bodyDiv w:val="1"/>
      <w:marLeft w:val="0"/>
      <w:marRight w:val="0"/>
      <w:marTop w:val="0"/>
      <w:marBottom w:val="0"/>
      <w:divBdr>
        <w:top w:val="none" w:sz="0" w:space="0" w:color="auto"/>
        <w:left w:val="none" w:sz="0" w:space="0" w:color="auto"/>
        <w:bottom w:val="none" w:sz="0" w:space="0" w:color="auto"/>
        <w:right w:val="none" w:sz="0" w:space="0" w:color="auto"/>
      </w:divBdr>
    </w:div>
    <w:div w:id="1292396546">
      <w:bodyDiv w:val="1"/>
      <w:marLeft w:val="0"/>
      <w:marRight w:val="0"/>
      <w:marTop w:val="0"/>
      <w:marBottom w:val="0"/>
      <w:divBdr>
        <w:top w:val="none" w:sz="0" w:space="0" w:color="auto"/>
        <w:left w:val="none" w:sz="0" w:space="0" w:color="auto"/>
        <w:bottom w:val="none" w:sz="0" w:space="0" w:color="auto"/>
        <w:right w:val="none" w:sz="0" w:space="0" w:color="auto"/>
      </w:divBdr>
    </w:div>
    <w:div w:id="1422874998">
      <w:bodyDiv w:val="1"/>
      <w:marLeft w:val="0"/>
      <w:marRight w:val="0"/>
      <w:marTop w:val="0"/>
      <w:marBottom w:val="0"/>
      <w:divBdr>
        <w:top w:val="none" w:sz="0" w:space="0" w:color="auto"/>
        <w:left w:val="none" w:sz="0" w:space="0" w:color="auto"/>
        <w:bottom w:val="none" w:sz="0" w:space="0" w:color="auto"/>
        <w:right w:val="none" w:sz="0" w:space="0" w:color="auto"/>
      </w:divBdr>
    </w:div>
    <w:div w:id="1438989676">
      <w:bodyDiv w:val="1"/>
      <w:marLeft w:val="0"/>
      <w:marRight w:val="0"/>
      <w:marTop w:val="0"/>
      <w:marBottom w:val="0"/>
      <w:divBdr>
        <w:top w:val="none" w:sz="0" w:space="0" w:color="auto"/>
        <w:left w:val="none" w:sz="0" w:space="0" w:color="auto"/>
        <w:bottom w:val="none" w:sz="0" w:space="0" w:color="auto"/>
        <w:right w:val="none" w:sz="0" w:space="0" w:color="auto"/>
      </w:divBdr>
    </w:div>
    <w:div w:id="1541282811">
      <w:bodyDiv w:val="1"/>
      <w:marLeft w:val="0"/>
      <w:marRight w:val="0"/>
      <w:marTop w:val="0"/>
      <w:marBottom w:val="0"/>
      <w:divBdr>
        <w:top w:val="none" w:sz="0" w:space="0" w:color="auto"/>
        <w:left w:val="none" w:sz="0" w:space="0" w:color="auto"/>
        <w:bottom w:val="none" w:sz="0" w:space="0" w:color="auto"/>
        <w:right w:val="none" w:sz="0" w:space="0" w:color="auto"/>
      </w:divBdr>
    </w:div>
    <w:div w:id="1607076186">
      <w:bodyDiv w:val="1"/>
      <w:marLeft w:val="0"/>
      <w:marRight w:val="0"/>
      <w:marTop w:val="0"/>
      <w:marBottom w:val="0"/>
      <w:divBdr>
        <w:top w:val="none" w:sz="0" w:space="0" w:color="auto"/>
        <w:left w:val="none" w:sz="0" w:space="0" w:color="auto"/>
        <w:bottom w:val="none" w:sz="0" w:space="0" w:color="auto"/>
        <w:right w:val="none" w:sz="0" w:space="0" w:color="auto"/>
      </w:divBdr>
    </w:div>
    <w:div w:id="1676153703">
      <w:bodyDiv w:val="1"/>
      <w:marLeft w:val="0"/>
      <w:marRight w:val="0"/>
      <w:marTop w:val="0"/>
      <w:marBottom w:val="0"/>
      <w:divBdr>
        <w:top w:val="none" w:sz="0" w:space="0" w:color="auto"/>
        <w:left w:val="none" w:sz="0" w:space="0" w:color="auto"/>
        <w:bottom w:val="none" w:sz="0" w:space="0" w:color="auto"/>
        <w:right w:val="none" w:sz="0" w:space="0" w:color="auto"/>
      </w:divBdr>
    </w:div>
    <w:div w:id="1682661875">
      <w:bodyDiv w:val="1"/>
      <w:marLeft w:val="0"/>
      <w:marRight w:val="0"/>
      <w:marTop w:val="0"/>
      <w:marBottom w:val="0"/>
      <w:divBdr>
        <w:top w:val="none" w:sz="0" w:space="0" w:color="auto"/>
        <w:left w:val="none" w:sz="0" w:space="0" w:color="auto"/>
        <w:bottom w:val="none" w:sz="0" w:space="0" w:color="auto"/>
        <w:right w:val="none" w:sz="0" w:space="0" w:color="auto"/>
      </w:divBdr>
    </w:div>
    <w:div w:id="1682850186">
      <w:bodyDiv w:val="1"/>
      <w:marLeft w:val="0"/>
      <w:marRight w:val="0"/>
      <w:marTop w:val="0"/>
      <w:marBottom w:val="0"/>
      <w:divBdr>
        <w:top w:val="none" w:sz="0" w:space="0" w:color="auto"/>
        <w:left w:val="none" w:sz="0" w:space="0" w:color="auto"/>
        <w:bottom w:val="none" w:sz="0" w:space="0" w:color="auto"/>
        <w:right w:val="none" w:sz="0" w:space="0" w:color="auto"/>
      </w:divBdr>
    </w:div>
    <w:div w:id="1701934558">
      <w:bodyDiv w:val="1"/>
      <w:marLeft w:val="0"/>
      <w:marRight w:val="0"/>
      <w:marTop w:val="0"/>
      <w:marBottom w:val="0"/>
      <w:divBdr>
        <w:top w:val="none" w:sz="0" w:space="0" w:color="auto"/>
        <w:left w:val="none" w:sz="0" w:space="0" w:color="auto"/>
        <w:bottom w:val="none" w:sz="0" w:space="0" w:color="auto"/>
        <w:right w:val="none" w:sz="0" w:space="0" w:color="auto"/>
      </w:divBdr>
    </w:div>
    <w:div w:id="1702120943">
      <w:bodyDiv w:val="1"/>
      <w:marLeft w:val="0"/>
      <w:marRight w:val="0"/>
      <w:marTop w:val="0"/>
      <w:marBottom w:val="0"/>
      <w:divBdr>
        <w:top w:val="none" w:sz="0" w:space="0" w:color="auto"/>
        <w:left w:val="none" w:sz="0" w:space="0" w:color="auto"/>
        <w:bottom w:val="none" w:sz="0" w:space="0" w:color="auto"/>
        <w:right w:val="none" w:sz="0" w:space="0" w:color="auto"/>
      </w:divBdr>
    </w:div>
    <w:div w:id="1792091360">
      <w:bodyDiv w:val="1"/>
      <w:marLeft w:val="0"/>
      <w:marRight w:val="0"/>
      <w:marTop w:val="0"/>
      <w:marBottom w:val="0"/>
      <w:divBdr>
        <w:top w:val="none" w:sz="0" w:space="0" w:color="auto"/>
        <w:left w:val="none" w:sz="0" w:space="0" w:color="auto"/>
        <w:bottom w:val="none" w:sz="0" w:space="0" w:color="auto"/>
        <w:right w:val="none" w:sz="0" w:space="0" w:color="auto"/>
      </w:divBdr>
    </w:div>
    <w:div w:id="1792361305">
      <w:bodyDiv w:val="1"/>
      <w:marLeft w:val="0"/>
      <w:marRight w:val="0"/>
      <w:marTop w:val="0"/>
      <w:marBottom w:val="0"/>
      <w:divBdr>
        <w:top w:val="none" w:sz="0" w:space="0" w:color="auto"/>
        <w:left w:val="none" w:sz="0" w:space="0" w:color="auto"/>
        <w:bottom w:val="none" w:sz="0" w:space="0" w:color="auto"/>
        <w:right w:val="none" w:sz="0" w:space="0" w:color="auto"/>
      </w:divBdr>
    </w:div>
    <w:div w:id="1839882397">
      <w:bodyDiv w:val="1"/>
      <w:marLeft w:val="0"/>
      <w:marRight w:val="0"/>
      <w:marTop w:val="0"/>
      <w:marBottom w:val="0"/>
      <w:divBdr>
        <w:top w:val="none" w:sz="0" w:space="0" w:color="auto"/>
        <w:left w:val="none" w:sz="0" w:space="0" w:color="auto"/>
        <w:bottom w:val="none" w:sz="0" w:space="0" w:color="auto"/>
        <w:right w:val="none" w:sz="0" w:space="0" w:color="auto"/>
      </w:divBdr>
    </w:div>
    <w:div w:id="1854220875">
      <w:bodyDiv w:val="1"/>
      <w:marLeft w:val="0"/>
      <w:marRight w:val="0"/>
      <w:marTop w:val="0"/>
      <w:marBottom w:val="0"/>
      <w:divBdr>
        <w:top w:val="none" w:sz="0" w:space="0" w:color="auto"/>
        <w:left w:val="none" w:sz="0" w:space="0" w:color="auto"/>
        <w:bottom w:val="none" w:sz="0" w:space="0" w:color="auto"/>
        <w:right w:val="none" w:sz="0" w:space="0" w:color="auto"/>
      </w:divBdr>
    </w:div>
    <w:div w:id="1890533398">
      <w:bodyDiv w:val="1"/>
      <w:marLeft w:val="0"/>
      <w:marRight w:val="0"/>
      <w:marTop w:val="0"/>
      <w:marBottom w:val="0"/>
      <w:divBdr>
        <w:top w:val="none" w:sz="0" w:space="0" w:color="auto"/>
        <w:left w:val="none" w:sz="0" w:space="0" w:color="auto"/>
        <w:bottom w:val="none" w:sz="0" w:space="0" w:color="auto"/>
        <w:right w:val="none" w:sz="0" w:space="0" w:color="auto"/>
      </w:divBdr>
    </w:div>
    <w:div w:id="1891266054">
      <w:bodyDiv w:val="1"/>
      <w:marLeft w:val="0"/>
      <w:marRight w:val="0"/>
      <w:marTop w:val="0"/>
      <w:marBottom w:val="0"/>
      <w:divBdr>
        <w:top w:val="none" w:sz="0" w:space="0" w:color="auto"/>
        <w:left w:val="none" w:sz="0" w:space="0" w:color="auto"/>
        <w:bottom w:val="none" w:sz="0" w:space="0" w:color="auto"/>
        <w:right w:val="none" w:sz="0" w:space="0" w:color="auto"/>
      </w:divBdr>
    </w:div>
    <w:div w:id="1922717279">
      <w:bodyDiv w:val="1"/>
      <w:marLeft w:val="0"/>
      <w:marRight w:val="0"/>
      <w:marTop w:val="0"/>
      <w:marBottom w:val="0"/>
      <w:divBdr>
        <w:top w:val="none" w:sz="0" w:space="0" w:color="auto"/>
        <w:left w:val="none" w:sz="0" w:space="0" w:color="auto"/>
        <w:bottom w:val="none" w:sz="0" w:space="0" w:color="auto"/>
        <w:right w:val="none" w:sz="0" w:space="0" w:color="auto"/>
      </w:divBdr>
    </w:div>
    <w:div w:id="1922830372">
      <w:bodyDiv w:val="1"/>
      <w:marLeft w:val="0"/>
      <w:marRight w:val="0"/>
      <w:marTop w:val="0"/>
      <w:marBottom w:val="0"/>
      <w:divBdr>
        <w:top w:val="none" w:sz="0" w:space="0" w:color="auto"/>
        <w:left w:val="none" w:sz="0" w:space="0" w:color="auto"/>
        <w:bottom w:val="none" w:sz="0" w:space="0" w:color="auto"/>
        <w:right w:val="none" w:sz="0" w:space="0" w:color="auto"/>
      </w:divBdr>
    </w:div>
    <w:div w:id="1973709291">
      <w:bodyDiv w:val="1"/>
      <w:marLeft w:val="0"/>
      <w:marRight w:val="0"/>
      <w:marTop w:val="0"/>
      <w:marBottom w:val="0"/>
      <w:divBdr>
        <w:top w:val="none" w:sz="0" w:space="0" w:color="auto"/>
        <w:left w:val="none" w:sz="0" w:space="0" w:color="auto"/>
        <w:bottom w:val="none" w:sz="0" w:space="0" w:color="auto"/>
        <w:right w:val="none" w:sz="0" w:space="0" w:color="auto"/>
      </w:divBdr>
    </w:div>
    <w:div w:id="2054501034">
      <w:bodyDiv w:val="1"/>
      <w:marLeft w:val="0"/>
      <w:marRight w:val="0"/>
      <w:marTop w:val="0"/>
      <w:marBottom w:val="0"/>
      <w:divBdr>
        <w:top w:val="none" w:sz="0" w:space="0" w:color="auto"/>
        <w:left w:val="none" w:sz="0" w:space="0" w:color="auto"/>
        <w:bottom w:val="none" w:sz="0" w:space="0" w:color="auto"/>
        <w:right w:val="none" w:sz="0" w:space="0" w:color="auto"/>
      </w:divBdr>
    </w:div>
    <w:div w:id="21345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3.xml"/><Relationship Id="rId26" Type="http://schemas.openxmlformats.org/officeDocument/2006/relationships/hyperlink" Target="http://nachschool.ucoz.com/Menu/04_Obrazovanie/dooschool/work_programs/khudozhestvenno-ehsteticheskoe_razvitie.pdf" TargetMode="External"/><Relationship Id="rId3" Type="http://schemas.openxmlformats.org/officeDocument/2006/relationships/styles" Target="styles.xml"/><Relationship Id="rId21" Type="http://schemas.openxmlformats.org/officeDocument/2006/relationships/hyperlink" Target="http://nachschool.ucoz.com/Menu/04_Obrazovanie/dooschool/work_programs/socialno-kommunikativnoe_razvitie.pdf" TargetMode="External"/><Relationship Id="rId7" Type="http://schemas.openxmlformats.org/officeDocument/2006/relationships/footnotes" Target="footnotes.xml"/><Relationship Id="rId12" Type="http://schemas.openxmlformats.org/officeDocument/2006/relationships/hyperlink" Target="http://www.firo.ru/wp-content/uploads/2014/02/Ot-rojdenia-do-shkoli.pdf" TargetMode="External"/><Relationship Id="rId17" Type="http://schemas.openxmlformats.org/officeDocument/2006/relationships/image" Target="media/image3.png"/><Relationship Id="rId25" Type="http://schemas.openxmlformats.org/officeDocument/2006/relationships/hyperlink" Target="http://nachschool.ucoz.com/Menu/04_Obrazovanie/dooschool/work_programs/socialno-kommunikativnoe_razvitie.pd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5.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p.1obraz.ru/" TargetMode="External"/><Relationship Id="rId24" Type="http://schemas.openxmlformats.org/officeDocument/2006/relationships/chart" Target="charts/chart6.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nachschool.ucoz.com/Menu/04_Obrazovanie/dooschool/work_programs/khudozhestvenno-ehsteticheskoe_razvitie.pdf" TargetMode="External"/><Relationship Id="rId28" Type="http://schemas.openxmlformats.org/officeDocument/2006/relationships/image" Target="media/image4.jpeg"/><Relationship Id="rId10" Type="http://schemas.openxmlformats.org/officeDocument/2006/relationships/hyperlink" Target="http://nachschool.ucoz.com/" TargetMode="External"/><Relationship Id="rId19" Type="http://schemas.openxmlformats.org/officeDocument/2006/relationships/chart" Target="charts/chart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heb_nach1@mail.ru" TargetMode="External"/><Relationship Id="rId14" Type="http://schemas.openxmlformats.org/officeDocument/2006/relationships/chart" Target="charts/chart2.xml"/><Relationship Id="rId22" Type="http://schemas.openxmlformats.org/officeDocument/2006/relationships/hyperlink" Target="http://nachschool.ucoz.com/Menu/04_Obrazovanie/dooschool/work_programs/khudozhestvenno-ehsteticheskoe_razvitie.pdf" TargetMode="External"/><Relationship Id="rId27" Type="http://schemas.openxmlformats.org/officeDocument/2006/relationships/hyperlink" Target="http://nachschool.ucoz.com/index/0-19"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качество </c:v>
                </c:pt>
              </c:strCache>
            </c:strRef>
          </c:tx>
          <c:invertIfNegative val="0"/>
          <c:cat>
            <c:strRef>
              <c:f>Лист1!$A$2:$A$3</c:f>
              <c:strCache>
                <c:ptCount val="2"/>
                <c:pt idx="0">
                  <c:v>2017 год</c:v>
                </c:pt>
                <c:pt idx="1">
                  <c:v>2018 год</c:v>
                </c:pt>
              </c:strCache>
            </c:strRef>
          </c:cat>
          <c:val>
            <c:numRef>
              <c:f>Лист1!$B$2:$B$3</c:f>
              <c:numCache>
                <c:formatCode>General</c:formatCode>
                <c:ptCount val="2"/>
                <c:pt idx="0">
                  <c:v>60.16</c:v>
                </c:pt>
                <c:pt idx="1">
                  <c:v>65</c:v>
                </c:pt>
              </c:numCache>
            </c:numRef>
          </c:val>
        </c:ser>
        <c:ser>
          <c:idx val="1"/>
          <c:order val="1"/>
          <c:tx>
            <c:strRef>
              <c:f>Лист1!$C$1</c:f>
              <c:strCache>
                <c:ptCount val="1"/>
                <c:pt idx="0">
                  <c:v>успеваемость</c:v>
                </c:pt>
              </c:strCache>
            </c:strRef>
          </c:tx>
          <c:invertIfNegative val="0"/>
          <c:cat>
            <c:strRef>
              <c:f>Лист1!$A$2:$A$3</c:f>
              <c:strCache>
                <c:ptCount val="2"/>
                <c:pt idx="0">
                  <c:v>2017 год</c:v>
                </c:pt>
                <c:pt idx="1">
                  <c:v>2018 год</c:v>
                </c:pt>
              </c:strCache>
            </c:strRef>
          </c:cat>
          <c:val>
            <c:numRef>
              <c:f>Лист1!$C$2:$C$3</c:f>
              <c:numCache>
                <c:formatCode>General</c:formatCode>
                <c:ptCount val="2"/>
                <c:pt idx="0">
                  <c:v>99.6</c:v>
                </c:pt>
                <c:pt idx="1">
                  <c:v>99.59</c:v>
                </c:pt>
              </c:numCache>
            </c:numRef>
          </c:val>
        </c:ser>
        <c:dLbls>
          <c:showLegendKey val="0"/>
          <c:showVal val="0"/>
          <c:showCatName val="0"/>
          <c:showSerName val="0"/>
          <c:showPercent val="0"/>
          <c:showBubbleSize val="0"/>
        </c:dLbls>
        <c:gapWidth val="150"/>
        <c:axId val="120382592"/>
        <c:axId val="120384896"/>
      </c:barChart>
      <c:catAx>
        <c:axId val="120382592"/>
        <c:scaling>
          <c:orientation val="minMax"/>
        </c:scaling>
        <c:delete val="0"/>
        <c:axPos val="b"/>
        <c:majorTickMark val="out"/>
        <c:minorTickMark val="none"/>
        <c:tickLblPos val="nextTo"/>
        <c:crossAx val="120384896"/>
        <c:crosses val="autoZero"/>
        <c:auto val="1"/>
        <c:lblAlgn val="ctr"/>
        <c:lblOffset val="100"/>
        <c:noMultiLvlLbl val="0"/>
      </c:catAx>
      <c:valAx>
        <c:axId val="120384896"/>
        <c:scaling>
          <c:orientation val="minMax"/>
        </c:scaling>
        <c:delete val="0"/>
        <c:axPos val="l"/>
        <c:majorGridlines/>
        <c:numFmt formatCode="General" sourceLinked="1"/>
        <c:majorTickMark val="out"/>
        <c:minorTickMark val="none"/>
        <c:tickLblPos val="nextTo"/>
        <c:crossAx val="1203825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0"/>
          <c:y val="0"/>
          <c:w val="0.98347235892388452"/>
          <c:h val="0.81339550433290808"/>
        </c:manualLayout>
      </c:layout>
      <c:bar3DChart>
        <c:barDir val="col"/>
        <c:grouping val="clustered"/>
        <c:varyColors val="0"/>
        <c:ser>
          <c:idx val="0"/>
          <c:order val="0"/>
          <c:tx>
            <c:strRef>
              <c:f>Лист1!$B$1</c:f>
              <c:strCache>
                <c:ptCount val="1"/>
                <c:pt idx="0">
                  <c:v>отличники</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2017</c:v>
                </c:pt>
                <c:pt idx="1">
                  <c:v>2018</c:v>
                </c:pt>
              </c:numCache>
            </c:numRef>
          </c:cat>
          <c:val>
            <c:numRef>
              <c:f>Лист1!$B$2:$B$5</c:f>
              <c:numCache>
                <c:formatCode>General</c:formatCode>
                <c:ptCount val="4"/>
                <c:pt idx="0">
                  <c:v>37</c:v>
                </c:pt>
                <c:pt idx="1">
                  <c:v>42</c:v>
                </c:pt>
              </c:numCache>
            </c:numRef>
          </c:val>
        </c:ser>
        <c:dLbls>
          <c:showLegendKey val="0"/>
          <c:showVal val="0"/>
          <c:showCatName val="0"/>
          <c:showSerName val="0"/>
          <c:showPercent val="0"/>
          <c:showBubbleSize val="0"/>
        </c:dLbls>
        <c:gapWidth val="150"/>
        <c:shape val="cylinder"/>
        <c:axId val="67461120"/>
        <c:axId val="67462656"/>
        <c:axId val="0"/>
      </c:bar3DChart>
      <c:catAx>
        <c:axId val="67461120"/>
        <c:scaling>
          <c:orientation val="minMax"/>
        </c:scaling>
        <c:delete val="0"/>
        <c:axPos val="b"/>
        <c:numFmt formatCode="General" sourceLinked="1"/>
        <c:majorTickMark val="out"/>
        <c:minorTickMark val="none"/>
        <c:tickLblPos val="nextTo"/>
        <c:crossAx val="67462656"/>
        <c:crosses val="autoZero"/>
        <c:auto val="1"/>
        <c:lblAlgn val="ctr"/>
        <c:lblOffset val="100"/>
        <c:noMultiLvlLbl val="0"/>
      </c:catAx>
      <c:valAx>
        <c:axId val="67462656"/>
        <c:scaling>
          <c:orientation val="minMax"/>
        </c:scaling>
        <c:delete val="1"/>
        <c:axPos val="l"/>
        <c:majorGridlines/>
        <c:numFmt formatCode="General" sourceLinked="1"/>
        <c:majorTickMark val="out"/>
        <c:minorTickMark val="none"/>
        <c:tickLblPos val="nextTo"/>
        <c:crossAx val="6746112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300">
                <a:latin typeface="+mn-lt"/>
                <a:cs typeface="Times New Roman" pitchFamily="18" charset="0"/>
              </a:rPr>
              <a:t>Численность учащихся, принявших участие в различных олимпиадах, смотрах, конкурсах</a:t>
            </a:r>
          </a:p>
        </c:rich>
      </c:tx>
      <c:overlay val="0"/>
      <c:spPr>
        <a:noFill/>
      </c:sp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Лист1!$H$10</c:f>
              <c:strCache>
                <c:ptCount val="1"/>
                <c:pt idx="0">
                  <c:v>Численность учащихся</c:v>
                </c:pt>
              </c:strCache>
            </c:strRef>
          </c:tx>
          <c:invertIfNegative val="0"/>
          <c:cat>
            <c:strRef>
              <c:f>Лист1!$G$11:$G$13</c:f>
              <c:strCache>
                <c:ptCount val="3"/>
                <c:pt idx="0">
                  <c:v>2016 год</c:v>
                </c:pt>
                <c:pt idx="1">
                  <c:v>2017 год</c:v>
                </c:pt>
                <c:pt idx="2">
                  <c:v>2018 год</c:v>
                </c:pt>
              </c:strCache>
            </c:strRef>
          </c:cat>
          <c:val>
            <c:numRef>
              <c:f>Лист1!$H$11:$H$13</c:f>
              <c:numCache>
                <c:formatCode>General</c:formatCode>
                <c:ptCount val="3"/>
                <c:pt idx="0">
                  <c:v>930</c:v>
                </c:pt>
                <c:pt idx="1">
                  <c:v>1223</c:v>
                </c:pt>
                <c:pt idx="2">
                  <c:v>1170</c:v>
                </c:pt>
              </c:numCache>
            </c:numRef>
          </c:val>
        </c:ser>
        <c:dLbls>
          <c:showLegendKey val="0"/>
          <c:showVal val="0"/>
          <c:showCatName val="0"/>
          <c:showSerName val="0"/>
          <c:showPercent val="0"/>
          <c:showBubbleSize val="0"/>
        </c:dLbls>
        <c:gapWidth val="150"/>
        <c:shape val="box"/>
        <c:axId val="67474560"/>
        <c:axId val="67476096"/>
        <c:axId val="0"/>
      </c:bar3DChart>
      <c:catAx>
        <c:axId val="67474560"/>
        <c:scaling>
          <c:orientation val="minMax"/>
        </c:scaling>
        <c:delete val="0"/>
        <c:axPos val="b"/>
        <c:numFmt formatCode="General" sourceLinked="1"/>
        <c:majorTickMark val="out"/>
        <c:minorTickMark val="none"/>
        <c:tickLblPos val="nextTo"/>
        <c:crossAx val="67476096"/>
        <c:crosses val="autoZero"/>
        <c:auto val="1"/>
        <c:lblAlgn val="ctr"/>
        <c:lblOffset val="100"/>
        <c:noMultiLvlLbl val="0"/>
      </c:catAx>
      <c:valAx>
        <c:axId val="67476096"/>
        <c:scaling>
          <c:orientation val="minMax"/>
        </c:scaling>
        <c:delete val="0"/>
        <c:axPos val="l"/>
        <c:majorGridlines/>
        <c:numFmt formatCode="General" sourceLinked="1"/>
        <c:majorTickMark val="out"/>
        <c:minorTickMark val="none"/>
        <c:tickLblPos val="nextTo"/>
        <c:crossAx val="6747456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300"/>
              <a:t>Численность победителей и призёров</a:t>
            </a:r>
          </a:p>
        </c:rich>
      </c:tx>
      <c:overlay val="0"/>
    </c:title>
    <c:autoTitleDeleted val="0"/>
    <c:plotArea>
      <c:layout/>
      <c:barChart>
        <c:barDir val="col"/>
        <c:grouping val="clustered"/>
        <c:varyColors val="0"/>
        <c:ser>
          <c:idx val="0"/>
          <c:order val="0"/>
          <c:tx>
            <c:strRef>
              <c:f>Лист1!$B$1</c:f>
              <c:strCache>
                <c:ptCount val="1"/>
                <c:pt idx="0">
                  <c:v>Численность победителей и призёров</c:v>
                </c:pt>
              </c:strCache>
            </c:strRef>
          </c:tx>
          <c:invertIfNegative val="0"/>
          <c:cat>
            <c:strRef>
              <c:f>Лист1!$A$2:$A$4</c:f>
              <c:strCache>
                <c:ptCount val="3"/>
                <c:pt idx="0">
                  <c:v>2016 год</c:v>
                </c:pt>
                <c:pt idx="1">
                  <c:v>2017 год</c:v>
                </c:pt>
                <c:pt idx="2">
                  <c:v>2018 год</c:v>
                </c:pt>
              </c:strCache>
            </c:strRef>
          </c:cat>
          <c:val>
            <c:numRef>
              <c:f>Лист1!$B$2:$B$4</c:f>
              <c:numCache>
                <c:formatCode>General</c:formatCode>
                <c:ptCount val="3"/>
                <c:pt idx="0">
                  <c:v>415</c:v>
                </c:pt>
                <c:pt idx="1">
                  <c:v>606</c:v>
                </c:pt>
                <c:pt idx="2">
                  <c:v>509</c:v>
                </c:pt>
              </c:numCache>
            </c:numRef>
          </c:val>
        </c:ser>
        <c:dLbls>
          <c:showLegendKey val="0"/>
          <c:showVal val="0"/>
          <c:showCatName val="0"/>
          <c:showSerName val="0"/>
          <c:showPercent val="0"/>
          <c:showBubbleSize val="0"/>
        </c:dLbls>
        <c:gapWidth val="150"/>
        <c:axId val="119544448"/>
        <c:axId val="119550336"/>
      </c:barChart>
      <c:catAx>
        <c:axId val="119544448"/>
        <c:scaling>
          <c:orientation val="minMax"/>
        </c:scaling>
        <c:delete val="0"/>
        <c:axPos val="b"/>
        <c:majorTickMark val="out"/>
        <c:minorTickMark val="none"/>
        <c:tickLblPos val="nextTo"/>
        <c:crossAx val="119550336"/>
        <c:crosses val="autoZero"/>
        <c:auto val="1"/>
        <c:lblAlgn val="ctr"/>
        <c:lblOffset val="100"/>
        <c:noMultiLvlLbl val="0"/>
      </c:catAx>
      <c:valAx>
        <c:axId val="119550336"/>
        <c:scaling>
          <c:orientation val="minMax"/>
        </c:scaling>
        <c:delete val="0"/>
        <c:axPos val="l"/>
        <c:majorGridlines/>
        <c:numFmt formatCode="General" sourceLinked="1"/>
        <c:majorTickMark val="out"/>
        <c:minorTickMark val="none"/>
        <c:tickLblPos val="nextTo"/>
        <c:crossAx val="11954444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Регионального уровня</c:v>
                </c:pt>
              </c:strCache>
            </c:strRef>
          </c:tx>
          <c:invertIfNegative val="0"/>
          <c:cat>
            <c:strRef>
              <c:f>Лист1!$A$2:$A$4</c:f>
              <c:strCache>
                <c:ptCount val="3"/>
                <c:pt idx="0">
                  <c:v>2016 год</c:v>
                </c:pt>
                <c:pt idx="1">
                  <c:v>2017 год</c:v>
                </c:pt>
                <c:pt idx="2">
                  <c:v>2018 год</c:v>
                </c:pt>
              </c:strCache>
            </c:strRef>
          </c:cat>
          <c:val>
            <c:numRef>
              <c:f>Лист1!$B$2:$B$4</c:f>
              <c:numCache>
                <c:formatCode>General</c:formatCode>
                <c:ptCount val="3"/>
                <c:pt idx="0">
                  <c:v>55</c:v>
                </c:pt>
                <c:pt idx="1">
                  <c:v>11</c:v>
                </c:pt>
                <c:pt idx="2">
                  <c:v>5</c:v>
                </c:pt>
              </c:numCache>
            </c:numRef>
          </c:val>
        </c:ser>
        <c:ser>
          <c:idx val="1"/>
          <c:order val="1"/>
          <c:tx>
            <c:strRef>
              <c:f>Лист1!$C$1</c:f>
              <c:strCache>
                <c:ptCount val="1"/>
                <c:pt idx="0">
                  <c:v>Федерального уровня</c:v>
                </c:pt>
              </c:strCache>
            </c:strRef>
          </c:tx>
          <c:invertIfNegative val="0"/>
          <c:cat>
            <c:strRef>
              <c:f>Лист1!$A$2:$A$4</c:f>
              <c:strCache>
                <c:ptCount val="3"/>
                <c:pt idx="0">
                  <c:v>2016 год</c:v>
                </c:pt>
                <c:pt idx="1">
                  <c:v>2017 год</c:v>
                </c:pt>
                <c:pt idx="2">
                  <c:v>2018 год</c:v>
                </c:pt>
              </c:strCache>
            </c:strRef>
          </c:cat>
          <c:val>
            <c:numRef>
              <c:f>Лист1!$C$2:$C$4</c:f>
              <c:numCache>
                <c:formatCode>General</c:formatCode>
                <c:ptCount val="3"/>
                <c:pt idx="0">
                  <c:v>194</c:v>
                </c:pt>
                <c:pt idx="1">
                  <c:v>354</c:v>
                </c:pt>
                <c:pt idx="2">
                  <c:v>227</c:v>
                </c:pt>
              </c:numCache>
            </c:numRef>
          </c:val>
        </c:ser>
        <c:ser>
          <c:idx val="2"/>
          <c:order val="2"/>
          <c:tx>
            <c:strRef>
              <c:f>Лист1!$D$1</c:f>
              <c:strCache>
                <c:ptCount val="1"/>
                <c:pt idx="0">
                  <c:v>Международного уровня</c:v>
                </c:pt>
              </c:strCache>
            </c:strRef>
          </c:tx>
          <c:invertIfNegative val="0"/>
          <c:cat>
            <c:strRef>
              <c:f>Лист1!$A$2:$A$4</c:f>
              <c:strCache>
                <c:ptCount val="3"/>
                <c:pt idx="0">
                  <c:v>2016 год</c:v>
                </c:pt>
                <c:pt idx="1">
                  <c:v>2017 год</c:v>
                </c:pt>
                <c:pt idx="2">
                  <c:v>2018 год</c:v>
                </c:pt>
              </c:strCache>
            </c:strRef>
          </c:cat>
          <c:val>
            <c:numRef>
              <c:f>Лист1!$D$2:$D$4</c:f>
              <c:numCache>
                <c:formatCode>General</c:formatCode>
                <c:ptCount val="3"/>
                <c:pt idx="0">
                  <c:v>166</c:v>
                </c:pt>
                <c:pt idx="1">
                  <c:v>198</c:v>
                </c:pt>
                <c:pt idx="2">
                  <c:v>277</c:v>
                </c:pt>
              </c:numCache>
            </c:numRef>
          </c:val>
        </c:ser>
        <c:dLbls>
          <c:showLegendKey val="0"/>
          <c:showVal val="0"/>
          <c:showCatName val="0"/>
          <c:showSerName val="0"/>
          <c:showPercent val="0"/>
          <c:showBubbleSize val="0"/>
        </c:dLbls>
        <c:gapWidth val="150"/>
        <c:axId val="105940096"/>
        <c:axId val="105941632"/>
      </c:barChart>
      <c:catAx>
        <c:axId val="105940096"/>
        <c:scaling>
          <c:orientation val="minMax"/>
        </c:scaling>
        <c:delete val="0"/>
        <c:axPos val="b"/>
        <c:numFmt formatCode="General" sourceLinked="1"/>
        <c:majorTickMark val="out"/>
        <c:minorTickMark val="none"/>
        <c:tickLblPos val="nextTo"/>
        <c:crossAx val="105941632"/>
        <c:crosses val="autoZero"/>
        <c:auto val="1"/>
        <c:lblAlgn val="ctr"/>
        <c:lblOffset val="100"/>
        <c:noMultiLvlLbl val="0"/>
      </c:catAx>
      <c:valAx>
        <c:axId val="105941632"/>
        <c:scaling>
          <c:orientation val="minMax"/>
        </c:scaling>
        <c:delete val="0"/>
        <c:axPos val="l"/>
        <c:majorGridlines/>
        <c:numFmt formatCode="General" sourceLinked="1"/>
        <c:majorTickMark val="out"/>
        <c:minorTickMark val="none"/>
        <c:tickLblPos val="nextTo"/>
        <c:crossAx val="10594009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Выше нормы </c:v>
                </c:pt>
              </c:strCache>
            </c:strRef>
          </c:tx>
          <c:invertIfNegative val="0"/>
          <c:cat>
            <c:strRef>
              <c:f>Лист1!$A$2:$A$3</c:f>
              <c:strCache>
                <c:ptCount val="2"/>
                <c:pt idx="0">
                  <c:v>2017 год</c:v>
                </c:pt>
                <c:pt idx="1">
                  <c:v>2018 год</c:v>
                </c:pt>
              </c:strCache>
            </c:strRef>
          </c:cat>
          <c:val>
            <c:numRef>
              <c:f>Лист1!$B$2:$B$3</c:f>
              <c:numCache>
                <c:formatCode>General</c:formatCode>
                <c:ptCount val="2"/>
                <c:pt idx="0">
                  <c:v>15</c:v>
                </c:pt>
                <c:pt idx="1">
                  <c:v>5</c:v>
                </c:pt>
              </c:numCache>
            </c:numRef>
          </c:val>
        </c:ser>
        <c:ser>
          <c:idx val="1"/>
          <c:order val="1"/>
          <c:tx>
            <c:strRef>
              <c:f>Лист1!$C$1</c:f>
              <c:strCache>
                <c:ptCount val="1"/>
                <c:pt idx="0">
                  <c:v>Норма</c:v>
                </c:pt>
              </c:strCache>
            </c:strRef>
          </c:tx>
          <c:invertIfNegative val="0"/>
          <c:cat>
            <c:strRef>
              <c:f>Лист1!$A$2:$A$3</c:f>
              <c:strCache>
                <c:ptCount val="2"/>
                <c:pt idx="0">
                  <c:v>2017 год</c:v>
                </c:pt>
                <c:pt idx="1">
                  <c:v>2018 год</c:v>
                </c:pt>
              </c:strCache>
            </c:strRef>
          </c:cat>
          <c:val>
            <c:numRef>
              <c:f>Лист1!$C$2:$C$3</c:f>
              <c:numCache>
                <c:formatCode>General</c:formatCode>
                <c:ptCount val="2"/>
                <c:pt idx="0">
                  <c:v>32</c:v>
                </c:pt>
                <c:pt idx="1">
                  <c:v>41</c:v>
                </c:pt>
              </c:numCache>
            </c:numRef>
          </c:val>
        </c:ser>
        <c:ser>
          <c:idx val="2"/>
          <c:order val="2"/>
          <c:tx>
            <c:strRef>
              <c:f>Лист1!$D$1</c:f>
              <c:strCache>
                <c:ptCount val="1"/>
                <c:pt idx="0">
                  <c:v>Ниже нормы</c:v>
                </c:pt>
              </c:strCache>
            </c:strRef>
          </c:tx>
          <c:invertIfNegative val="0"/>
          <c:cat>
            <c:strRef>
              <c:f>Лист1!$A$2:$A$3</c:f>
              <c:strCache>
                <c:ptCount val="2"/>
                <c:pt idx="0">
                  <c:v>2017 год</c:v>
                </c:pt>
                <c:pt idx="1">
                  <c:v>2018 год</c:v>
                </c:pt>
              </c:strCache>
            </c:strRef>
          </c:cat>
          <c:val>
            <c:numRef>
              <c:f>Лист1!$D$2:$D$3</c:f>
              <c:numCache>
                <c:formatCode>General</c:formatCode>
                <c:ptCount val="2"/>
                <c:pt idx="0">
                  <c:v>3</c:v>
                </c:pt>
                <c:pt idx="1">
                  <c:v>4</c:v>
                </c:pt>
              </c:numCache>
            </c:numRef>
          </c:val>
        </c:ser>
        <c:dLbls>
          <c:showLegendKey val="0"/>
          <c:showVal val="0"/>
          <c:showCatName val="0"/>
          <c:showSerName val="0"/>
          <c:showPercent val="0"/>
          <c:showBubbleSize val="0"/>
        </c:dLbls>
        <c:gapWidth val="150"/>
        <c:axId val="120143872"/>
        <c:axId val="120145408"/>
      </c:barChart>
      <c:catAx>
        <c:axId val="120143872"/>
        <c:scaling>
          <c:orientation val="minMax"/>
        </c:scaling>
        <c:delete val="0"/>
        <c:axPos val="b"/>
        <c:majorTickMark val="out"/>
        <c:minorTickMark val="none"/>
        <c:tickLblPos val="nextTo"/>
        <c:crossAx val="120145408"/>
        <c:crosses val="autoZero"/>
        <c:auto val="1"/>
        <c:lblAlgn val="ctr"/>
        <c:lblOffset val="100"/>
        <c:noMultiLvlLbl val="0"/>
      </c:catAx>
      <c:valAx>
        <c:axId val="120145408"/>
        <c:scaling>
          <c:orientation val="minMax"/>
        </c:scaling>
        <c:delete val="0"/>
        <c:axPos val="l"/>
        <c:majorGridlines/>
        <c:numFmt formatCode="General" sourceLinked="1"/>
        <c:majorTickMark val="out"/>
        <c:minorTickMark val="none"/>
        <c:tickLblPos val="nextTo"/>
        <c:crossAx val="120143872"/>
        <c:crosses val="autoZero"/>
        <c:crossBetween val="between"/>
      </c:valAx>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8E0AF-A6BC-4A1E-9B98-5F240343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47</Pages>
  <Words>14681</Words>
  <Characters>83682</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Юрьевна</dc:creator>
  <cp:lastModifiedBy>Ирина Вячеславовна</cp:lastModifiedBy>
  <cp:revision>17</cp:revision>
  <cp:lastPrinted>2019-04-18T12:55:00Z</cp:lastPrinted>
  <dcterms:created xsi:type="dcterms:W3CDTF">2019-04-16T15:40:00Z</dcterms:created>
  <dcterms:modified xsi:type="dcterms:W3CDTF">2019-04-22T05:07:00Z</dcterms:modified>
</cp:coreProperties>
</file>